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8D1377" w:rsidRDefault="000F02FE">
      <w:pPr>
        <w:pStyle w:val="Szvegtrzs"/>
        <w:ind w:left="0"/>
        <w:jc w:val="left"/>
        <w:rPr>
          <w:sz w:val="20"/>
          <w:lang w:val="hu-HU"/>
        </w:rPr>
      </w:pPr>
    </w:p>
    <w:p w:rsidR="000F02FE" w:rsidRPr="00564239" w:rsidRDefault="00381868">
      <w:pPr>
        <w:spacing w:before="168"/>
        <w:ind w:left="343" w:right="343"/>
        <w:jc w:val="center"/>
        <w:rPr>
          <w:rFonts w:ascii="Garamond" w:hAnsi="Garamond"/>
          <w:b/>
          <w:sz w:val="40"/>
          <w:lang w:val="hu-HU"/>
        </w:rPr>
      </w:pPr>
      <w:r w:rsidRPr="00564239">
        <w:rPr>
          <w:rFonts w:ascii="Garamond" w:hAnsi="Garamond"/>
          <w:b/>
          <w:sz w:val="40"/>
          <w:lang w:val="hu-HU"/>
        </w:rPr>
        <w:t>MŰKÖDÉSI</w:t>
      </w:r>
      <w:r w:rsidRPr="00564239">
        <w:rPr>
          <w:rFonts w:ascii="Garamond" w:hAnsi="Garamond"/>
          <w:b/>
          <w:spacing w:val="-60"/>
          <w:sz w:val="40"/>
          <w:lang w:val="hu-HU"/>
        </w:rPr>
        <w:t xml:space="preserve"> </w:t>
      </w:r>
      <w:r w:rsidRPr="00564239">
        <w:rPr>
          <w:rFonts w:ascii="Garamond" w:hAnsi="Garamond"/>
          <w:b/>
          <w:sz w:val="40"/>
          <w:lang w:val="hu-HU"/>
        </w:rPr>
        <w:t>KÉZIKÖNYV</w:t>
      </w:r>
    </w:p>
    <w:p w:rsidR="000F02FE" w:rsidRPr="00564239" w:rsidRDefault="000F02FE">
      <w:pPr>
        <w:pStyle w:val="Szvegtrzs"/>
        <w:spacing w:before="5"/>
        <w:ind w:left="0"/>
        <w:jc w:val="left"/>
        <w:rPr>
          <w:rFonts w:ascii="Garamond" w:hAnsi="Garamond"/>
          <w:b/>
          <w:sz w:val="51"/>
          <w:lang w:val="hu-HU"/>
        </w:rPr>
      </w:pPr>
    </w:p>
    <w:p w:rsidR="00644E09" w:rsidRPr="00564239" w:rsidRDefault="00644E09" w:rsidP="00644E09">
      <w:pPr>
        <w:spacing w:before="480"/>
        <w:ind w:left="340" w:right="340"/>
        <w:jc w:val="center"/>
        <w:rPr>
          <w:rFonts w:ascii="Garamond" w:hAnsi="Garamond"/>
          <w:sz w:val="40"/>
          <w:lang w:val="hu-HU"/>
        </w:rPr>
      </w:pPr>
      <w:r w:rsidRPr="00564239">
        <w:rPr>
          <w:rFonts w:ascii="Garamond" w:hAnsi="Garamond"/>
          <w:sz w:val="40"/>
          <w:lang w:val="hu-HU"/>
        </w:rPr>
        <w:t>a</w:t>
      </w:r>
      <w:r w:rsidR="008C35BC">
        <w:rPr>
          <w:rFonts w:ascii="Garamond" w:hAnsi="Garamond"/>
          <w:sz w:val="40"/>
          <w:lang w:val="hu-HU"/>
        </w:rPr>
        <w:t>z</w:t>
      </w:r>
      <w:r w:rsidRPr="00564239">
        <w:rPr>
          <w:rFonts w:ascii="Garamond" w:hAnsi="Garamond"/>
          <w:sz w:val="40"/>
          <w:lang w:val="hu-HU"/>
        </w:rPr>
        <w:t xml:space="preserve"> </w:t>
      </w:r>
      <w:r w:rsidR="008C35BC" w:rsidRPr="008C35BC">
        <w:rPr>
          <w:rFonts w:ascii="Garamond" w:hAnsi="Garamond"/>
          <w:caps/>
          <w:sz w:val="40"/>
          <w:lang w:val="hu-HU"/>
        </w:rPr>
        <w:t>Intellitext Hardver &amp; IoT Akcelerátor</w:t>
      </w:r>
      <w:r w:rsidRPr="00564239">
        <w:rPr>
          <w:rFonts w:ascii="Garamond" w:hAnsi="Garamond"/>
          <w:sz w:val="40"/>
          <w:lang w:val="hu-HU"/>
        </w:rPr>
        <w:t xml:space="preserve"> INUBÁCIÓS PROGRAMJÁHOZ </w:t>
      </w:r>
    </w:p>
    <w:p w:rsidR="00644E09" w:rsidRPr="00564239" w:rsidRDefault="00644E09">
      <w:pPr>
        <w:spacing w:before="1"/>
        <w:ind w:left="342" w:right="343"/>
        <w:jc w:val="center"/>
        <w:rPr>
          <w:rFonts w:ascii="Garamond" w:hAnsi="Garamond"/>
          <w:sz w:val="40"/>
          <w:lang w:val="hu-HU"/>
        </w:rPr>
      </w:pPr>
    </w:p>
    <w:p w:rsidR="000F02FE" w:rsidRPr="008C35BC" w:rsidRDefault="00644E09" w:rsidP="008C35BC">
      <w:pPr>
        <w:spacing w:beforeLines="1400" w:before="3360"/>
        <w:ind w:left="342" w:right="343"/>
        <w:jc w:val="center"/>
        <w:rPr>
          <w:rFonts w:ascii="Garamond" w:hAnsi="Garamond"/>
          <w:b/>
          <w:sz w:val="40"/>
          <w:lang w:val="hu-HU"/>
        </w:rPr>
        <w:sectPr w:rsidR="000F02FE" w:rsidRPr="008C35BC">
          <w:headerReference w:type="default" r:id="rId8"/>
          <w:footerReference w:type="default" r:id="rId9"/>
          <w:headerReference w:type="first" r:id="rId10"/>
          <w:type w:val="continuous"/>
          <w:pgSz w:w="11910" w:h="16840"/>
          <w:pgMar w:top="1580" w:right="1680" w:bottom="280" w:left="1680" w:header="708" w:footer="708" w:gutter="0"/>
          <w:cols w:space="708"/>
        </w:sectPr>
      </w:pPr>
      <w:r w:rsidRPr="00564239">
        <w:rPr>
          <w:rFonts w:ascii="Garamond" w:hAnsi="Garamond"/>
          <w:b/>
          <w:sz w:val="40"/>
          <w:lang w:val="hu-HU"/>
        </w:rPr>
        <w:t>201</w:t>
      </w:r>
      <w:r w:rsidR="008C35BC">
        <w:rPr>
          <w:rFonts w:ascii="Garamond" w:hAnsi="Garamond"/>
          <w:b/>
          <w:sz w:val="40"/>
          <w:lang w:val="hu-HU"/>
        </w:rPr>
        <w:t>8</w:t>
      </w:r>
      <w:r w:rsidR="00381868" w:rsidRPr="00564239">
        <w:rPr>
          <w:rFonts w:ascii="Garamond" w:hAnsi="Garamond"/>
          <w:b/>
          <w:sz w:val="40"/>
          <w:lang w:val="hu-HU"/>
        </w:rPr>
        <w:t>.</w:t>
      </w:r>
      <w:r w:rsidR="008C35BC">
        <w:rPr>
          <w:rFonts w:ascii="Garamond" w:hAnsi="Garamond"/>
          <w:b/>
          <w:sz w:val="40"/>
          <w:lang w:val="hu-HU"/>
        </w:rPr>
        <w:t xml:space="preserve"> </w:t>
      </w:r>
      <w:proofErr w:type="gramStart"/>
      <w:r w:rsidR="008C35BC">
        <w:rPr>
          <w:rFonts w:ascii="Garamond" w:hAnsi="Garamond"/>
          <w:b/>
          <w:sz w:val="40"/>
          <w:lang w:val="hu-HU"/>
        </w:rPr>
        <w:t>JANUÁR</w:t>
      </w:r>
      <w:proofErr w:type="gramEnd"/>
    </w:p>
    <w:p w:rsidR="00C00502" w:rsidRPr="00564239" w:rsidRDefault="00C00502">
      <w:pPr>
        <w:rPr>
          <w:rFonts w:ascii="Garamond" w:hAnsi="Garamond"/>
          <w:lang w:val="hu-HU"/>
        </w:rPr>
      </w:pPr>
      <w:r w:rsidRPr="00564239">
        <w:rPr>
          <w:rFonts w:ascii="Garamond" w:hAnsi="Garamond"/>
          <w:lang w:val="hu-HU"/>
        </w:rPr>
        <w:br w:type="page"/>
      </w:r>
    </w:p>
    <w:p w:rsidR="000F02FE" w:rsidRPr="00564239" w:rsidRDefault="000F02FE">
      <w:pPr>
        <w:rPr>
          <w:rFonts w:ascii="Garamond" w:hAnsi="Garamond"/>
          <w:lang w:val="hu-HU"/>
        </w:rPr>
      </w:pPr>
    </w:p>
    <w:sdt>
      <w:sdtPr>
        <w:rPr>
          <w:rFonts w:ascii="Garamond" w:eastAsia="Times New Roman" w:hAnsi="Garamond" w:cs="Times New Roman"/>
          <w:b w:val="0"/>
          <w:bCs w:val="0"/>
          <w:color w:val="auto"/>
          <w:sz w:val="22"/>
          <w:szCs w:val="22"/>
          <w:lang w:val="en-US" w:eastAsia="en-US"/>
        </w:rPr>
        <w:id w:val="739368788"/>
        <w:docPartObj>
          <w:docPartGallery w:val="Table of Contents"/>
          <w:docPartUnique/>
        </w:docPartObj>
      </w:sdtPr>
      <w:sdtEndPr/>
      <w:sdtContent>
        <w:p w:rsidR="00C00502" w:rsidRPr="00564239" w:rsidRDefault="00C00502">
          <w:pPr>
            <w:pStyle w:val="Tartalomjegyzkcmsora"/>
            <w:rPr>
              <w:rFonts w:ascii="Garamond" w:hAnsi="Garamond"/>
              <w:color w:val="auto"/>
            </w:rPr>
          </w:pPr>
          <w:r w:rsidRPr="00564239">
            <w:rPr>
              <w:rFonts w:ascii="Garamond" w:hAnsi="Garamond"/>
              <w:color w:val="auto"/>
            </w:rPr>
            <w:t>Tartalom</w:t>
          </w:r>
        </w:p>
        <w:p w:rsidR="00CE46E8" w:rsidRPr="00564239" w:rsidRDefault="00C00502">
          <w:pPr>
            <w:pStyle w:val="TJ1"/>
            <w:tabs>
              <w:tab w:val="right" w:leader="dot" w:pos="9300"/>
            </w:tabs>
            <w:rPr>
              <w:rFonts w:ascii="Garamond" w:eastAsiaTheme="minorEastAsia" w:hAnsi="Garamond" w:cstheme="minorBidi"/>
              <w:b w:val="0"/>
              <w:bCs w:val="0"/>
              <w:noProof/>
              <w:lang w:val="hu-HU" w:eastAsia="hu-HU"/>
            </w:rPr>
          </w:pPr>
          <w:r w:rsidRPr="00564239">
            <w:rPr>
              <w:rFonts w:ascii="Garamond" w:hAnsi="Garamond"/>
            </w:rPr>
            <w:fldChar w:fldCharType="begin"/>
          </w:r>
          <w:r w:rsidRPr="00564239">
            <w:rPr>
              <w:rFonts w:ascii="Garamond" w:hAnsi="Garamond"/>
            </w:rPr>
            <w:instrText xml:space="preserve"> TOC \o "1-3" \h \z \u </w:instrText>
          </w:r>
          <w:r w:rsidRPr="00564239">
            <w:rPr>
              <w:rFonts w:ascii="Garamond" w:hAnsi="Garamond"/>
            </w:rPr>
            <w:fldChar w:fldCharType="separate"/>
          </w:r>
          <w:hyperlink w:anchor="_Toc487713507" w:history="1">
            <w:r w:rsidR="00CE46E8" w:rsidRPr="00564239">
              <w:rPr>
                <w:rStyle w:val="Hiperhivatkozs"/>
                <w:rFonts w:ascii="Garamond" w:hAnsi="Garamond"/>
                <w:noProof/>
                <w:w w:val="87"/>
                <w:lang w:val="hu-HU"/>
              </w:rPr>
              <w:t>1.</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36"/>
                <w:lang w:val="hu-HU"/>
              </w:rPr>
              <w:t xml:space="preserve"> </w:t>
            </w:r>
            <w:r w:rsidR="00CE46E8" w:rsidRPr="00564239">
              <w:rPr>
                <w:rStyle w:val="Hiperhivatkozs"/>
                <w:rFonts w:ascii="Garamond" w:hAnsi="Garamond"/>
                <w:noProof/>
                <w:lang w:val="hu-HU"/>
              </w:rPr>
              <w:t>konstrukció</w:t>
            </w:r>
            <w:r w:rsidR="00CE46E8" w:rsidRPr="00564239">
              <w:rPr>
                <w:rStyle w:val="Hiperhivatkozs"/>
                <w:rFonts w:ascii="Garamond" w:hAnsi="Garamond"/>
                <w:noProof/>
                <w:spacing w:val="-34"/>
                <w:lang w:val="hu-HU"/>
              </w:rPr>
              <w:t xml:space="preserve"> </w:t>
            </w:r>
            <w:r w:rsidR="00CE46E8" w:rsidRPr="00564239">
              <w:rPr>
                <w:rStyle w:val="Hiperhivatkozs"/>
                <w:rFonts w:ascii="Garamond" w:hAnsi="Garamond"/>
                <w:noProof/>
                <w:lang w:val="hu-HU"/>
              </w:rPr>
              <w:t>bemutatása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_Toc487713507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4</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08" w:history="1">
            <w:r w:rsidR="00CE46E8" w:rsidRPr="00564239">
              <w:rPr>
                <w:rStyle w:val="Hiperhivatkozs"/>
                <w:rFonts w:ascii="Garamond" w:hAnsi="Garamond"/>
                <w:noProof/>
                <w:spacing w:val="-2"/>
                <w:w w:val="79"/>
                <w:lang w:val="hu-HU"/>
              </w:rPr>
              <w:t>1.1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19"/>
                <w:lang w:val="hu-HU"/>
              </w:rPr>
              <w:t xml:space="preserve"> </w:t>
            </w:r>
            <w:r w:rsidR="00CE46E8" w:rsidRPr="00564239">
              <w:rPr>
                <w:rStyle w:val="Hiperhivatkozs"/>
                <w:rFonts w:ascii="Garamond" w:hAnsi="Garamond"/>
                <w:noProof/>
                <w:lang w:val="hu-HU"/>
              </w:rPr>
              <w:t>program</w:t>
            </w:r>
            <w:r w:rsidR="00CE46E8" w:rsidRPr="00564239">
              <w:rPr>
                <w:rStyle w:val="Hiperhivatkozs"/>
                <w:rFonts w:ascii="Garamond" w:hAnsi="Garamond"/>
                <w:noProof/>
                <w:spacing w:val="-21"/>
                <w:lang w:val="hu-HU"/>
              </w:rPr>
              <w:t xml:space="preserve"> </w:t>
            </w:r>
            <w:r w:rsidR="00CE46E8" w:rsidRPr="00564239">
              <w:rPr>
                <w:rStyle w:val="Hiperhivatkozs"/>
                <w:rFonts w:ascii="Garamond" w:hAnsi="Garamond"/>
                <w:noProof/>
                <w:lang w:val="hu-HU"/>
              </w:rPr>
              <w:t>megvalósításának</w:t>
            </w:r>
            <w:r w:rsidR="00CE46E8" w:rsidRPr="00564239">
              <w:rPr>
                <w:rStyle w:val="Hiperhivatkozs"/>
                <w:rFonts w:ascii="Garamond" w:hAnsi="Garamond"/>
                <w:noProof/>
                <w:spacing w:val="-20"/>
                <w:lang w:val="hu-HU"/>
              </w:rPr>
              <w:t xml:space="preserve"> </w:t>
            </w:r>
            <w:r w:rsidR="00CE46E8" w:rsidRPr="00564239">
              <w:rPr>
                <w:rStyle w:val="Hiperhivatkozs"/>
                <w:rFonts w:ascii="Garamond" w:hAnsi="Garamond"/>
                <w:noProof/>
                <w:lang w:val="hu-HU"/>
              </w:rPr>
              <w:t>lépései</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_Toc487713508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4</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09" w:history="1">
            <w:r w:rsidR="00CE46E8" w:rsidRPr="00564239">
              <w:rPr>
                <w:rStyle w:val="Hiperhivatkozs"/>
                <w:rFonts w:ascii="Garamond" w:hAnsi="Garamond"/>
                <w:noProof/>
                <w:spacing w:val="-2"/>
                <w:w w:val="79"/>
                <w:lang w:val="hu-HU"/>
              </w:rPr>
              <w:t>1.2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Részvétel a</w:t>
            </w:r>
            <w:r w:rsidR="00CE46E8" w:rsidRPr="00564239">
              <w:rPr>
                <w:rStyle w:val="Hiperhivatkozs"/>
                <w:rFonts w:ascii="Garamond" w:hAnsi="Garamond"/>
                <w:noProof/>
                <w:spacing w:val="-56"/>
                <w:lang w:val="hu-HU"/>
              </w:rPr>
              <w:t xml:space="preserve"> </w:t>
            </w:r>
            <w:r w:rsidR="00CE46E8" w:rsidRPr="00564239">
              <w:rPr>
                <w:rStyle w:val="Hiperhivatkozs"/>
                <w:rFonts w:ascii="Garamond" w:hAnsi="Garamond"/>
                <w:noProof/>
                <w:lang w:val="hu-HU"/>
              </w:rPr>
              <w:t>programban</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_Toc487713509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5</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10" w:history="1">
            <w:r w:rsidR="00CE46E8" w:rsidRPr="00564239">
              <w:rPr>
                <w:rStyle w:val="Hiperhivatkozs"/>
                <w:rFonts w:ascii="Garamond" w:hAnsi="Garamond"/>
                <w:noProof/>
                <w:spacing w:val="-1"/>
                <w:w w:val="96"/>
                <w:lang w:val="hu-HU"/>
              </w:rPr>
              <w:t>2.</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Második</w:t>
            </w:r>
            <w:r w:rsidR="00CE46E8" w:rsidRPr="00564239">
              <w:rPr>
                <w:rStyle w:val="Hiperhivatkozs"/>
                <w:rFonts w:ascii="Garamond" w:hAnsi="Garamond"/>
                <w:noProof/>
                <w:spacing w:val="-40"/>
                <w:lang w:val="hu-HU"/>
              </w:rPr>
              <w:t xml:space="preserve"> </w:t>
            </w:r>
            <w:r w:rsidR="00CE46E8" w:rsidRPr="00564239">
              <w:rPr>
                <w:rStyle w:val="Hiperhivatkozs"/>
                <w:rFonts w:ascii="Garamond" w:hAnsi="Garamond"/>
                <w:noProof/>
                <w:lang w:val="hu-HU"/>
              </w:rPr>
              <w:t>Projekt</w:t>
            </w:r>
            <w:r w:rsidR="00CE46E8" w:rsidRPr="00564239">
              <w:rPr>
                <w:rStyle w:val="Hiperhivatkozs"/>
                <w:rFonts w:ascii="Garamond" w:hAnsi="Garamond"/>
                <w:noProof/>
                <w:spacing w:val="-38"/>
                <w:lang w:val="hu-HU"/>
              </w:rPr>
              <w:t xml:space="preserve"> </w:t>
            </w:r>
            <w:r w:rsidR="00CE46E8" w:rsidRPr="00564239">
              <w:rPr>
                <w:rStyle w:val="Hiperhivatkozs"/>
                <w:rFonts w:ascii="Garamond" w:hAnsi="Garamond"/>
                <w:noProof/>
                <w:lang w:val="hu-HU"/>
              </w:rPr>
              <w:t>Elem</w:t>
            </w:r>
            <w:r w:rsidR="00CE46E8" w:rsidRPr="00564239">
              <w:rPr>
                <w:rStyle w:val="Hiperhivatkozs"/>
                <w:rFonts w:ascii="Garamond" w:hAnsi="Garamond"/>
                <w:noProof/>
                <w:spacing w:val="-39"/>
                <w:lang w:val="hu-HU"/>
              </w:rPr>
              <w:t xml:space="preserve"> </w:t>
            </w:r>
            <w:r w:rsidR="00CE46E8" w:rsidRPr="00564239">
              <w:rPr>
                <w:rStyle w:val="Hiperhivatkozs"/>
                <w:rFonts w:ascii="Garamond" w:hAnsi="Garamond"/>
                <w:noProof/>
                <w:lang w:val="hu-HU"/>
              </w:rPr>
              <w:t>eljárásai</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_Toc487713510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6</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11" w:history="1">
            <w:r w:rsidR="00CE46E8" w:rsidRPr="00564239">
              <w:rPr>
                <w:rStyle w:val="Hiperhivatkozs"/>
                <w:rFonts w:ascii="Garamond" w:hAnsi="Garamond"/>
                <w:noProof/>
                <w:w w:val="90"/>
                <w:lang w:val="hu-HU"/>
              </w:rPr>
              <w:t>2.1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 xml:space="preserve">A Címzetti Felhívás </w:t>
            </w:r>
            <w:r w:rsidR="00CE46E8" w:rsidRPr="00564239">
              <w:rPr>
                <w:rStyle w:val="Hiperhivatkozs"/>
                <w:rFonts w:ascii="Garamond" w:hAnsi="Garamond"/>
                <w:noProof/>
                <w:spacing w:val="-48"/>
                <w:lang w:val="hu-HU"/>
              </w:rPr>
              <w:t xml:space="preserve"> </w:t>
            </w:r>
            <w:r w:rsidR="00CE46E8" w:rsidRPr="00564239">
              <w:rPr>
                <w:rStyle w:val="Hiperhivatkozs"/>
                <w:rFonts w:ascii="Garamond" w:hAnsi="Garamond"/>
                <w:noProof/>
                <w:lang w:val="hu-HU"/>
              </w:rPr>
              <w:t>meghirdetése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_Toc487713511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6</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12" w:history="1">
            <w:r w:rsidR="00CE46E8" w:rsidRPr="00564239">
              <w:rPr>
                <w:rStyle w:val="Hiperhivatkozs"/>
                <w:rFonts w:ascii="Garamond" w:hAnsi="Garamond"/>
                <w:noProof/>
                <w:w w:val="90"/>
                <w:lang w:val="hu-HU"/>
              </w:rPr>
              <w:t>2.2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13"/>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12"/>
                <w:lang w:val="hu-HU"/>
              </w:rPr>
              <w:t xml:space="preserve"> </w:t>
            </w:r>
            <w:r w:rsidR="00CE46E8" w:rsidRPr="00564239">
              <w:rPr>
                <w:rStyle w:val="Hiperhivatkozs"/>
                <w:rFonts w:ascii="Garamond" w:hAnsi="Garamond"/>
                <w:noProof/>
                <w:lang w:val="hu-HU"/>
              </w:rPr>
              <w:t>inkubációs</w:t>
            </w:r>
            <w:r w:rsidR="00CE46E8" w:rsidRPr="00564239">
              <w:rPr>
                <w:rStyle w:val="Hiperhivatkozs"/>
                <w:rFonts w:ascii="Garamond" w:hAnsi="Garamond"/>
                <w:noProof/>
                <w:spacing w:val="-15"/>
                <w:lang w:val="hu-HU"/>
              </w:rPr>
              <w:t xml:space="preserve"> </w:t>
            </w:r>
            <w:r w:rsidR="00CE46E8" w:rsidRPr="00564239">
              <w:rPr>
                <w:rStyle w:val="Hiperhivatkozs"/>
                <w:rFonts w:ascii="Garamond" w:hAnsi="Garamond"/>
                <w:noProof/>
                <w:lang w:val="hu-HU"/>
              </w:rPr>
              <w:t>kérelmek</w:t>
            </w:r>
            <w:r w:rsidR="00CE46E8" w:rsidRPr="00564239">
              <w:rPr>
                <w:rStyle w:val="Hiperhivatkozs"/>
                <w:rFonts w:ascii="Garamond" w:hAnsi="Garamond"/>
                <w:noProof/>
                <w:spacing w:val="-14"/>
                <w:lang w:val="hu-HU"/>
              </w:rPr>
              <w:t xml:space="preserve"> </w:t>
            </w:r>
            <w:r w:rsidR="00CE46E8" w:rsidRPr="00564239">
              <w:rPr>
                <w:rStyle w:val="Hiperhivatkozs"/>
                <w:rFonts w:ascii="Garamond" w:hAnsi="Garamond"/>
                <w:noProof/>
                <w:lang w:val="hu-HU"/>
              </w:rPr>
              <w:t>döntés</w:t>
            </w:r>
            <w:r w:rsidR="00CE46E8" w:rsidRPr="00564239">
              <w:rPr>
                <w:rStyle w:val="Hiperhivatkozs"/>
                <w:rFonts w:ascii="Garamond" w:hAnsi="Garamond"/>
                <w:noProof/>
                <w:spacing w:val="-12"/>
                <w:lang w:val="hu-HU"/>
              </w:rPr>
              <w:t xml:space="preserve"> </w:t>
            </w:r>
            <w:r w:rsidR="00CE46E8" w:rsidRPr="00564239">
              <w:rPr>
                <w:rStyle w:val="Hiperhivatkozs"/>
                <w:rFonts w:ascii="Garamond" w:hAnsi="Garamond"/>
                <w:noProof/>
                <w:lang w:val="hu-HU"/>
              </w:rPr>
              <w:t>előkészítési</w:t>
            </w:r>
            <w:r w:rsidR="00CE46E8" w:rsidRPr="00564239">
              <w:rPr>
                <w:rStyle w:val="Hiperhivatkozs"/>
                <w:rFonts w:ascii="Garamond" w:hAnsi="Garamond"/>
                <w:noProof/>
                <w:spacing w:val="-13"/>
                <w:lang w:val="hu-HU"/>
              </w:rPr>
              <w:t xml:space="preserve"> </w:t>
            </w:r>
            <w:r w:rsidR="00CE46E8" w:rsidRPr="00564239">
              <w:rPr>
                <w:rStyle w:val="Hiperhivatkozs"/>
                <w:rFonts w:ascii="Garamond" w:hAnsi="Garamond"/>
                <w:noProof/>
                <w:lang w:val="hu-HU"/>
              </w:rPr>
              <w:t>folyamata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_Toc487713512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6</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13" w:history="1">
            <w:r w:rsidR="00CE46E8" w:rsidRPr="00564239">
              <w:rPr>
                <w:rStyle w:val="Hiperhivatkozs"/>
                <w:rFonts w:ascii="Garamond" w:hAnsi="Garamond"/>
                <w:noProof/>
                <w:w w:val="92"/>
                <w:lang w:val="hu-HU"/>
              </w:rPr>
              <w:t>2.2.1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26"/>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27"/>
                <w:lang w:val="hu-HU"/>
              </w:rPr>
              <w:t xml:space="preserve"> </w:t>
            </w:r>
            <w:r w:rsidR="00CE46E8" w:rsidRPr="00564239">
              <w:rPr>
                <w:rStyle w:val="Hiperhivatkozs"/>
                <w:rFonts w:ascii="Garamond" w:hAnsi="Garamond"/>
                <w:noProof/>
                <w:lang w:val="hu-HU"/>
              </w:rPr>
              <w:t>inkubációs</w:t>
            </w:r>
            <w:r w:rsidR="00CE46E8" w:rsidRPr="00564239">
              <w:rPr>
                <w:rStyle w:val="Hiperhivatkozs"/>
                <w:rFonts w:ascii="Garamond" w:hAnsi="Garamond"/>
                <w:noProof/>
                <w:spacing w:val="-25"/>
                <w:lang w:val="hu-HU"/>
              </w:rPr>
              <w:t xml:space="preserve"> </w:t>
            </w:r>
            <w:r w:rsidR="00CE46E8" w:rsidRPr="00564239">
              <w:rPr>
                <w:rStyle w:val="Hiperhivatkozs"/>
                <w:rFonts w:ascii="Garamond" w:hAnsi="Garamond"/>
                <w:noProof/>
                <w:lang w:val="hu-HU"/>
              </w:rPr>
              <w:t>kérelmek</w:t>
            </w:r>
            <w:r w:rsidR="00CE46E8" w:rsidRPr="00564239">
              <w:rPr>
                <w:rStyle w:val="Hiperhivatkozs"/>
                <w:rFonts w:ascii="Garamond" w:hAnsi="Garamond"/>
                <w:noProof/>
                <w:spacing w:val="-27"/>
                <w:lang w:val="hu-HU"/>
              </w:rPr>
              <w:t xml:space="preserve"> </w:t>
            </w:r>
            <w:r w:rsidR="00CE46E8" w:rsidRPr="00564239">
              <w:rPr>
                <w:rStyle w:val="Hiperhivatkozs"/>
                <w:rFonts w:ascii="Garamond" w:hAnsi="Garamond"/>
                <w:noProof/>
                <w:lang w:val="hu-HU"/>
              </w:rPr>
              <w:t>benyújtása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_Toc487713513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6</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14" w:history="1">
            <w:r w:rsidR="00CE46E8" w:rsidRPr="00564239">
              <w:rPr>
                <w:rStyle w:val="Hiperhivatkozs"/>
                <w:rFonts w:ascii="Garamond" w:hAnsi="Garamond"/>
                <w:noProof/>
                <w:w w:val="92"/>
                <w:lang w:val="hu-HU"/>
              </w:rPr>
              <w:t>2.2.2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 startup inkubációs kérelmek befogadási, formai és jogosultsági szem- pontú</w:t>
            </w:r>
            <w:r w:rsidR="00CE46E8" w:rsidRPr="00564239">
              <w:rPr>
                <w:rStyle w:val="Hiperhivatkozs"/>
                <w:rFonts w:ascii="Garamond" w:hAnsi="Garamond"/>
                <w:noProof/>
                <w:spacing w:val="2"/>
                <w:lang w:val="hu-HU"/>
              </w:rPr>
              <w:t xml:space="preserve"> </w:t>
            </w:r>
            <w:r w:rsidR="00CE46E8" w:rsidRPr="00564239">
              <w:rPr>
                <w:rStyle w:val="Hiperhivatkozs"/>
                <w:rFonts w:ascii="Garamond" w:hAnsi="Garamond"/>
                <w:noProof/>
                <w:lang w:val="hu-HU"/>
              </w:rPr>
              <w:t>ellenőrzése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_Toc487713514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6</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15" w:history="1">
            <w:r w:rsidR="00CE46E8" w:rsidRPr="00564239">
              <w:rPr>
                <w:rStyle w:val="Hiperhivatkozs"/>
                <w:rFonts w:ascii="Garamond" w:hAnsi="Garamond"/>
                <w:noProof/>
                <w:w w:val="92"/>
                <w:lang w:val="hu-HU"/>
              </w:rPr>
              <w:t>2.2.3</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28"/>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28"/>
                <w:lang w:val="hu-HU"/>
              </w:rPr>
              <w:t xml:space="preserve"> </w:t>
            </w:r>
            <w:r w:rsidR="00CE46E8" w:rsidRPr="00564239">
              <w:rPr>
                <w:rStyle w:val="Hiperhivatkozs"/>
                <w:rFonts w:ascii="Garamond" w:hAnsi="Garamond"/>
                <w:noProof/>
                <w:lang w:val="hu-HU"/>
              </w:rPr>
              <w:t>inkubációs</w:t>
            </w:r>
            <w:r w:rsidR="00CE46E8" w:rsidRPr="00564239">
              <w:rPr>
                <w:rStyle w:val="Hiperhivatkozs"/>
                <w:rFonts w:ascii="Garamond" w:hAnsi="Garamond"/>
                <w:noProof/>
                <w:spacing w:val="-27"/>
                <w:lang w:val="hu-HU"/>
              </w:rPr>
              <w:t xml:space="preserve"> </w:t>
            </w:r>
            <w:r w:rsidR="00CE46E8" w:rsidRPr="00564239">
              <w:rPr>
                <w:rStyle w:val="Hiperhivatkozs"/>
                <w:rFonts w:ascii="Garamond" w:hAnsi="Garamond"/>
                <w:noProof/>
                <w:lang w:val="hu-HU"/>
              </w:rPr>
              <w:t>kérelmek</w:t>
            </w:r>
            <w:r w:rsidR="00CE46E8" w:rsidRPr="00564239">
              <w:rPr>
                <w:rStyle w:val="Hiperhivatkozs"/>
                <w:rFonts w:ascii="Garamond" w:hAnsi="Garamond"/>
                <w:noProof/>
                <w:spacing w:val="-28"/>
                <w:lang w:val="hu-HU"/>
              </w:rPr>
              <w:t xml:space="preserve"> </w:t>
            </w:r>
            <w:r w:rsidR="00CE46E8" w:rsidRPr="00564239">
              <w:rPr>
                <w:rStyle w:val="Hiperhivatkozs"/>
                <w:rFonts w:ascii="Garamond" w:hAnsi="Garamond"/>
                <w:noProof/>
                <w:lang w:val="hu-HU"/>
              </w:rPr>
              <w:t>tartalmi</w:t>
            </w:r>
            <w:r w:rsidR="00CE46E8" w:rsidRPr="00564239">
              <w:rPr>
                <w:rStyle w:val="Hiperhivatkozs"/>
                <w:rFonts w:ascii="Garamond" w:hAnsi="Garamond"/>
                <w:noProof/>
                <w:spacing w:val="-28"/>
                <w:lang w:val="hu-HU"/>
              </w:rPr>
              <w:t xml:space="preserve"> </w:t>
            </w:r>
            <w:r w:rsidR="00CE46E8" w:rsidRPr="00564239">
              <w:rPr>
                <w:rStyle w:val="Hiperhivatkozs"/>
                <w:rFonts w:ascii="Garamond" w:hAnsi="Garamond"/>
                <w:noProof/>
                <w:lang w:val="hu-HU"/>
              </w:rPr>
              <w:t>értékelése: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_Toc487713515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16" w:history="1">
            <w:r w:rsidR="00CE46E8" w:rsidRPr="00564239">
              <w:rPr>
                <w:rStyle w:val="Hiperhivatkozs"/>
                <w:rFonts w:ascii="Garamond" w:hAnsi="Garamond"/>
                <w:noProof/>
                <w:w w:val="96"/>
                <w:lang w:val="hu-HU"/>
              </w:rPr>
              <w:t>2.3</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Döntés</w:t>
            </w:r>
            <w:r w:rsidR="00CE46E8" w:rsidRPr="00564239">
              <w:rPr>
                <w:rStyle w:val="Hiperhivatkozs"/>
                <w:rFonts w:ascii="Garamond" w:hAnsi="Garamond"/>
                <w:noProof/>
                <w:spacing w:val="-18"/>
                <w:lang w:val="hu-HU"/>
              </w:rPr>
              <w:t xml:space="preserve"> </w:t>
            </w:r>
            <w:r w:rsidR="00CE46E8" w:rsidRPr="00564239">
              <w:rPr>
                <w:rStyle w:val="Hiperhivatkozs"/>
                <w:rFonts w:ascii="Garamond" w:hAnsi="Garamond"/>
                <w:noProof/>
                <w:lang w:val="hu-HU"/>
              </w:rPr>
              <w:t>a</w:t>
            </w:r>
            <w:r w:rsidR="00CE46E8" w:rsidRPr="00564239">
              <w:rPr>
                <w:rStyle w:val="Hiperhivatkozs"/>
                <w:rFonts w:ascii="Garamond" w:hAnsi="Garamond"/>
                <w:noProof/>
                <w:spacing w:val="-18"/>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17"/>
                <w:lang w:val="hu-HU"/>
              </w:rPr>
              <w:t xml:space="preserve"> </w:t>
            </w:r>
            <w:r w:rsidR="00CE46E8" w:rsidRPr="00564239">
              <w:rPr>
                <w:rStyle w:val="Hiperhivatkozs"/>
                <w:rFonts w:ascii="Garamond" w:hAnsi="Garamond"/>
                <w:noProof/>
                <w:lang w:val="hu-HU"/>
              </w:rPr>
              <w:t>inkubációs</w:t>
            </w:r>
            <w:r w:rsidR="00CE46E8" w:rsidRPr="00564239">
              <w:rPr>
                <w:rStyle w:val="Hiperhivatkozs"/>
                <w:rFonts w:ascii="Garamond" w:hAnsi="Garamond"/>
                <w:noProof/>
                <w:spacing w:val="-17"/>
                <w:lang w:val="hu-HU"/>
              </w:rPr>
              <w:t xml:space="preserve"> </w:t>
            </w:r>
            <w:r w:rsidR="00CE46E8" w:rsidRPr="00564239">
              <w:rPr>
                <w:rStyle w:val="Hiperhivatkozs"/>
                <w:rFonts w:ascii="Garamond" w:hAnsi="Garamond"/>
                <w:noProof/>
                <w:lang w:val="hu-HU"/>
              </w:rPr>
              <w:t>kérelmekről</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_Toc487713516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17" w:history="1">
            <w:r w:rsidR="00CE46E8" w:rsidRPr="00564239">
              <w:rPr>
                <w:rStyle w:val="Hiperhivatkozs"/>
                <w:rFonts w:ascii="Garamond" w:hAnsi="Garamond"/>
                <w:noProof/>
                <w:w w:val="96"/>
                <w:lang w:val="hu-HU"/>
              </w:rPr>
              <w:t>2.4</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Inkubációs</w:t>
            </w:r>
            <w:r w:rsidR="00CE46E8" w:rsidRPr="00564239">
              <w:rPr>
                <w:rStyle w:val="Hiperhivatkozs"/>
                <w:rFonts w:ascii="Garamond" w:hAnsi="Garamond"/>
                <w:noProof/>
                <w:spacing w:val="7"/>
                <w:lang w:val="hu-HU"/>
              </w:rPr>
              <w:t xml:space="preserve"> </w:t>
            </w:r>
            <w:r w:rsidR="00CE46E8" w:rsidRPr="00564239">
              <w:rPr>
                <w:rStyle w:val="Hiperhivatkozs"/>
                <w:rFonts w:ascii="Garamond" w:hAnsi="Garamond"/>
                <w:noProof/>
                <w:lang w:val="hu-HU"/>
              </w:rPr>
              <w:t>megállapodás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_Toc487713517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8</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18" w:history="1">
            <w:r w:rsidR="00CE46E8" w:rsidRPr="00564239">
              <w:rPr>
                <w:rStyle w:val="Hiperhivatkozs"/>
                <w:rFonts w:ascii="Garamond" w:hAnsi="Garamond"/>
                <w:noProof/>
                <w:w w:val="92"/>
                <w:lang w:val="hu-HU"/>
              </w:rPr>
              <w:t>2.4.1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Inkubációs megállapodás</w:t>
            </w:r>
            <w:r w:rsidR="00CE46E8" w:rsidRPr="00564239">
              <w:rPr>
                <w:rStyle w:val="Hiperhivatkozs"/>
                <w:rFonts w:ascii="Garamond" w:hAnsi="Garamond"/>
                <w:noProof/>
                <w:spacing w:val="38"/>
                <w:lang w:val="hu-HU"/>
              </w:rPr>
              <w:t xml:space="preserve"> </w:t>
            </w:r>
            <w:r w:rsidR="00CE46E8" w:rsidRPr="00564239">
              <w:rPr>
                <w:rStyle w:val="Hiperhivatkozs"/>
                <w:rFonts w:ascii="Garamond" w:hAnsi="Garamond"/>
                <w:noProof/>
                <w:lang w:val="hu-HU"/>
              </w:rPr>
              <w:t>megkötése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_Toc487713518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8</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19" w:history="1">
            <w:r w:rsidR="00CE46E8" w:rsidRPr="00564239">
              <w:rPr>
                <w:rStyle w:val="Hiperhivatkozs"/>
                <w:rFonts w:ascii="Garamond" w:hAnsi="Garamond"/>
                <w:noProof/>
                <w:w w:val="92"/>
                <w:lang w:val="hu-HU"/>
              </w:rPr>
              <w:t>2.4.2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Inkubációs megállapodás</w:t>
            </w:r>
            <w:r w:rsidR="00CE46E8" w:rsidRPr="00564239">
              <w:rPr>
                <w:rStyle w:val="Hiperhivatkozs"/>
                <w:rFonts w:ascii="Garamond" w:hAnsi="Garamond"/>
                <w:noProof/>
                <w:spacing w:val="17"/>
                <w:lang w:val="hu-HU"/>
              </w:rPr>
              <w:t xml:space="preserve"> </w:t>
            </w:r>
            <w:r w:rsidR="00CE46E8" w:rsidRPr="00564239">
              <w:rPr>
                <w:rStyle w:val="Hiperhivatkozs"/>
                <w:rFonts w:ascii="Garamond" w:hAnsi="Garamond"/>
                <w:noProof/>
                <w:lang w:val="hu-HU"/>
              </w:rPr>
              <w:t>módosítása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_Toc487713519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8</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0" w:history="1">
            <w:r w:rsidR="00CE46E8" w:rsidRPr="00564239">
              <w:rPr>
                <w:rStyle w:val="Hiperhivatkozs"/>
                <w:rFonts w:ascii="Garamond" w:hAnsi="Garamond"/>
                <w:noProof/>
                <w:w w:val="92"/>
                <w:lang w:val="hu-HU"/>
              </w:rPr>
              <w:t>2.4.3</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Leállítás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_Toc487713520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9</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1" w:history="1">
            <w:r w:rsidR="00CE46E8" w:rsidRPr="00564239">
              <w:rPr>
                <w:rStyle w:val="Hiperhivatkozs"/>
                <w:rFonts w:ascii="Garamond" w:hAnsi="Garamond"/>
                <w:noProof/>
                <w:w w:val="92"/>
                <w:lang w:val="hu-HU"/>
              </w:rPr>
              <w:t>2.4.4</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Elállás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_Toc487713521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9</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22" w:history="1">
            <w:r w:rsidR="00CE46E8" w:rsidRPr="00564239">
              <w:rPr>
                <w:rStyle w:val="Hiperhivatkozs"/>
                <w:rFonts w:ascii="Garamond" w:hAnsi="Garamond"/>
                <w:noProof/>
                <w:lang w:val="hu-HU"/>
              </w:rPr>
              <w:t>2.5</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38"/>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38"/>
                <w:lang w:val="hu-HU"/>
              </w:rPr>
              <w:t xml:space="preserve"> </w:t>
            </w:r>
            <w:r w:rsidR="00CE46E8" w:rsidRPr="00564239">
              <w:rPr>
                <w:rStyle w:val="Hiperhivatkozs"/>
                <w:rFonts w:ascii="Garamond" w:hAnsi="Garamond"/>
                <w:noProof/>
                <w:lang w:val="hu-HU"/>
              </w:rPr>
              <w:t>projekt</w:t>
            </w:r>
            <w:r w:rsidR="00CE46E8" w:rsidRPr="00564239">
              <w:rPr>
                <w:rStyle w:val="Hiperhivatkozs"/>
                <w:rFonts w:ascii="Garamond" w:hAnsi="Garamond"/>
                <w:noProof/>
                <w:spacing w:val="-37"/>
                <w:lang w:val="hu-HU"/>
              </w:rPr>
              <w:t xml:space="preserve"> </w:t>
            </w:r>
            <w:r w:rsidR="00CE46E8" w:rsidRPr="00564239">
              <w:rPr>
                <w:rStyle w:val="Hiperhivatkozs"/>
                <w:rFonts w:ascii="Garamond" w:hAnsi="Garamond"/>
                <w:noProof/>
                <w:lang w:val="hu-HU"/>
              </w:rPr>
              <w:t>megvalósítása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_Toc487713522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10</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3" w:history="1">
            <w:r w:rsidR="00CE46E8" w:rsidRPr="00564239">
              <w:rPr>
                <w:rStyle w:val="Hiperhivatkozs"/>
                <w:rFonts w:ascii="Garamond" w:hAnsi="Garamond"/>
                <w:noProof/>
                <w:w w:val="92"/>
                <w:lang w:val="hu-HU"/>
              </w:rPr>
              <w:t>2.5.1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 projekt</w:t>
            </w:r>
            <w:r w:rsidR="00CE46E8" w:rsidRPr="00564239">
              <w:rPr>
                <w:rStyle w:val="Hiperhivatkozs"/>
                <w:rFonts w:ascii="Garamond" w:hAnsi="Garamond"/>
                <w:noProof/>
                <w:spacing w:val="-20"/>
                <w:lang w:val="hu-HU"/>
              </w:rPr>
              <w:t xml:space="preserve"> </w:t>
            </w:r>
            <w:r w:rsidR="00CE46E8" w:rsidRPr="00564239">
              <w:rPr>
                <w:rStyle w:val="Hiperhivatkozs"/>
                <w:rFonts w:ascii="Garamond" w:hAnsi="Garamond"/>
                <w:noProof/>
                <w:lang w:val="hu-HU"/>
              </w:rPr>
              <w:t>megkezdése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_Toc487713523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10</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4" w:history="1">
            <w:r w:rsidR="00CE46E8" w:rsidRPr="00564239">
              <w:rPr>
                <w:rStyle w:val="Hiperhivatkozs"/>
                <w:rFonts w:ascii="Garamond" w:hAnsi="Garamond"/>
                <w:noProof/>
                <w:w w:val="92"/>
                <w:lang w:val="hu-HU"/>
              </w:rPr>
              <w:t>2.5.2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 projekt</w:t>
            </w:r>
            <w:r w:rsidR="00CE46E8" w:rsidRPr="00564239">
              <w:rPr>
                <w:rStyle w:val="Hiperhivatkozs"/>
                <w:rFonts w:ascii="Garamond" w:hAnsi="Garamond"/>
                <w:noProof/>
                <w:spacing w:val="-47"/>
                <w:lang w:val="hu-HU"/>
              </w:rPr>
              <w:t xml:space="preserve"> </w:t>
            </w:r>
            <w:r w:rsidR="00CE46E8" w:rsidRPr="00564239">
              <w:rPr>
                <w:rStyle w:val="Hiperhivatkozs"/>
                <w:rFonts w:ascii="Garamond" w:hAnsi="Garamond"/>
                <w:noProof/>
                <w:lang w:val="hu-HU"/>
              </w:rPr>
              <w:t>befejezése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_Toc487713524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11</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25" w:history="1">
            <w:r w:rsidR="00CE46E8" w:rsidRPr="00564239">
              <w:rPr>
                <w:rStyle w:val="Hiperhivatkozs"/>
                <w:rFonts w:ascii="Garamond" w:hAnsi="Garamond"/>
                <w:noProof/>
                <w:lang w:val="hu-HU"/>
              </w:rPr>
              <w:t>2.6</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45"/>
                <w:lang w:val="hu-HU"/>
              </w:rPr>
              <w:t xml:space="preserve"> </w:t>
            </w:r>
            <w:r w:rsidR="00CE46E8" w:rsidRPr="00564239">
              <w:rPr>
                <w:rStyle w:val="Hiperhivatkozs"/>
                <w:rFonts w:ascii="Garamond" w:hAnsi="Garamond"/>
                <w:noProof/>
                <w:lang w:val="hu-HU"/>
              </w:rPr>
              <w:t>startup</w:t>
            </w:r>
            <w:r w:rsidR="00CE46E8" w:rsidRPr="00564239">
              <w:rPr>
                <w:rStyle w:val="Hiperhivatkozs"/>
                <w:rFonts w:ascii="Garamond" w:hAnsi="Garamond"/>
                <w:noProof/>
                <w:spacing w:val="-45"/>
                <w:lang w:val="hu-HU"/>
              </w:rPr>
              <w:t xml:space="preserve"> </w:t>
            </w:r>
            <w:r w:rsidR="00CE46E8" w:rsidRPr="00564239">
              <w:rPr>
                <w:rStyle w:val="Hiperhivatkozs"/>
                <w:rFonts w:ascii="Garamond" w:hAnsi="Garamond"/>
                <w:noProof/>
                <w:lang w:val="hu-HU"/>
              </w:rPr>
              <w:t>projekt</w:t>
            </w:r>
            <w:r w:rsidR="00CE46E8" w:rsidRPr="00564239">
              <w:rPr>
                <w:rStyle w:val="Hiperhivatkozs"/>
                <w:rFonts w:ascii="Garamond" w:hAnsi="Garamond"/>
                <w:noProof/>
                <w:spacing w:val="-45"/>
                <w:lang w:val="hu-HU"/>
              </w:rPr>
              <w:t xml:space="preserve"> </w:t>
            </w:r>
            <w:r w:rsidR="00CE46E8" w:rsidRPr="00564239">
              <w:rPr>
                <w:rStyle w:val="Hiperhivatkozs"/>
                <w:rFonts w:ascii="Garamond" w:hAnsi="Garamond"/>
                <w:noProof/>
                <w:lang w:val="hu-HU"/>
              </w:rPr>
              <w:t>finanszírozása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_Toc487713525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11</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6" w:history="1">
            <w:r w:rsidR="00CE46E8" w:rsidRPr="00564239">
              <w:rPr>
                <w:rStyle w:val="Hiperhivatkozs"/>
                <w:rFonts w:ascii="Garamond" w:hAnsi="Garamond"/>
                <w:noProof/>
                <w:w w:val="92"/>
                <w:lang w:val="hu-HU"/>
              </w:rPr>
              <w:t>2.6.1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w w:val="105"/>
                <w:lang w:val="hu-HU"/>
              </w:rPr>
              <w:t>Előleg</w:t>
            </w:r>
            <w:r w:rsidR="00CE46E8" w:rsidRPr="00564239">
              <w:rPr>
                <w:rStyle w:val="Hiperhivatkozs"/>
                <w:rFonts w:ascii="Garamond" w:hAnsi="Garamond"/>
                <w:noProof/>
                <w:spacing w:val="-37"/>
                <w:w w:val="105"/>
                <w:lang w:val="hu-HU"/>
              </w:rPr>
              <w:t xml:space="preserve"> </w:t>
            </w:r>
            <w:r w:rsidR="00CE46E8" w:rsidRPr="00564239">
              <w:rPr>
                <w:rStyle w:val="Hiperhivatkozs"/>
                <w:rFonts w:ascii="Garamond" w:hAnsi="Garamond"/>
                <w:noProof/>
                <w:w w:val="105"/>
                <w:lang w:val="hu-HU"/>
              </w:rPr>
              <w:t>igénylése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_Toc487713526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12</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7" w:history="1">
            <w:r w:rsidR="00CE46E8" w:rsidRPr="00564239">
              <w:rPr>
                <w:rStyle w:val="Hiperhivatkozs"/>
                <w:rFonts w:ascii="Garamond" w:hAnsi="Garamond"/>
                <w:noProof/>
                <w:w w:val="92"/>
                <w:lang w:val="hu-HU"/>
              </w:rPr>
              <w:t>2.6.2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Beszámolók</w:t>
            </w:r>
            <w:r w:rsidR="00CE46E8" w:rsidRPr="00564239">
              <w:rPr>
                <w:rStyle w:val="Hiperhivatkozs"/>
                <w:rFonts w:ascii="Garamond" w:hAnsi="Garamond"/>
                <w:noProof/>
                <w:spacing w:val="-15"/>
                <w:lang w:val="hu-HU"/>
              </w:rPr>
              <w:t xml:space="preserve"> </w:t>
            </w:r>
            <w:r w:rsidR="00CE46E8" w:rsidRPr="00564239">
              <w:rPr>
                <w:rStyle w:val="Hiperhivatkozs"/>
                <w:rFonts w:ascii="Garamond" w:hAnsi="Garamond"/>
                <w:noProof/>
                <w:lang w:val="hu-HU"/>
              </w:rPr>
              <w:t>benyújtása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_Toc487713527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12</w:t>
            </w:r>
            <w:r w:rsidR="00CE46E8" w:rsidRPr="00564239">
              <w:rPr>
                <w:rFonts w:ascii="Garamond" w:hAnsi="Garamond"/>
                <w:noProof/>
                <w:webHidden/>
              </w:rPr>
              <w:fldChar w:fldCharType="end"/>
            </w:r>
          </w:hyperlink>
        </w:p>
        <w:p w:rsidR="00CE46E8" w:rsidRPr="00564239" w:rsidRDefault="00544529">
          <w:pPr>
            <w:pStyle w:val="TJ3"/>
            <w:tabs>
              <w:tab w:val="left" w:pos="1215"/>
              <w:tab w:val="right" w:leader="dot" w:pos="9300"/>
            </w:tabs>
            <w:rPr>
              <w:rFonts w:ascii="Garamond" w:eastAsiaTheme="minorEastAsia" w:hAnsi="Garamond" w:cstheme="minorBidi"/>
              <w:noProof/>
              <w:lang w:val="hu-HU" w:eastAsia="hu-HU"/>
            </w:rPr>
          </w:pPr>
          <w:hyperlink w:anchor="_Toc487713528" w:history="1">
            <w:r w:rsidR="00CE46E8" w:rsidRPr="00564239">
              <w:rPr>
                <w:rStyle w:val="Hiperhivatkozs"/>
                <w:rFonts w:ascii="Garamond" w:hAnsi="Garamond"/>
                <w:noProof/>
                <w:w w:val="92"/>
                <w:lang w:val="hu-HU"/>
              </w:rPr>
              <w:t>2.6.3</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Beszámolók</w:t>
            </w:r>
            <w:r w:rsidR="00CE46E8" w:rsidRPr="00564239">
              <w:rPr>
                <w:rStyle w:val="Hiperhivatkozs"/>
                <w:rFonts w:ascii="Garamond" w:hAnsi="Garamond"/>
                <w:noProof/>
                <w:spacing w:val="23"/>
                <w:lang w:val="hu-HU"/>
              </w:rPr>
              <w:t xml:space="preserve"> </w:t>
            </w:r>
            <w:r w:rsidR="00CE46E8" w:rsidRPr="00564239">
              <w:rPr>
                <w:rStyle w:val="Hiperhivatkozs"/>
                <w:rFonts w:ascii="Garamond" w:hAnsi="Garamond"/>
                <w:noProof/>
                <w:lang w:val="hu-HU"/>
              </w:rPr>
              <w:t>ellenőrzése</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_Toc487713528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13</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29" w:history="1">
            <w:r w:rsidR="00CE46E8" w:rsidRPr="00564239">
              <w:rPr>
                <w:rStyle w:val="Hiperhivatkozs"/>
                <w:rFonts w:ascii="Garamond" w:hAnsi="Garamond"/>
                <w:noProof/>
                <w:lang w:val="hu-HU"/>
              </w:rPr>
              <w:t>2.7</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w:t>
            </w:r>
            <w:r w:rsidR="00CE46E8" w:rsidRPr="00564239">
              <w:rPr>
                <w:rStyle w:val="Hiperhivatkozs"/>
                <w:rFonts w:ascii="Garamond" w:hAnsi="Garamond"/>
                <w:noProof/>
                <w:spacing w:val="-27"/>
                <w:lang w:val="hu-HU"/>
              </w:rPr>
              <w:t xml:space="preserve"> </w:t>
            </w:r>
            <w:r w:rsidR="00CE46E8" w:rsidRPr="00564239">
              <w:rPr>
                <w:rStyle w:val="Hiperhivatkozs"/>
                <w:rFonts w:ascii="Garamond" w:hAnsi="Garamond"/>
                <w:noProof/>
                <w:lang w:val="hu-HU"/>
              </w:rPr>
              <w:t>továbbutalandó</w:t>
            </w:r>
            <w:r w:rsidR="00CE46E8" w:rsidRPr="00564239">
              <w:rPr>
                <w:rStyle w:val="Hiperhivatkozs"/>
                <w:rFonts w:ascii="Garamond" w:hAnsi="Garamond"/>
                <w:noProof/>
                <w:spacing w:val="-26"/>
                <w:lang w:val="hu-HU"/>
              </w:rPr>
              <w:t xml:space="preserve"> </w:t>
            </w:r>
            <w:r w:rsidR="00CE46E8" w:rsidRPr="00564239">
              <w:rPr>
                <w:rStyle w:val="Hiperhivatkozs"/>
                <w:rFonts w:ascii="Garamond" w:hAnsi="Garamond"/>
                <w:noProof/>
                <w:lang w:val="hu-HU"/>
              </w:rPr>
              <w:t>támogatás</w:t>
            </w:r>
            <w:r w:rsidR="00CE46E8" w:rsidRPr="00564239">
              <w:rPr>
                <w:rStyle w:val="Hiperhivatkozs"/>
                <w:rFonts w:ascii="Garamond" w:hAnsi="Garamond"/>
                <w:noProof/>
                <w:spacing w:val="-27"/>
                <w:lang w:val="hu-HU"/>
              </w:rPr>
              <w:t xml:space="preserve"> </w:t>
            </w:r>
            <w:r w:rsidR="00CE46E8" w:rsidRPr="00564239">
              <w:rPr>
                <w:rStyle w:val="Hiperhivatkozs"/>
                <w:rFonts w:ascii="Garamond" w:hAnsi="Garamond"/>
                <w:noProof/>
                <w:lang w:val="hu-HU"/>
              </w:rPr>
              <w:t>folyósítása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_Toc487713529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15</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0" w:history="1">
            <w:r w:rsidR="00CE46E8" w:rsidRPr="00564239">
              <w:rPr>
                <w:rStyle w:val="Hiperhivatkozs"/>
                <w:rFonts w:ascii="Garamond" w:hAnsi="Garamond"/>
                <w:noProof/>
                <w:spacing w:val="-1"/>
                <w:w w:val="96"/>
                <w:lang w:val="hu-HU"/>
              </w:rPr>
              <w:t>3.</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Befektetés a</w:t>
            </w:r>
            <w:r w:rsidR="00CE46E8" w:rsidRPr="00564239">
              <w:rPr>
                <w:rStyle w:val="Hiperhivatkozs"/>
                <w:rFonts w:ascii="Garamond" w:hAnsi="Garamond"/>
                <w:noProof/>
                <w:spacing w:val="-57"/>
                <w:lang w:val="hu-HU"/>
              </w:rPr>
              <w:t xml:space="preserve"> </w:t>
            </w:r>
            <w:r w:rsidR="00CE46E8" w:rsidRPr="00564239">
              <w:rPr>
                <w:rStyle w:val="Hiperhivatkozs"/>
                <w:rFonts w:ascii="Garamond" w:hAnsi="Garamond"/>
                <w:noProof/>
                <w:lang w:val="hu-HU"/>
              </w:rPr>
              <w:t>startupba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_Toc487713530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15</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1" w:history="1">
            <w:r w:rsidR="00CE46E8" w:rsidRPr="00564239">
              <w:rPr>
                <w:rStyle w:val="Hiperhivatkozs"/>
                <w:rFonts w:ascii="Garamond" w:hAnsi="Garamond"/>
                <w:noProof/>
                <w:spacing w:val="-1"/>
                <w:w w:val="96"/>
                <w:lang w:val="hu-HU"/>
              </w:rPr>
              <w:t>4.</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Inkubátor elszámolása az NKFI Hivatal</w:t>
            </w:r>
            <w:r w:rsidR="00CE46E8" w:rsidRPr="00564239">
              <w:rPr>
                <w:rStyle w:val="Hiperhivatkozs"/>
                <w:rFonts w:ascii="Garamond" w:hAnsi="Garamond"/>
                <w:noProof/>
                <w:spacing w:val="-48"/>
                <w:lang w:val="hu-HU"/>
              </w:rPr>
              <w:t xml:space="preserve"> </w:t>
            </w:r>
            <w:r w:rsidR="00CE46E8" w:rsidRPr="00564239">
              <w:rPr>
                <w:rStyle w:val="Hiperhivatkozs"/>
                <w:rFonts w:ascii="Garamond" w:hAnsi="Garamond"/>
                <w:noProof/>
                <w:lang w:val="hu-HU"/>
              </w:rPr>
              <w:t>felé</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_Toc487713531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15</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2" w:history="1">
            <w:r w:rsidR="00CE46E8" w:rsidRPr="00564239">
              <w:rPr>
                <w:rStyle w:val="Hiperhivatkozs"/>
                <w:rFonts w:ascii="Garamond" w:hAnsi="Garamond"/>
                <w:noProof/>
                <w:spacing w:val="-1"/>
                <w:w w:val="96"/>
                <w:lang w:val="hu-HU"/>
              </w:rPr>
              <w:t>5.</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Panaszkezelés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_Toc487713532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15</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3" w:history="1">
            <w:r w:rsidR="00CE46E8" w:rsidRPr="00564239">
              <w:rPr>
                <w:rStyle w:val="Hiperhivatkozs"/>
                <w:rFonts w:ascii="Garamond" w:hAnsi="Garamond"/>
                <w:noProof/>
                <w:spacing w:val="-1"/>
                <w:w w:val="96"/>
                <w:lang w:val="hu-HU"/>
              </w:rPr>
              <w:t>6.</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Szabálytalanság</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_Toc487713533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16</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4" w:history="1">
            <w:r w:rsidR="00CE46E8" w:rsidRPr="00564239">
              <w:rPr>
                <w:rStyle w:val="Hiperhivatkozs"/>
                <w:rFonts w:ascii="Garamond" w:hAnsi="Garamond"/>
                <w:noProof/>
                <w:spacing w:val="-1"/>
                <w:w w:val="96"/>
                <w:lang w:val="hu-HU"/>
              </w:rPr>
              <w:t>7.</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Tájékoztatás és nyilvánosság biztosítása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_Toc487713534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35" w:history="1">
            <w:r w:rsidR="00CE46E8" w:rsidRPr="00564239">
              <w:rPr>
                <w:rStyle w:val="Hiperhivatkozs"/>
                <w:rFonts w:ascii="Garamond" w:hAnsi="Garamond"/>
                <w:noProof/>
                <w:w w:val="90"/>
                <w:lang w:val="hu-HU"/>
              </w:rPr>
              <w:t>7.1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Nyilvánosság:</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_Toc487713535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36" w:history="1">
            <w:r w:rsidR="00CE46E8" w:rsidRPr="00564239">
              <w:rPr>
                <w:rStyle w:val="Hiperhivatkozs"/>
                <w:rFonts w:ascii="Garamond" w:hAnsi="Garamond"/>
                <w:noProof/>
                <w:w w:val="90"/>
                <w:lang w:val="hu-HU"/>
              </w:rPr>
              <w:t>7.2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Tájékoztatás: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_Toc487713536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7" w:history="1">
            <w:r w:rsidR="00CE46E8" w:rsidRPr="00564239">
              <w:rPr>
                <w:rStyle w:val="Hiperhivatkozs"/>
                <w:rFonts w:ascii="Garamond" w:hAnsi="Garamond"/>
                <w:noProof/>
                <w:spacing w:val="-1"/>
                <w:w w:val="96"/>
                <w:lang w:val="hu-HU"/>
              </w:rPr>
              <w:t>8.</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A projekt megvalósítási időszakát követően fennálló kötelezett- ségek</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_Toc487713537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38" w:history="1">
            <w:r w:rsidR="00CE46E8" w:rsidRPr="00564239">
              <w:rPr>
                <w:rStyle w:val="Hiperhivatkozs"/>
                <w:rFonts w:ascii="Garamond" w:hAnsi="Garamond"/>
                <w:noProof/>
                <w:spacing w:val="-1"/>
                <w:w w:val="96"/>
                <w:lang w:val="hu-HU"/>
              </w:rPr>
              <w:t>9.</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Ellenőrzés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_Toc487713538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39" w:history="1">
            <w:r w:rsidR="00CE46E8" w:rsidRPr="00564239">
              <w:rPr>
                <w:rStyle w:val="Hiperhivatkozs"/>
                <w:rFonts w:ascii="Garamond" w:hAnsi="Garamond"/>
                <w:noProof/>
                <w:w w:val="90"/>
                <w:lang w:val="hu-HU"/>
              </w:rPr>
              <w:t>9.1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Szúrópróbaszerű ellenőrzés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_Toc487713539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40" w:history="1">
            <w:r w:rsidR="00CE46E8" w:rsidRPr="00564239">
              <w:rPr>
                <w:rStyle w:val="Hiperhivatkozs"/>
                <w:rFonts w:ascii="Garamond" w:hAnsi="Garamond"/>
                <w:noProof/>
                <w:w w:val="90"/>
                <w:lang w:val="hu-HU"/>
              </w:rPr>
              <w:t>9.1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Helyszíni</w:t>
            </w:r>
            <w:r w:rsidR="00CE46E8" w:rsidRPr="00564239">
              <w:rPr>
                <w:rStyle w:val="Hiperhivatkozs"/>
                <w:rFonts w:ascii="Garamond" w:hAnsi="Garamond"/>
                <w:noProof/>
                <w:spacing w:val="32"/>
                <w:lang w:val="hu-HU"/>
              </w:rPr>
              <w:t xml:space="preserve"> </w:t>
            </w:r>
            <w:r w:rsidR="00CE46E8" w:rsidRPr="00564239">
              <w:rPr>
                <w:rStyle w:val="Hiperhivatkozs"/>
                <w:rFonts w:ascii="Garamond" w:hAnsi="Garamond"/>
                <w:noProof/>
                <w:lang w:val="hu-HU"/>
              </w:rPr>
              <w:t>ellenőrzés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_Toc487713540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17</w:t>
            </w:r>
            <w:r w:rsidR="00CE46E8" w:rsidRPr="00564239">
              <w:rPr>
                <w:rFonts w:ascii="Garamond" w:hAnsi="Garamond"/>
                <w:noProof/>
                <w:webHidden/>
              </w:rPr>
              <w:fldChar w:fldCharType="end"/>
            </w:r>
          </w:hyperlink>
        </w:p>
        <w:p w:rsidR="00CE46E8" w:rsidRPr="00564239" w:rsidRDefault="00544529">
          <w:pPr>
            <w:pStyle w:val="TJ2"/>
            <w:tabs>
              <w:tab w:val="right" w:leader="dot" w:pos="9300"/>
            </w:tabs>
            <w:rPr>
              <w:rFonts w:ascii="Garamond" w:eastAsiaTheme="minorEastAsia" w:hAnsi="Garamond" w:cstheme="minorBidi"/>
              <w:noProof/>
              <w:lang w:val="hu-HU" w:eastAsia="hu-HU"/>
            </w:rPr>
          </w:pPr>
          <w:hyperlink w:anchor="_Toc487713541" w:history="1">
            <w:r w:rsidR="00CE46E8" w:rsidRPr="00564239">
              <w:rPr>
                <w:rStyle w:val="Hiperhivatkozs"/>
                <w:rFonts w:ascii="Garamond" w:hAnsi="Garamond"/>
                <w:noProof/>
                <w:w w:val="90"/>
                <w:lang w:val="hu-HU"/>
              </w:rPr>
              <w:t>9.2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Folyamatba épített</w:t>
            </w:r>
            <w:r w:rsidR="00CE46E8" w:rsidRPr="00564239">
              <w:rPr>
                <w:rStyle w:val="Hiperhivatkozs"/>
                <w:rFonts w:ascii="Garamond" w:hAnsi="Garamond"/>
                <w:noProof/>
                <w:spacing w:val="-34"/>
                <w:lang w:val="hu-HU"/>
              </w:rPr>
              <w:t xml:space="preserve"> </w:t>
            </w:r>
            <w:r w:rsidR="00CE46E8" w:rsidRPr="00564239">
              <w:rPr>
                <w:rStyle w:val="Hiperhivatkozs"/>
                <w:rFonts w:ascii="Garamond" w:hAnsi="Garamond"/>
                <w:noProof/>
                <w:lang w:val="hu-HU"/>
              </w:rPr>
              <w:t>ellenőrzés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_Toc487713541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18</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42" w:history="1">
            <w:r w:rsidR="00CE46E8" w:rsidRPr="00564239">
              <w:rPr>
                <w:rStyle w:val="Hiperhivatkozs"/>
                <w:rFonts w:ascii="Garamond" w:hAnsi="Garamond"/>
                <w:noProof/>
                <w:spacing w:val="-1"/>
                <w:w w:val="96"/>
                <w:lang w:val="hu-HU"/>
              </w:rPr>
              <w:t>10.</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Program monitoring</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_Toc487713542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18</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43" w:history="1">
            <w:r w:rsidR="00CE46E8" w:rsidRPr="00564239">
              <w:rPr>
                <w:rStyle w:val="Hiperhivatkozs"/>
                <w:rFonts w:ascii="Garamond" w:hAnsi="Garamond"/>
                <w:noProof/>
                <w:spacing w:val="-1"/>
                <w:w w:val="96"/>
                <w:lang w:val="hu-HU"/>
              </w:rPr>
              <w:t>11.</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Egyéb fontos szabályozás</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_Toc487713543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19</w:t>
            </w:r>
            <w:r w:rsidR="00CE46E8" w:rsidRPr="00564239">
              <w:rPr>
                <w:rFonts w:ascii="Garamond" w:hAnsi="Garamond"/>
                <w:noProof/>
                <w:webHidden/>
              </w:rPr>
              <w:fldChar w:fldCharType="end"/>
            </w:r>
          </w:hyperlink>
        </w:p>
        <w:p w:rsidR="00CE46E8" w:rsidRPr="00564239" w:rsidRDefault="00544529">
          <w:pPr>
            <w:pStyle w:val="TJ2"/>
            <w:tabs>
              <w:tab w:val="left" w:pos="997"/>
              <w:tab w:val="right" w:leader="dot" w:pos="9300"/>
            </w:tabs>
            <w:rPr>
              <w:rFonts w:ascii="Garamond" w:eastAsiaTheme="minorEastAsia" w:hAnsi="Garamond" w:cstheme="minorBidi"/>
              <w:noProof/>
              <w:lang w:val="hu-HU" w:eastAsia="hu-HU"/>
            </w:rPr>
          </w:pPr>
          <w:hyperlink w:anchor="_Toc487713544" w:history="1">
            <w:r w:rsidR="00CE46E8" w:rsidRPr="00564239">
              <w:rPr>
                <w:rStyle w:val="Hiperhivatkozs"/>
                <w:rFonts w:ascii="Garamond" w:hAnsi="Garamond"/>
                <w:noProof/>
                <w:w w:val="90"/>
                <w:lang w:val="hu-HU"/>
              </w:rPr>
              <w:t>11.1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 fejlesztéssel érintett ingatlanra vonatkozó feltételek</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_Toc487713544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19</w:t>
            </w:r>
            <w:r w:rsidR="00CE46E8" w:rsidRPr="00564239">
              <w:rPr>
                <w:rFonts w:ascii="Garamond" w:hAnsi="Garamond"/>
                <w:noProof/>
                <w:webHidden/>
              </w:rPr>
              <w:fldChar w:fldCharType="end"/>
            </w:r>
          </w:hyperlink>
        </w:p>
        <w:p w:rsidR="00CE46E8" w:rsidRPr="00564239" w:rsidRDefault="00544529">
          <w:pPr>
            <w:pStyle w:val="TJ2"/>
            <w:tabs>
              <w:tab w:val="left" w:pos="997"/>
              <w:tab w:val="right" w:leader="dot" w:pos="9300"/>
            </w:tabs>
            <w:rPr>
              <w:rFonts w:ascii="Garamond" w:eastAsiaTheme="minorEastAsia" w:hAnsi="Garamond" w:cstheme="minorBidi"/>
              <w:noProof/>
              <w:lang w:val="hu-HU" w:eastAsia="hu-HU"/>
            </w:rPr>
          </w:pPr>
          <w:hyperlink w:anchor="_Toc487713545" w:history="1">
            <w:r w:rsidR="00CE46E8" w:rsidRPr="00564239">
              <w:rPr>
                <w:rStyle w:val="Hiperhivatkozs"/>
                <w:rFonts w:ascii="Garamond" w:hAnsi="Garamond"/>
                <w:noProof/>
                <w:w w:val="90"/>
                <w:lang w:val="hu-HU"/>
              </w:rPr>
              <w:t>11.2</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Közbeszerzési kötelezettségre vonatkozó tájékoztató</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_Toc487713545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19</w:t>
            </w:r>
            <w:r w:rsidR="00CE46E8" w:rsidRPr="00564239">
              <w:rPr>
                <w:rFonts w:ascii="Garamond" w:hAnsi="Garamond"/>
                <w:noProof/>
                <w:webHidden/>
              </w:rPr>
              <w:fldChar w:fldCharType="end"/>
            </w:r>
          </w:hyperlink>
        </w:p>
        <w:p w:rsidR="00CE46E8" w:rsidRPr="00564239" w:rsidRDefault="00544529">
          <w:pPr>
            <w:pStyle w:val="TJ2"/>
            <w:tabs>
              <w:tab w:val="left" w:pos="997"/>
              <w:tab w:val="right" w:leader="dot" w:pos="9300"/>
            </w:tabs>
            <w:rPr>
              <w:rFonts w:ascii="Garamond" w:eastAsiaTheme="minorEastAsia" w:hAnsi="Garamond" w:cstheme="minorBidi"/>
              <w:noProof/>
              <w:lang w:val="hu-HU" w:eastAsia="hu-HU"/>
            </w:rPr>
          </w:pPr>
          <w:hyperlink w:anchor="_Toc487713546" w:history="1">
            <w:r w:rsidR="00CE46E8" w:rsidRPr="00564239">
              <w:rPr>
                <w:rStyle w:val="Hiperhivatkozs"/>
                <w:rFonts w:ascii="Garamond" w:hAnsi="Garamond"/>
                <w:noProof/>
                <w:w w:val="90"/>
                <w:lang w:val="hu-HU"/>
              </w:rPr>
              <w:t>11.3</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Az önerő igazolása</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_Toc487713546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19</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47" w:history="1">
            <w:r w:rsidR="00CE46E8" w:rsidRPr="00564239">
              <w:rPr>
                <w:rStyle w:val="Hiperhivatkozs"/>
                <w:rFonts w:ascii="Garamond" w:hAnsi="Garamond"/>
                <w:noProof/>
                <w:spacing w:val="-1"/>
                <w:w w:val="96"/>
                <w:lang w:val="hu-HU"/>
              </w:rPr>
              <w:t>12.</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A program megvalósításához kapcsolódó dokumentumok</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_Toc487713547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21</w:t>
            </w:r>
            <w:r w:rsidR="00CE46E8" w:rsidRPr="00564239">
              <w:rPr>
                <w:rFonts w:ascii="Garamond" w:hAnsi="Garamond"/>
                <w:noProof/>
                <w:webHidden/>
              </w:rPr>
              <w:fldChar w:fldCharType="end"/>
            </w:r>
          </w:hyperlink>
        </w:p>
        <w:p w:rsidR="00CE46E8" w:rsidRPr="00564239" w:rsidRDefault="00544529">
          <w:pPr>
            <w:pStyle w:val="TJ2"/>
            <w:tabs>
              <w:tab w:val="left" w:pos="997"/>
              <w:tab w:val="right" w:leader="dot" w:pos="9300"/>
            </w:tabs>
            <w:rPr>
              <w:rFonts w:ascii="Garamond" w:eastAsiaTheme="minorEastAsia" w:hAnsi="Garamond" w:cstheme="minorBidi"/>
              <w:noProof/>
              <w:lang w:val="hu-HU" w:eastAsia="hu-HU"/>
            </w:rPr>
          </w:pPr>
          <w:hyperlink w:anchor="_Toc487713548" w:history="1">
            <w:r w:rsidR="00CE46E8" w:rsidRPr="00564239">
              <w:rPr>
                <w:rStyle w:val="Hiperhivatkozs"/>
                <w:rFonts w:ascii="Garamond" w:hAnsi="Garamond"/>
                <w:noProof/>
                <w:w w:val="90"/>
                <w:lang w:val="hu-HU"/>
              </w:rPr>
              <w:t>12.1</w:t>
            </w:r>
            <w:r w:rsidR="00CE46E8" w:rsidRPr="00564239">
              <w:rPr>
                <w:rFonts w:ascii="Garamond" w:eastAsiaTheme="minorEastAsia" w:hAnsi="Garamond" w:cstheme="minorBidi"/>
                <w:noProof/>
                <w:lang w:val="hu-HU" w:eastAsia="hu-HU"/>
              </w:rPr>
              <w:tab/>
            </w:r>
            <w:r w:rsidR="00CE46E8" w:rsidRPr="00564239">
              <w:rPr>
                <w:rStyle w:val="Hiperhivatkozs"/>
                <w:rFonts w:ascii="Garamond" w:hAnsi="Garamond"/>
                <w:noProof/>
                <w:lang w:val="hu-HU"/>
              </w:rPr>
              <w:t>A startupok részére készített dokumentumok</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_Toc487713548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21</w:t>
            </w:r>
            <w:r w:rsidR="00CE46E8" w:rsidRPr="00564239">
              <w:rPr>
                <w:rFonts w:ascii="Garamond" w:hAnsi="Garamond"/>
                <w:noProof/>
                <w:webHidden/>
              </w:rPr>
              <w:fldChar w:fldCharType="end"/>
            </w:r>
          </w:hyperlink>
        </w:p>
        <w:p w:rsidR="00CE46E8" w:rsidRPr="00564239" w:rsidRDefault="00544529">
          <w:pPr>
            <w:pStyle w:val="TJ1"/>
            <w:tabs>
              <w:tab w:val="right" w:leader="dot" w:pos="9300"/>
            </w:tabs>
            <w:rPr>
              <w:rFonts w:ascii="Garamond" w:eastAsiaTheme="minorEastAsia" w:hAnsi="Garamond" w:cstheme="minorBidi"/>
              <w:b w:val="0"/>
              <w:bCs w:val="0"/>
              <w:noProof/>
              <w:lang w:val="hu-HU" w:eastAsia="hu-HU"/>
            </w:rPr>
          </w:pPr>
          <w:hyperlink w:anchor="_Toc487713549" w:history="1">
            <w:r w:rsidR="00CE46E8" w:rsidRPr="00564239">
              <w:rPr>
                <w:rStyle w:val="Hiperhivatkozs"/>
                <w:rFonts w:ascii="Garamond" w:hAnsi="Garamond"/>
                <w:noProof/>
                <w:spacing w:val="-1"/>
                <w:w w:val="96"/>
                <w:lang w:val="hu-HU"/>
              </w:rPr>
              <w:t>13.</w:t>
            </w:r>
            <w:r w:rsidR="00CE46E8" w:rsidRPr="00564239">
              <w:rPr>
                <w:rFonts w:ascii="Garamond" w:eastAsiaTheme="minorEastAsia" w:hAnsi="Garamond" w:cstheme="minorBidi"/>
                <w:b w:val="0"/>
                <w:bCs w:val="0"/>
                <w:noProof/>
                <w:lang w:val="hu-HU" w:eastAsia="hu-HU"/>
              </w:rPr>
              <w:tab/>
            </w:r>
            <w:r w:rsidR="00CE46E8" w:rsidRPr="00564239">
              <w:rPr>
                <w:rStyle w:val="Hiperhivatkozs"/>
                <w:rFonts w:ascii="Garamond" w:hAnsi="Garamond"/>
                <w:noProof/>
                <w:lang w:val="hu-HU"/>
              </w:rPr>
              <w:t>Mellékletek</w:t>
            </w:r>
            <w:r w:rsidR="00CE46E8" w:rsidRPr="00564239">
              <w:rPr>
                <w:rFonts w:ascii="Garamond" w:hAnsi="Garamond"/>
                <w:noProof/>
                <w:webHidden/>
              </w:rPr>
              <w:tab/>
            </w:r>
            <w:r w:rsidR="00CE46E8" w:rsidRPr="00564239">
              <w:rPr>
                <w:rFonts w:ascii="Garamond" w:hAnsi="Garamond"/>
                <w:noProof/>
                <w:webHidden/>
              </w:rPr>
              <w:fldChar w:fldCharType="begin"/>
            </w:r>
            <w:r w:rsidR="00CE46E8" w:rsidRPr="00564239">
              <w:rPr>
                <w:rFonts w:ascii="Garamond" w:hAnsi="Garamond"/>
                <w:noProof/>
                <w:webHidden/>
              </w:rPr>
              <w:instrText xml:space="preserve"> PAGEREF _Toc487713549 \h </w:instrText>
            </w:r>
            <w:r w:rsidR="00CE46E8" w:rsidRPr="00564239">
              <w:rPr>
                <w:rFonts w:ascii="Garamond" w:hAnsi="Garamond"/>
                <w:noProof/>
                <w:webHidden/>
              </w:rPr>
            </w:r>
            <w:r w:rsidR="00CE46E8" w:rsidRPr="00564239">
              <w:rPr>
                <w:rFonts w:ascii="Garamond" w:hAnsi="Garamond"/>
                <w:noProof/>
                <w:webHidden/>
              </w:rPr>
              <w:fldChar w:fldCharType="separate"/>
            </w:r>
            <w:r w:rsidR="00CE46E8" w:rsidRPr="00564239">
              <w:rPr>
                <w:rFonts w:ascii="Garamond" w:hAnsi="Garamond"/>
                <w:noProof/>
                <w:webHidden/>
              </w:rPr>
              <w:t>22</w:t>
            </w:r>
            <w:r w:rsidR="00CE46E8" w:rsidRPr="00564239">
              <w:rPr>
                <w:rFonts w:ascii="Garamond" w:hAnsi="Garamond"/>
                <w:noProof/>
                <w:webHidden/>
              </w:rPr>
              <w:fldChar w:fldCharType="end"/>
            </w:r>
          </w:hyperlink>
        </w:p>
        <w:p w:rsidR="00C00502" w:rsidRPr="00564239" w:rsidRDefault="00C00502">
          <w:pPr>
            <w:rPr>
              <w:rFonts w:ascii="Garamond" w:hAnsi="Garamond"/>
            </w:rPr>
          </w:pPr>
          <w:r w:rsidRPr="00564239">
            <w:rPr>
              <w:rFonts w:ascii="Garamond" w:hAnsi="Garamond"/>
              <w:b/>
              <w:bCs/>
            </w:rPr>
            <w:fldChar w:fldCharType="end"/>
          </w:r>
        </w:p>
      </w:sdtContent>
    </w:sdt>
    <w:p w:rsidR="00C00502" w:rsidRPr="00564239" w:rsidRDefault="00C00502">
      <w:pPr>
        <w:rPr>
          <w:rFonts w:ascii="Garamond" w:hAnsi="Garamond"/>
          <w:lang w:val="hu-HU"/>
        </w:rPr>
      </w:pPr>
      <w:r w:rsidRPr="00564239">
        <w:rPr>
          <w:rFonts w:ascii="Garamond" w:hAnsi="Garamond"/>
          <w:lang w:val="hu-HU"/>
        </w:rPr>
        <w:br w:type="page"/>
      </w:r>
    </w:p>
    <w:p w:rsidR="00C00502" w:rsidRPr="00564239" w:rsidRDefault="00C00502">
      <w:pPr>
        <w:rPr>
          <w:rFonts w:ascii="Garamond" w:hAnsi="Garamond"/>
          <w:lang w:val="hu-HU"/>
        </w:rPr>
        <w:sectPr w:rsidR="00C00502" w:rsidRPr="00564239" w:rsidSect="00AB6F4E">
          <w:footerReference w:type="default" r:id="rId11"/>
          <w:type w:val="continuous"/>
          <w:pgSz w:w="11910" w:h="16840"/>
          <w:pgMar w:top="1360" w:right="1300" w:bottom="1569" w:left="1300" w:header="567" w:footer="708" w:gutter="0"/>
          <w:cols w:space="708"/>
        </w:sectPr>
      </w:pPr>
    </w:p>
    <w:p w:rsidR="000F02FE" w:rsidRPr="00564239" w:rsidRDefault="00381868">
      <w:pPr>
        <w:pStyle w:val="Cmsor1"/>
        <w:numPr>
          <w:ilvl w:val="0"/>
          <w:numId w:val="32"/>
        </w:numPr>
        <w:tabs>
          <w:tab w:val="left" w:pos="549"/>
        </w:tabs>
        <w:spacing w:before="35"/>
        <w:rPr>
          <w:rFonts w:ascii="Garamond" w:hAnsi="Garamond"/>
          <w:lang w:val="hu-HU"/>
        </w:rPr>
      </w:pPr>
      <w:bookmarkStart w:id="0" w:name="_TOC_250043"/>
      <w:bookmarkStart w:id="1" w:name="_Toc487713507"/>
      <w:r w:rsidRPr="00564239">
        <w:rPr>
          <w:rFonts w:ascii="Garamond" w:hAnsi="Garamond"/>
          <w:lang w:val="hu-HU"/>
        </w:rPr>
        <w:lastRenderedPageBreak/>
        <w:t>A</w:t>
      </w:r>
      <w:r w:rsidRPr="00564239">
        <w:rPr>
          <w:rFonts w:ascii="Garamond" w:hAnsi="Garamond"/>
          <w:spacing w:val="-36"/>
          <w:lang w:val="hu-HU"/>
        </w:rPr>
        <w:t xml:space="preserve"> </w:t>
      </w:r>
      <w:r w:rsidRPr="00564239">
        <w:rPr>
          <w:rFonts w:ascii="Garamond" w:hAnsi="Garamond"/>
          <w:lang w:val="hu-HU"/>
        </w:rPr>
        <w:t>konstrukció</w:t>
      </w:r>
      <w:r w:rsidRPr="00564239">
        <w:rPr>
          <w:rFonts w:ascii="Garamond" w:hAnsi="Garamond"/>
          <w:spacing w:val="-34"/>
          <w:lang w:val="hu-HU"/>
        </w:rPr>
        <w:t xml:space="preserve"> </w:t>
      </w:r>
      <w:bookmarkEnd w:id="0"/>
      <w:r w:rsidRPr="00564239">
        <w:rPr>
          <w:rFonts w:ascii="Garamond" w:hAnsi="Garamond"/>
          <w:lang w:val="hu-HU"/>
        </w:rPr>
        <w:t>bemutatása</w:t>
      </w:r>
      <w:bookmarkEnd w:id="1"/>
    </w:p>
    <w:p w:rsidR="0019793E" w:rsidRPr="00564239" w:rsidRDefault="00381868" w:rsidP="00B73877">
      <w:pPr>
        <w:pStyle w:val="Szvegtrzs"/>
        <w:spacing w:before="246" w:line="230" w:lineRule="auto"/>
        <w:ind w:right="113"/>
        <w:rPr>
          <w:rFonts w:ascii="Garamond" w:hAnsi="Garamond"/>
          <w:lang w:val="hu-HU"/>
        </w:rPr>
      </w:pPr>
      <w:r w:rsidRPr="00564239">
        <w:rPr>
          <w:rFonts w:ascii="Garamond" w:hAnsi="Garamond"/>
          <w:lang w:val="hu-HU"/>
        </w:rPr>
        <w:t xml:space="preserve">A program keretében vissza nem térítendő támogatás nyújtható </w:t>
      </w:r>
      <w:r w:rsidR="00F908DC" w:rsidRPr="00564239">
        <w:rPr>
          <w:rFonts w:ascii="Garamond" w:hAnsi="Garamond"/>
          <w:lang w:val="hu-HU"/>
        </w:rPr>
        <w:t>startup</w:t>
      </w:r>
      <w:r w:rsidRPr="00564239">
        <w:rPr>
          <w:rFonts w:ascii="Garamond" w:hAnsi="Garamond"/>
          <w:lang w:val="hu-HU"/>
        </w:rPr>
        <w:t xml:space="preserve">ok </w:t>
      </w:r>
      <w:r w:rsidR="00F42159" w:rsidRPr="00564239">
        <w:rPr>
          <w:rFonts w:ascii="Garamond" w:hAnsi="Garamond"/>
          <w:lang w:val="hu-HU"/>
        </w:rPr>
        <w:t>számára, melyet az Inkubátor nyert el egy komplex pályázati folyamat során és ezt a részére megítélt keretösszeget</w:t>
      </w:r>
      <w:r w:rsidR="00410B50" w:rsidRPr="00564239">
        <w:rPr>
          <w:rFonts w:ascii="Garamond" w:hAnsi="Garamond"/>
          <w:lang w:val="hu-HU"/>
        </w:rPr>
        <w:t xml:space="preserve"> </w:t>
      </w:r>
      <w:r w:rsidR="00F42159" w:rsidRPr="00564239">
        <w:rPr>
          <w:rFonts w:ascii="Garamond" w:hAnsi="Garamond"/>
          <w:lang w:val="hu-HU"/>
        </w:rPr>
        <w:t xml:space="preserve">helyezheti ki </w:t>
      </w:r>
      <w:r w:rsidR="00970326" w:rsidRPr="00564239">
        <w:rPr>
          <w:rFonts w:ascii="Garamond" w:hAnsi="Garamond"/>
          <w:lang w:val="hu-HU"/>
        </w:rPr>
        <w:t xml:space="preserve">inkubációs célokra, </w:t>
      </w:r>
      <w:r w:rsidR="00F42159" w:rsidRPr="00564239">
        <w:rPr>
          <w:rFonts w:ascii="Garamond" w:hAnsi="Garamond"/>
          <w:lang w:val="hu-HU"/>
        </w:rPr>
        <w:t xml:space="preserve">a vállalt feltételek és pályázati előírások betartása mellett. </w:t>
      </w:r>
      <w:r w:rsidRPr="00564239">
        <w:rPr>
          <w:rFonts w:ascii="Garamond" w:hAnsi="Garamond"/>
          <w:lang w:val="hu-HU"/>
        </w:rPr>
        <w:t>Az inkubátor kizárólag olyan startupokkal köthet inkubációs megállapodást, amelybe a támogatáson felül tőkebefektetést biztosít a startup projekt megvalósítási időszakának végéig (befektetési szerződés</w:t>
      </w:r>
      <w:r w:rsidR="00C47661" w:rsidRPr="00564239">
        <w:rPr>
          <w:rStyle w:val="Lbjegyzet-hivatkozs"/>
          <w:rFonts w:ascii="Garamond" w:hAnsi="Garamond"/>
          <w:lang w:val="hu-HU"/>
        </w:rPr>
        <w:footnoteReference w:id="1"/>
      </w:r>
      <w:r w:rsidRPr="00564239">
        <w:rPr>
          <w:rFonts w:ascii="Garamond" w:hAnsi="Garamond"/>
          <w:lang w:val="hu-HU"/>
        </w:rPr>
        <w:t xml:space="preserve"> kizárólag az inkubációs megállapodás</w:t>
      </w:r>
      <w:r w:rsidR="00C47661" w:rsidRPr="00564239">
        <w:rPr>
          <w:rStyle w:val="Lbjegyzet-hivatkozs"/>
          <w:rFonts w:ascii="Garamond" w:hAnsi="Garamond"/>
          <w:lang w:val="hu-HU"/>
        </w:rPr>
        <w:footnoteReference w:id="2"/>
      </w:r>
      <w:r w:rsidRPr="00564239">
        <w:rPr>
          <w:rFonts w:ascii="Garamond" w:hAnsi="Garamond"/>
          <w:lang w:val="hu-HU"/>
        </w:rPr>
        <w:t xml:space="preserve"> hatályba lépését</w:t>
      </w:r>
      <w:r w:rsidR="005A29D4" w:rsidRPr="00564239">
        <w:rPr>
          <w:rFonts w:ascii="Garamond" w:hAnsi="Garamond"/>
          <w:lang w:val="hu-HU"/>
        </w:rPr>
        <w:t xml:space="preserve"> követően köthető). </w:t>
      </w:r>
      <w:r w:rsidR="00F908DC" w:rsidRPr="00564239">
        <w:rPr>
          <w:rFonts w:ascii="Garamond" w:hAnsi="Garamond"/>
          <w:lang w:val="hu-HU"/>
        </w:rPr>
        <w:t>A startup e</w:t>
      </w:r>
      <w:r w:rsidRPr="00564239">
        <w:rPr>
          <w:rFonts w:ascii="Garamond" w:hAnsi="Garamond"/>
          <w:lang w:val="hu-HU"/>
        </w:rPr>
        <w:t>lőleget igény</w:t>
      </w:r>
      <w:r w:rsidR="00F908DC" w:rsidRPr="00564239">
        <w:rPr>
          <w:rFonts w:ascii="Garamond" w:hAnsi="Garamond"/>
          <w:lang w:val="hu-HU"/>
        </w:rPr>
        <w:t>elhet annak érdekében, hogy a Projekt megvalósítása</w:t>
      </w:r>
      <w:r w:rsidRPr="00564239">
        <w:rPr>
          <w:rFonts w:ascii="Garamond" w:hAnsi="Garamond"/>
          <w:lang w:val="hu-HU"/>
        </w:rPr>
        <w:t xml:space="preserve"> gördülékeny legyen.</w:t>
      </w:r>
    </w:p>
    <w:p w:rsidR="000F02FE" w:rsidRPr="00564239" w:rsidRDefault="00381868" w:rsidP="00410B50">
      <w:pPr>
        <w:pStyle w:val="Szvegtrzs"/>
        <w:spacing w:before="246" w:line="230" w:lineRule="auto"/>
        <w:ind w:right="113"/>
        <w:rPr>
          <w:rFonts w:ascii="Garamond" w:hAnsi="Garamond"/>
          <w:lang w:val="hu-HU"/>
        </w:rPr>
      </w:pPr>
      <w:r w:rsidRPr="00564239">
        <w:rPr>
          <w:rFonts w:ascii="Garamond" w:hAnsi="Garamond"/>
          <w:lang w:val="hu-HU"/>
        </w:rPr>
        <w:t>Az</w:t>
      </w:r>
      <w:r w:rsidRPr="00564239">
        <w:rPr>
          <w:rFonts w:ascii="Garamond" w:hAnsi="Garamond"/>
          <w:spacing w:val="-31"/>
          <w:lang w:val="hu-HU"/>
        </w:rPr>
        <w:t xml:space="preserve"> </w:t>
      </w:r>
      <w:r w:rsidR="008E029F" w:rsidRPr="00564239">
        <w:rPr>
          <w:rFonts w:ascii="Garamond" w:hAnsi="Garamond"/>
          <w:lang w:val="hu-HU"/>
        </w:rPr>
        <w:t>startupnak</w:t>
      </w:r>
      <w:r w:rsidRPr="00564239">
        <w:rPr>
          <w:rFonts w:ascii="Garamond" w:hAnsi="Garamond"/>
          <w:spacing w:val="-31"/>
          <w:lang w:val="hu-HU"/>
        </w:rPr>
        <w:t xml:space="preserve"> </w:t>
      </w:r>
      <w:r w:rsidRPr="00564239">
        <w:rPr>
          <w:rFonts w:ascii="Garamond" w:hAnsi="Garamond"/>
          <w:lang w:val="hu-HU"/>
        </w:rPr>
        <w:t>az</w:t>
      </w:r>
      <w:r w:rsidRPr="00564239">
        <w:rPr>
          <w:rFonts w:ascii="Garamond" w:hAnsi="Garamond"/>
          <w:spacing w:val="-24"/>
          <w:lang w:val="hu-HU"/>
        </w:rPr>
        <w:t xml:space="preserve"> </w:t>
      </w:r>
      <w:r w:rsidRPr="00564239">
        <w:rPr>
          <w:rFonts w:ascii="Garamond" w:hAnsi="Garamond"/>
          <w:lang w:val="hu-HU"/>
        </w:rPr>
        <w:t>ÖKO_16</w:t>
      </w:r>
      <w:r w:rsidRPr="00564239">
        <w:rPr>
          <w:rFonts w:ascii="Garamond" w:hAnsi="Garamond"/>
          <w:spacing w:val="-32"/>
          <w:lang w:val="hu-HU"/>
        </w:rPr>
        <w:t xml:space="preserve"> </w:t>
      </w:r>
      <w:r w:rsidRPr="00564239">
        <w:rPr>
          <w:rFonts w:ascii="Garamond" w:hAnsi="Garamond"/>
          <w:lang w:val="hu-HU"/>
        </w:rPr>
        <w:t>Innovációs</w:t>
      </w:r>
      <w:r w:rsidRPr="00564239">
        <w:rPr>
          <w:rFonts w:ascii="Garamond" w:hAnsi="Garamond"/>
          <w:spacing w:val="-32"/>
          <w:lang w:val="hu-HU"/>
        </w:rPr>
        <w:t xml:space="preserve"> </w:t>
      </w:r>
      <w:r w:rsidRPr="00564239">
        <w:rPr>
          <w:rFonts w:ascii="Garamond" w:hAnsi="Garamond"/>
          <w:lang w:val="hu-HU"/>
        </w:rPr>
        <w:t>ökoszisztéma</w:t>
      </w:r>
      <w:r w:rsidRPr="00564239">
        <w:rPr>
          <w:rFonts w:ascii="Garamond" w:hAnsi="Garamond"/>
          <w:spacing w:val="-31"/>
          <w:lang w:val="hu-HU"/>
        </w:rPr>
        <w:t xml:space="preserve"> </w:t>
      </w:r>
      <w:r w:rsidRPr="00564239">
        <w:rPr>
          <w:rFonts w:ascii="Garamond" w:hAnsi="Garamond"/>
          <w:lang w:val="hu-HU"/>
        </w:rPr>
        <w:t>(Startup)</w:t>
      </w:r>
      <w:r w:rsidRPr="00564239">
        <w:rPr>
          <w:rFonts w:ascii="Garamond" w:hAnsi="Garamond"/>
          <w:spacing w:val="-32"/>
          <w:lang w:val="hu-HU"/>
        </w:rPr>
        <w:t xml:space="preserve"> </w:t>
      </w:r>
      <w:r w:rsidRPr="00564239">
        <w:rPr>
          <w:rFonts w:ascii="Garamond" w:hAnsi="Garamond"/>
          <w:lang w:val="hu-HU"/>
        </w:rPr>
        <w:t>Pályázati</w:t>
      </w:r>
      <w:r w:rsidRPr="00564239">
        <w:rPr>
          <w:rFonts w:ascii="Garamond" w:hAnsi="Garamond"/>
          <w:spacing w:val="-32"/>
          <w:lang w:val="hu-HU"/>
        </w:rPr>
        <w:t xml:space="preserve"> </w:t>
      </w:r>
      <w:r w:rsidRPr="00564239">
        <w:rPr>
          <w:rFonts w:ascii="Garamond" w:hAnsi="Garamond"/>
          <w:lang w:val="hu-HU"/>
        </w:rPr>
        <w:t>Felhívásban</w:t>
      </w:r>
      <w:r w:rsidRPr="00564239">
        <w:rPr>
          <w:rFonts w:ascii="Garamond" w:hAnsi="Garamond"/>
          <w:spacing w:val="-32"/>
          <w:lang w:val="hu-HU"/>
        </w:rPr>
        <w:t xml:space="preserve"> </w:t>
      </w:r>
      <w:r w:rsidRPr="00564239">
        <w:rPr>
          <w:rFonts w:ascii="Garamond" w:hAnsi="Garamond"/>
          <w:lang w:val="hu-HU"/>
        </w:rPr>
        <w:t xml:space="preserve">(a továbbiakban: ÖKO_16 Felhívás) és az ÖKO_16 Innovációs ökoszisztéma (Startup) Pályázati Útmutatóban (a továbbiakban: ÖKO_16 Útmutató) rögzített kötelező vállalásokat teljesítenie </w:t>
      </w:r>
      <w:r w:rsidR="00F42159" w:rsidRPr="00564239">
        <w:rPr>
          <w:rFonts w:ascii="Garamond" w:hAnsi="Garamond"/>
          <w:w w:val="95"/>
          <w:lang w:val="hu-HU"/>
        </w:rPr>
        <w:t>kell.</w:t>
      </w:r>
    </w:p>
    <w:p w:rsidR="000F02FE" w:rsidRPr="00564239" w:rsidRDefault="00381868" w:rsidP="00E35459">
      <w:pPr>
        <w:pStyle w:val="Szvegtrzs"/>
        <w:spacing w:before="246" w:line="230" w:lineRule="auto"/>
        <w:ind w:right="113"/>
        <w:rPr>
          <w:rFonts w:ascii="Garamond" w:hAnsi="Garamond"/>
          <w:lang w:val="hu-HU"/>
        </w:rPr>
      </w:pPr>
      <w:r w:rsidRPr="00564239">
        <w:rPr>
          <w:rFonts w:ascii="Garamond" w:hAnsi="Garamond"/>
          <w:lang w:val="hu-HU"/>
        </w:rPr>
        <w:t>A programhoz kapcsolódó legfontosabb dokumentumok:</w:t>
      </w:r>
    </w:p>
    <w:p w:rsidR="000F02FE" w:rsidRPr="00564239" w:rsidRDefault="002A10EC">
      <w:pPr>
        <w:pStyle w:val="Listaszerbekezds"/>
        <w:numPr>
          <w:ilvl w:val="1"/>
          <w:numId w:val="32"/>
        </w:numPr>
        <w:tabs>
          <w:tab w:val="left" w:pos="837"/>
        </w:tabs>
        <w:spacing w:before="110" w:line="286" w:lineRule="exact"/>
        <w:rPr>
          <w:rFonts w:ascii="Garamond" w:hAnsi="Garamond"/>
          <w:sz w:val="24"/>
          <w:lang w:val="hu-HU"/>
        </w:rPr>
      </w:pPr>
      <w:r w:rsidRPr="00564239">
        <w:rPr>
          <w:rFonts w:ascii="Garamond" w:hAnsi="Garamond"/>
          <w:sz w:val="24"/>
          <w:lang w:val="hu-HU"/>
        </w:rPr>
        <w:t xml:space="preserve">Címzetti </w:t>
      </w:r>
      <w:r w:rsidR="00381868" w:rsidRPr="00564239">
        <w:rPr>
          <w:rFonts w:ascii="Garamond" w:hAnsi="Garamond"/>
          <w:sz w:val="24"/>
          <w:lang w:val="hu-HU"/>
        </w:rPr>
        <w:t>Felhívás</w:t>
      </w:r>
    </w:p>
    <w:p w:rsidR="000F02FE" w:rsidRPr="00564239" w:rsidRDefault="00E35459" w:rsidP="00E35459">
      <w:pPr>
        <w:pStyle w:val="Listaszerbekezds"/>
        <w:numPr>
          <w:ilvl w:val="1"/>
          <w:numId w:val="32"/>
        </w:numPr>
        <w:tabs>
          <w:tab w:val="left" w:pos="837"/>
        </w:tabs>
        <w:spacing w:before="110" w:line="286" w:lineRule="exact"/>
        <w:rPr>
          <w:rFonts w:ascii="Garamond" w:hAnsi="Garamond"/>
          <w:sz w:val="24"/>
          <w:lang w:val="hu-HU"/>
        </w:rPr>
      </w:pPr>
      <w:r w:rsidRPr="00564239">
        <w:rPr>
          <w:rFonts w:ascii="Garamond" w:hAnsi="Garamond"/>
          <w:sz w:val="24"/>
          <w:lang w:val="hu-HU"/>
        </w:rPr>
        <w:t>Útmutató</w:t>
      </w:r>
    </w:p>
    <w:p w:rsidR="000F02FE" w:rsidRPr="00564239" w:rsidRDefault="002A10EC" w:rsidP="00E35459">
      <w:pPr>
        <w:pStyle w:val="Listaszerbekezds"/>
        <w:numPr>
          <w:ilvl w:val="1"/>
          <w:numId w:val="32"/>
        </w:numPr>
        <w:tabs>
          <w:tab w:val="left" w:pos="837"/>
        </w:tabs>
        <w:spacing w:before="110" w:line="286" w:lineRule="exact"/>
        <w:rPr>
          <w:rFonts w:ascii="Garamond" w:hAnsi="Garamond"/>
          <w:sz w:val="24"/>
          <w:lang w:val="hu-HU"/>
        </w:rPr>
      </w:pPr>
      <w:r w:rsidRPr="00564239">
        <w:rPr>
          <w:rFonts w:ascii="Garamond" w:hAnsi="Garamond"/>
          <w:sz w:val="24"/>
          <w:lang w:val="hu-HU"/>
        </w:rPr>
        <w:t>Teljesítési feltételek</w:t>
      </w:r>
    </w:p>
    <w:p w:rsidR="000F02FE" w:rsidRPr="00564239" w:rsidRDefault="00381868" w:rsidP="00E35459">
      <w:pPr>
        <w:pStyle w:val="Listaszerbekezds"/>
        <w:numPr>
          <w:ilvl w:val="1"/>
          <w:numId w:val="32"/>
        </w:numPr>
        <w:tabs>
          <w:tab w:val="left" w:pos="837"/>
        </w:tabs>
        <w:spacing w:before="110" w:line="286" w:lineRule="exact"/>
        <w:rPr>
          <w:rFonts w:ascii="Garamond" w:hAnsi="Garamond"/>
          <w:sz w:val="24"/>
          <w:lang w:val="hu-HU"/>
        </w:rPr>
      </w:pPr>
      <w:r w:rsidRPr="00564239">
        <w:rPr>
          <w:rFonts w:ascii="Garamond" w:hAnsi="Garamond"/>
          <w:sz w:val="24"/>
          <w:lang w:val="hu-HU"/>
        </w:rPr>
        <w:t>Működési kézikönyv</w:t>
      </w:r>
    </w:p>
    <w:p w:rsidR="000F02FE" w:rsidRPr="00564239" w:rsidRDefault="00381868">
      <w:pPr>
        <w:pStyle w:val="Cmsor2"/>
        <w:numPr>
          <w:ilvl w:val="1"/>
          <w:numId w:val="31"/>
        </w:numPr>
        <w:tabs>
          <w:tab w:val="left" w:pos="977"/>
          <w:tab w:val="left" w:pos="978"/>
        </w:tabs>
        <w:spacing w:before="211"/>
        <w:rPr>
          <w:rFonts w:ascii="Garamond" w:hAnsi="Garamond"/>
          <w:lang w:val="hu-HU"/>
        </w:rPr>
      </w:pPr>
      <w:bookmarkStart w:id="2" w:name="_TOC_250042"/>
      <w:bookmarkStart w:id="3" w:name="_Toc487713508"/>
      <w:r w:rsidRPr="00564239">
        <w:rPr>
          <w:rFonts w:ascii="Garamond" w:hAnsi="Garamond"/>
          <w:lang w:val="hu-HU"/>
        </w:rPr>
        <w:t>A</w:t>
      </w:r>
      <w:r w:rsidRPr="00564239">
        <w:rPr>
          <w:rFonts w:ascii="Garamond" w:hAnsi="Garamond"/>
          <w:spacing w:val="-19"/>
          <w:lang w:val="hu-HU"/>
        </w:rPr>
        <w:t xml:space="preserve"> </w:t>
      </w:r>
      <w:r w:rsidRPr="00564239">
        <w:rPr>
          <w:rFonts w:ascii="Garamond" w:hAnsi="Garamond"/>
          <w:lang w:val="hu-HU"/>
        </w:rPr>
        <w:t>program</w:t>
      </w:r>
      <w:r w:rsidRPr="00564239">
        <w:rPr>
          <w:rFonts w:ascii="Garamond" w:hAnsi="Garamond"/>
          <w:spacing w:val="-21"/>
          <w:lang w:val="hu-HU"/>
        </w:rPr>
        <w:t xml:space="preserve"> </w:t>
      </w:r>
      <w:r w:rsidRPr="00564239">
        <w:rPr>
          <w:rFonts w:ascii="Garamond" w:hAnsi="Garamond"/>
          <w:lang w:val="hu-HU"/>
        </w:rPr>
        <w:t>megvalósításának</w:t>
      </w:r>
      <w:r w:rsidRPr="00564239">
        <w:rPr>
          <w:rFonts w:ascii="Garamond" w:hAnsi="Garamond"/>
          <w:spacing w:val="-20"/>
          <w:lang w:val="hu-HU"/>
        </w:rPr>
        <w:t xml:space="preserve"> </w:t>
      </w:r>
      <w:bookmarkEnd w:id="2"/>
      <w:r w:rsidRPr="00564239">
        <w:rPr>
          <w:rFonts w:ascii="Garamond" w:hAnsi="Garamond"/>
          <w:lang w:val="hu-HU"/>
        </w:rPr>
        <w:t>lépései</w:t>
      </w:r>
      <w:bookmarkEnd w:id="3"/>
    </w:p>
    <w:p w:rsidR="000F02FE" w:rsidRPr="00564239" w:rsidRDefault="00381868">
      <w:pPr>
        <w:pStyle w:val="Listaszerbekezds"/>
        <w:numPr>
          <w:ilvl w:val="0"/>
          <w:numId w:val="30"/>
        </w:numPr>
        <w:tabs>
          <w:tab w:val="left" w:pos="837"/>
        </w:tabs>
        <w:spacing w:before="119" w:line="230" w:lineRule="auto"/>
        <w:ind w:right="112"/>
        <w:jc w:val="both"/>
        <w:rPr>
          <w:rFonts w:ascii="Garamond" w:hAnsi="Garamond"/>
          <w:sz w:val="24"/>
          <w:lang w:val="hu-HU"/>
        </w:rPr>
      </w:pPr>
      <w:r w:rsidRPr="00564239">
        <w:rPr>
          <w:rFonts w:ascii="Garamond" w:hAnsi="Garamond"/>
          <w:sz w:val="24"/>
          <w:lang w:val="hu-HU"/>
        </w:rPr>
        <w:t>A támogatásban részesült inkubátor – az általa elnyert keretösszeg terhére – megjelenteti a Címzetti Felhívást (és közzéteszi az ahhoz kapcsolódó dokumentumokat) a honlapján, amelyre startupok inkubációs kérelmét várja.</w:t>
      </w:r>
    </w:p>
    <w:p w:rsidR="000F02FE" w:rsidRPr="00564239" w:rsidRDefault="00381868" w:rsidP="007F6EBE">
      <w:pPr>
        <w:pStyle w:val="Listaszerbekezds"/>
        <w:numPr>
          <w:ilvl w:val="0"/>
          <w:numId w:val="30"/>
        </w:numPr>
        <w:tabs>
          <w:tab w:val="left" w:pos="837"/>
        </w:tabs>
        <w:spacing w:before="119" w:line="230" w:lineRule="auto"/>
        <w:ind w:right="112"/>
        <w:jc w:val="both"/>
        <w:rPr>
          <w:rFonts w:ascii="Garamond" w:hAnsi="Garamond"/>
          <w:sz w:val="24"/>
          <w:lang w:val="hu-HU"/>
        </w:rPr>
      </w:pPr>
      <w:r w:rsidRPr="00564239">
        <w:rPr>
          <w:rFonts w:ascii="Garamond" w:hAnsi="Garamond"/>
          <w:sz w:val="24"/>
          <w:lang w:val="hu-HU"/>
        </w:rPr>
        <w:t>Az inkubációs kérelmet benyújtani kívánó szervezet elkészíti az inkubációs kérelmét és benyújtja az inkubátornak</w:t>
      </w:r>
      <w:r w:rsidR="007F6EBE" w:rsidRPr="00564239">
        <w:rPr>
          <w:rFonts w:ascii="Garamond" w:hAnsi="Garamond"/>
          <w:sz w:val="24"/>
          <w:lang w:val="hu-HU"/>
        </w:rPr>
        <w:t>, miután a több körös kiválasztási folyamatot sikeresen teljesítette.</w:t>
      </w:r>
    </w:p>
    <w:p w:rsidR="000F02FE" w:rsidRPr="00564239" w:rsidRDefault="00381868" w:rsidP="007F6EBE">
      <w:pPr>
        <w:pStyle w:val="Listaszerbekezds"/>
        <w:numPr>
          <w:ilvl w:val="0"/>
          <w:numId w:val="30"/>
        </w:numPr>
        <w:tabs>
          <w:tab w:val="left" w:pos="837"/>
        </w:tabs>
        <w:spacing w:before="119" w:line="230" w:lineRule="auto"/>
        <w:ind w:right="112"/>
        <w:jc w:val="both"/>
        <w:rPr>
          <w:rFonts w:ascii="Garamond" w:hAnsi="Garamond"/>
          <w:sz w:val="24"/>
          <w:lang w:val="hu-HU"/>
        </w:rPr>
      </w:pPr>
      <w:r w:rsidRPr="00564239">
        <w:rPr>
          <w:rFonts w:ascii="Garamond" w:hAnsi="Garamond"/>
          <w:sz w:val="24"/>
          <w:lang w:val="hu-HU"/>
        </w:rPr>
        <w:t>Az inkubátor érkezteti az inkubációs kérelmet, majd megvizsgálja a kérelem befogadási, formai és jogosultsági kritériumoknak való megfelelését. Szükség esetén hiánypótlást ír elő.</w:t>
      </w:r>
    </w:p>
    <w:p w:rsidR="000F02FE" w:rsidRPr="00564239" w:rsidRDefault="00381868">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Az</w:t>
      </w:r>
      <w:r w:rsidRPr="00564239">
        <w:rPr>
          <w:rFonts w:ascii="Garamond" w:hAnsi="Garamond"/>
          <w:spacing w:val="-17"/>
          <w:sz w:val="24"/>
          <w:lang w:val="hu-HU"/>
        </w:rPr>
        <w:t xml:space="preserve"> </w:t>
      </w:r>
      <w:r w:rsidRPr="00564239">
        <w:rPr>
          <w:rFonts w:ascii="Garamond" w:hAnsi="Garamond"/>
          <w:sz w:val="24"/>
          <w:lang w:val="hu-HU"/>
        </w:rPr>
        <w:t>inkubátor</w:t>
      </w:r>
      <w:r w:rsidRPr="00564239">
        <w:rPr>
          <w:rFonts w:ascii="Garamond" w:hAnsi="Garamond"/>
          <w:spacing w:val="-18"/>
          <w:sz w:val="24"/>
          <w:lang w:val="hu-HU"/>
        </w:rPr>
        <w:t xml:space="preserve"> </w:t>
      </w:r>
      <w:r w:rsidRPr="00564239">
        <w:rPr>
          <w:rFonts w:ascii="Garamond" w:hAnsi="Garamond"/>
          <w:sz w:val="24"/>
          <w:lang w:val="hu-HU"/>
        </w:rPr>
        <w:t>az</w:t>
      </w:r>
      <w:r w:rsidRPr="00564239">
        <w:rPr>
          <w:rFonts w:ascii="Garamond" w:hAnsi="Garamond"/>
          <w:spacing w:val="-17"/>
          <w:sz w:val="24"/>
          <w:lang w:val="hu-HU"/>
        </w:rPr>
        <w:t xml:space="preserve"> </w:t>
      </w:r>
      <w:r w:rsidRPr="00564239">
        <w:rPr>
          <w:rFonts w:ascii="Garamond" w:hAnsi="Garamond"/>
          <w:sz w:val="24"/>
          <w:lang w:val="hu-HU"/>
        </w:rPr>
        <w:t xml:space="preserve">inkubációs kérelmet </w:t>
      </w:r>
      <w:proofErr w:type="spellStart"/>
      <w:r w:rsidRPr="00564239">
        <w:rPr>
          <w:rFonts w:ascii="Garamond" w:hAnsi="Garamond"/>
          <w:sz w:val="24"/>
          <w:lang w:val="hu-HU"/>
        </w:rPr>
        <w:t>tartalmilag</w:t>
      </w:r>
      <w:proofErr w:type="spellEnd"/>
      <w:r w:rsidRPr="00564239">
        <w:rPr>
          <w:rFonts w:ascii="Garamond" w:hAnsi="Garamond"/>
          <w:sz w:val="24"/>
          <w:lang w:val="hu-HU"/>
        </w:rPr>
        <w:t xml:space="preserve"> értékeli, szükség esetén tisztázó kérdést tesz fel, vagy szóbeli egyeztetést kezdeményez az összeférhetetlenségi és titoktartási szabályok betartása mellett.</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Az inkubátor inkubációs döntést hoz, figyelembe véve a hiánypótlási felszólításra, tisztázó kérdésre benyújtott dokumentumokat és a szóbeli egyeztetésen adott válaszokat.</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Az inkubátor inkubációs megállapodást küld a startupnak.</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 startup visszaküldi a cégszerűen aláírt inkubációs megállapodást, amely az inkubátor aláírásával lép hatályba.</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 startup előleget igényelhet az inkubátortól.</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 startup megvalósítja a projektet</w:t>
      </w:r>
      <w:r w:rsidR="00E54FD5" w:rsidRPr="00564239">
        <w:rPr>
          <w:rFonts w:ascii="Garamond" w:hAnsi="Garamond"/>
          <w:sz w:val="24"/>
          <w:lang w:val="hu-HU"/>
        </w:rPr>
        <w:t xml:space="preserve"> és minden lépést folyamatosan dokumentál az előírásoknak megfelelően</w:t>
      </w:r>
      <w:r w:rsidRPr="00564239">
        <w:rPr>
          <w:rFonts w:ascii="Garamond" w:hAnsi="Garamond"/>
          <w:sz w:val="24"/>
          <w:lang w:val="hu-HU"/>
        </w:rPr>
        <w:t>. Az inkubátor elvégzi az inkubációt, gondoskodik a startupba való befektetés biztosításáról, valamint folyamatos projektmenedzsment tevékenységet végez.</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Támogatás lehívásához a startup benyújtja a pénzügyi és szakmai beszámolóhoz szükséges dokumentációt.</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 xml:space="preserve">Az inkubátor elvégzi a dokumentumok formai, valamint tartalmi és pénzügyi értékelését. </w:t>
      </w:r>
      <w:r w:rsidRPr="00564239">
        <w:rPr>
          <w:rFonts w:ascii="Garamond" w:hAnsi="Garamond"/>
          <w:sz w:val="24"/>
          <w:lang w:val="hu-HU"/>
        </w:rPr>
        <w:lastRenderedPageBreak/>
        <w:t>Az inkubátor szükség esetén hiánypótlást ír elő.</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 dokumentáció elfogadását követően az inkubátor gondoskodik az elfogadott támogatási összeg startupnak történő folyósításáról.</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 projekt megvalósítását követően a startup benyújtja a záró szakmai és pénzügyi beszámolót az inkubátornak. A startup legkésőbb a záró pénzügyi beszámolóban köteles elszámolni az előleggel.</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Az inkubátor a záró szakmai és pénzügyi beszámolót befogadja, elvégzi a formai, valamint tartalmi és pénzügyi értékelést. Szükség esetén hiánypótlást ír elő.</w:t>
      </w:r>
    </w:p>
    <w:p w:rsidR="000F02FE" w:rsidRPr="00564239" w:rsidRDefault="00381868" w:rsidP="005C09C3">
      <w:pPr>
        <w:pStyle w:val="Listaszerbekezds"/>
        <w:numPr>
          <w:ilvl w:val="0"/>
          <w:numId w:val="30"/>
        </w:numPr>
        <w:tabs>
          <w:tab w:val="left" w:pos="837"/>
        </w:tabs>
        <w:spacing w:before="45" w:line="230" w:lineRule="auto"/>
        <w:ind w:right="113"/>
        <w:jc w:val="both"/>
        <w:rPr>
          <w:rFonts w:ascii="Garamond" w:hAnsi="Garamond"/>
          <w:sz w:val="24"/>
          <w:lang w:val="hu-HU"/>
        </w:rPr>
      </w:pPr>
      <w:r w:rsidRPr="00564239">
        <w:rPr>
          <w:rFonts w:ascii="Garamond" w:hAnsi="Garamond"/>
          <w:sz w:val="24"/>
          <w:lang w:val="hu-HU"/>
        </w:rPr>
        <w:t xml:space="preserve">A záró szakmai és pénzügyi beszámoló elfogadását és jóváhagyását követően az inkubátor gondoskodik a </w:t>
      </w:r>
      <w:proofErr w:type="spellStart"/>
      <w:r w:rsidRPr="00564239">
        <w:rPr>
          <w:rFonts w:ascii="Garamond" w:hAnsi="Garamond"/>
          <w:sz w:val="24"/>
          <w:lang w:val="hu-HU"/>
        </w:rPr>
        <w:t>továbbutalandó</w:t>
      </w:r>
      <w:proofErr w:type="spellEnd"/>
      <w:r w:rsidRPr="00564239">
        <w:rPr>
          <w:rFonts w:ascii="Garamond" w:hAnsi="Garamond"/>
          <w:sz w:val="24"/>
          <w:lang w:val="hu-HU"/>
        </w:rPr>
        <w:t xml:space="preserve"> támogatás fennmaradó összegének startup számára való folyósításáról.</w:t>
      </w:r>
    </w:p>
    <w:p w:rsidR="000F02FE" w:rsidRPr="00564239" w:rsidRDefault="000F02FE">
      <w:pPr>
        <w:pStyle w:val="Szvegtrzs"/>
        <w:spacing w:before="7"/>
        <w:ind w:left="0"/>
        <w:jc w:val="left"/>
        <w:rPr>
          <w:rFonts w:ascii="Garamond" w:hAnsi="Garamond"/>
          <w:sz w:val="19"/>
          <w:lang w:val="hu-HU"/>
        </w:rPr>
      </w:pPr>
    </w:p>
    <w:p w:rsidR="000F02FE" w:rsidRPr="00564239" w:rsidRDefault="00381868">
      <w:pPr>
        <w:pStyle w:val="Cmsor2"/>
        <w:numPr>
          <w:ilvl w:val="1"/>
          <w:numId w:val="31"/>
        </w:numPr>
        <w:tabs>
          <w:tab w:val="left" w:pos="1047"/>
          <w:tab w:val="left" w:pos="1048"/>
        </w:tabs>
        <w:ind w:left="1047" w:hanging="648"/>
        <w:rPr>
          <w:rFonts w:ascii="Garamond" w:hAnsi="Garamond"/>
          <w:lang w:val="hu-HU"/>
        </w:rPr>
      </w:pPr>
      <w:bookmarkStart w:id="4" w:name="_TOC_250041"/>
      <w:bookmarkStart w:id="5" w:name="_Toc487713509"/>
      <w:r w:rsidRPr="00564239">
        <w:rPr>
          <w:rFonts w:ascii="Garamond" w:hAnsi="Garamond"/>
          <w:lang w:val="hu-HU"/>
        </w:rPr>
        <w:t>Részvétel a</w:t>
      </w:r>
      <w:r w:rsidRPr="00564239">
        <w:rPr>
          <w:rFonts w:ascii="Garamond" w:hAnsi="Garamond"/>
          <w:spacing w:val="-56"/>
          <w:lang w:val="hu-HU"/>
        </w:rPr>
        <w:t xml:space="preserve"> </w:t>
      </w:r>
      <w:bookmarkEnd w:id="4"/>
      <w:r w:rsidRPr="00564239">
        <w:rPr>
          <w:rFonts w:ascii="Garamond" w:hAnsi="Garamond"/>
          <w:lang w:val="hu-HU"/>
        </w:rPr>
        <w:t>programban</w:t>
      </w:r>
      <w:bookmarkEnd w:id="5"/>
    </w:p>
    <w:p w:rsidR="000F02FE" w:rsidRPr="00564239" w:rsidRDefault="00381868" w:rsidP="00E03B66">
      <w:pPr>
        <w:pStyle w:val="Szvegtrzs"/>
        <w:spacing w:before="122" w:line="272" w:lineRule="exact"/>
        <w:ind w:right="112"/>
        <w:rPr>
          <w:rFonts w:ascii="Garamond" w:hAnsi="Garamond"/>
          <w:lang w:val="hu-HU"/>
        </w:rPr>
      </w:pPr>
      <w:r w:rsidRPr="00564239">
        <w:rPr>
          <w:rFonts w:ascii="Garamond" w:hAnsi="Garamond"/>
          <w:lang w:val="hu-HU"/>
        </w:rPr>
        <w:t>Az inkubációs kérelmet benyújtani kívánó szervezetek</w:t>
      </w:r>
      <w:r w:rsidR="00C43F6A" w:rsidRPr="00564239">
        <w:rPr>
          <w:rFonts w:ascii="Garamond" w:hAnsi="Garamond"/>
          <w:lang w:val="hu-HU"/>
        </w:rPr>
        <w:t xml:space="preserve">, startupok </w:t>
      </w:r>
      <w:r w:rsidRPr="00564239">
        <w:rPr>
          <w:rFonts w:ascii="Garamond" w:hAnsi="Garamond"/>
          <w:lang w:val="hu-HU"/>
        </w:rPr>
        <w:t xml:space="preserve">a következő módon jelentkezhetnek az </w:t>
      </w:r>
      <w:r w:rsidR="00A71889" w:rsidRPr="00564239">
        <w:rPr>
          <w:rFonts w:ascii="Garamond" w:hAnsi="Garamond"/>
          <w:lang w:val="hu-HU"/>
        </w:rPr>
        <w:t>inkubátorok által meghirdetendő</w:t>
      </w:r>
      <w:r w:rsidRPr="00564239">
        <w:rPr>
          <w:rFonts w:ascii="Garamond" w:hAnsi="Garamond"/>
          <w:lang w:val="hu-HU"/>
        </w:rPr>
        <w:t xml:space="preserve"> programra:</w:t>
      </w:r>
    </w:p>
    <w:p w:rsidR="000F02FE" w:rsidRPr="00564239" w:rsidRDefault="00381868" w:rsidP="00E03B66">
      <w:pPr>
        <w:pStyle w:val="Szvegtrzs"/>
        <w:spacing w:before="122" w:line="272" w:lineRule="exact"/>
        <w:ind w:right="112"/>
        <w:rPr>
          <w:rFonts w:ascii="Garamond" w:hAnsi="Garamond"/>
          <w:lang w:val="hu-HU"/>
        </w:rPr>
      </w:pPr>
      <w:r w:rsidRPr="00564239">
        <w:rPr>
          <w:rFonts w:ascii="Garamond" w:hAnsi="Garamond"/>
          <w:lang w:val="hu-HU"/>
        </w:rPr>
        <w:t>Az inkubációs kérelmet benyújtani kívánó szervezet tájékozódik a támogatásban részesült inkubátorok honlapján a program feltételeiről, megismeri a Címzetti Felhívás tartalmát</w:t>
      </w:r>
      <w:r w:rsidR="001D601B" w:rsidRPr="00564239">
        <w:rPr>
          <w:rFonts w:ascii="Garamond" w:hAnsi="Garamond"/>
          <w:lang w:val="hu-HU"/>
        </w:rPr>
        <w:t xml:space="preserve"> és minden kapcsolódó dokumentumot</w:t>
      </w:r>
      <w:r w:rsidRPr="00564239">
        <w:rPr>
          <w:rFonts w:ascii="Garamond" w:hAnsi="Garamond"/>
          <w:lang w:val="hu-HU"/>
        </w:rPr>
        <w:t>, és egyeztet az inkubátorral az esetleges kérdésekről.</w:t>
      </w:r>
    </w:p>
    <w:p w:rsidR="000F02FE" w:rsidRPr="00564239" w:rsidRDefault="00381868" w:rsidP="00E03B66">
      <w:pPr>
        <w:pStyle w:val="Szvegtrzs"/>
        <w:spacing w:before="122" w:line="272" w:lineRule="exact"/>
        <w:ind w:right="112"/>
        <w:rPr>
          <w:rFonts w:ascii="Garamond" w:hAnsi="Garamond"/>
          <w:lang w:val="hu-HU"/>
        </w:rPr>
      </w:pPr>
      <w:r w:rsidRPr="00564239">
        <w:rPr>
          <w:rFonts w:ascii="Garamond" w:hAnsi="Garamond"/>
          <w:lang w:val="hu-HU"/>
        </w:rPr>
        <w:t>Az inkubációs kérelmet benyújtani kívánó szervezet</w:t>
      </w:r>
      <w:r w:rsidR="001D601B" w:rsidRPr="00564239">
        <w:rPr>
          <w:rFonts w:ascii="Garamond" w:hAnsi="Garamond"/>
          <w:lang w:val="hu-HU"/>
        </w:rPr>
        <w:t xml:space="preserve"> a több lépcsős kiválasztási folyamat első két állomásán túljutva,</w:t>
      </w:r>
      <w:r w:rsidRPr="00564239">
        <w:rPr>
          <w:rFonts w:ascii="Garamond" w:hAnsi="Garamond"/>
          <w:lang w:val="hu-HU"/>
        </w:rPr>
        <w:t xml:space="preserve"> a Címzetti Felhívás által megjelölt módon kitölti az inkubációs kérelmet, és csatolja a szükséges mellékleteket.</w:t>
      </w:r>
    </w:p>
    <w:p w:rsidR="000F02FE" w:rsidRPr="00564239" w:rsidRDefault="00381868" w:rsidP="00E03B66">
      <w:pPr>
        <w:pStyle w:val="Szvegtrzs"/>
        <w:spacing w:before="122" w:line="272" w:lineRule="exact"/>
        <w:ind w:right="112"/>
        <w:rPr>
          <w:rFonts w:ascii="Garamond" w:hAnsi="Garamond"/>
          <w:lang w:val="hu-HU"/>
        </w:rPr>
      </w:pPr>
      <w:r w:rsidRPr="00564239">
        <w:rPr>
          <w:rFonts w:ascii="Garamond" w:hAnsi="Garamond"/>
          <w:lang w:val="hu-HU"/>
        </w:rPr>
        <w:t>Az elkészített inkubációs kérelmet a Címzetti Felhívásban rögzített módon benyújtja az inkubátorhoz.</w:t>
      </w:r>
    </w:p>
    <w:p w:rsidR="000F02FE" w:rsidRPr="00564239" w:rsidRDefault="000F02FE" w:rsidP="00E03B66">
      <w:pPr>
        <w:pStyle w:val="Szvegtrzs"/>
        <w:spacing w:before="122" w:line="272" w:lineRule="exact"/>
        <w:ind w:right="112"/>
        <w:rPr>
          <w:rFonts w:ascii="Garamond" w:hAnsi="Garamond"/>
          <w:lang w:val="hu-HU"/>
        </w:rPr>
        <w:sectPr w:rsidR="000F02FE" w:rsidRPr="00564239" w:rsidSect="00AB6F4E">
          <w:pgSz w:w="11910" w:h="16840"/>
          <w:pgMar w:top="1340" w:right="1300" w:bottom="1200" w:left="1300" w:header="568" w:footer="1003" w:gutter="0"/>
          <w:cols w:space="708"/>
        </w:sectPr>
      </w:pPr>
    </w:p>
    <w:p w:rsidR="000F02FE" w:rsidRPr="00564239" w:rsidRDefault="00381868">
      <w:pPr>
        <w:pStyle w:val="Cmsor1"/>
        <w:numPr>
          <w:ilvl w:val="0"/>
          <w:numId w:val="29"/>
        </w:numPr>
        <w:tabs>
          <w:tab w:val="left" w:pos="549"/>
        </w:tabs>
        <w:spacing w:before="35"/>
        <w:rPr>
          <w:rFonts w:ascii="Garamond" w:hAnsi="Garamond"/>
          <w:lang w:val="hu-HU"/>
        </w:rPr>
      </w:pPr>
      <w:bookmarkStart w:id="6" w:name="_TOC_250040"/>
      <w:bookmarkStart w:id="7" w:name="_Toc487713510"/>
      <w:r w:rsidRPr="00564239">
        <w:rPr>
          <w:rFonts w:ascii="Garamond" w:hAnsi="Garamond"/>
          <w:lang w:val="hu-HU"/>
        </w:rPr>
        <w:lastRenderedPageBreak/>
        <w:t>Második</w:t>
      </w:r>
      <w:r w:rsidRPr="00564239">
        <w:rPr>
          <w:rFonts w:ascii="Garamond" w:hAnsi="Garamond"/>
          <w:spacing w:val="-40"/>
          <w:lang w:val="hu-HU"/>
        </w:rPr>
        <w:t xml:space="preserve"> </w:t>
      </w:r>
      <w:r w:rsidRPr="00564239">
        <w:rPr>
          <w:rFonts w:ascii="Garamond" w:hAnsi="Garamond"/>
          <w:lang w:val="hu-HU"/>
        </w:rPr>
        <w:t>Projekt</w:t>
      </w:r>
      <w:r w:rsidRPr="00564239">
        <w:rPr>
          <w:rFonts w:ascii="Garamond" w:hAnsi="Garamond"/>
          <w:spacing w:val="-38"/>
          <w:lang w:val="hu-HU"/>
        </w:rPr>
        <w:t xml:space="preserve"> </w:t>
      </w:r>
      <w:r w:rsidRPr="00564239">
        <w:rPr>
          <w:rFonts w:ascii="Garamond" w:hAnsi="Garamond"/>
          <w:lang w:val="hu-HU"/>
        </w:rPr>
        <w:t>Elem</w:t>
      </w:r>
      <w:r w:rsidRPr="00564239">
        <w:rPr>
          <w:rFonts w:ascii="Garamond" w:hAnsi="Garamond"/>
          <w:spacing w:val="-39"/>
          <w:lang w:val="hu-HU"/>
        </w:rPr>
        <w:t xml:space="preserve"> </w:t>
      </w:r>
      <w:bookmarkEnd w:id="6"/>
      <w:r w:rsidRPr="00564239">
        <w:rPr>
          <w:rFonts w:ascii="Garamond" w:hAnsi="Garamond"/>
          <w:lang w:val="hu-HU"/>
        </w:rPr>
        <w:t>eljárásai</w:t>
      </w:r>
      <w:bookmarkEnd w:id="7"/>
    </w:p>
    <w:p w:rsidR="000F02FE" w:rsidRPr="00564239" w:rsidRDefault="00381868">
      <w:pPr>
        <w:pStyle w:val="Szvegtrzs"/>
        <w:spacing w:before="242" w:line="235" w:lineRule="auto"/>
        <w:ind w:right="113"/>
        <w:rPr>
          <w:rFonts w:ascii="Garamond" w:hAnsi="Garamond"/>
          <w:lang w:val="hu-HU"/>
        </w:rPr>
      </w:pPr>
      <w:r w:rsidRPr="00564239">
        <w:rPr>
          <w:rFonts w:ascii="Garamond" w:hAnsi="Garamond"/>
          <w:lang w:val="hu-HU"/>
        </w:rPr>
        <w:t>Az inkubációs kérelmek benyújtása, elbírálása, az inkubációs döntés meghozatala, a startup projektek megvalósítása, finanszírozása és ellenőrzése során az inkubátor köteles érvényre juttatni, betartani és az inkubációs kérelem benyújtója és a támogatásban részesített startup köteles betartani a vonatkozó jogszabályok rendelkezéseit, így különösen</w:t>
      </w:r>
    </w:p>
    <w:p w:rsidR="000F02FE" w:rsidRPr="00564239" w:rsidRDefault="00381868" w:rsidP="00C61661">
      <w:pPr>
        <w:pStyle w:val="Szvegtrzs"/>
        <w:spacing w:before="242" w:line="235" w:lineRule="auto"/>
        <w:ind w:right="113"/>
        <w:rPr>
          <w:rFonts w:ascii="Garamond" w:hAnsi="Garamond"/>
          <w:lang w:val="hu-HU"/>
        </w:rPr>
      </w:pPr>
      <w:r w:rsidRPr="00564239">
        <w:rPr>
          <w:rFonts w:ascii="Garamond" w:hAnsi="Garamond"/>
          <w:lang w:val="hu-HU"/>
        </w:rPr>
        <w:t>az államháztartásról szóló 2011. évi CXCV. törvény,</w:t>
      </w:r>
    </w:p>
    <w:p w:rsidR="000F02FE" w:rsidRPr="00564239" w:rsidRDefault="00381868" w:rsidP="00C61661">
      <w:pPr>
        <w:pStyle w:val="Szvegtrzs"/>
        <w:spacing w:before="242" w:line="235" w:lineRule="auto"/>
        <w:ind w:right="113"/>
        <w:rPr>
          <w:rFonts w:ascii="Garamond" w:hAnsi="Garamond"/>
          <w:lang w:val="hu-HU"/>
        </w:rPr>
      </w:pPr>
      <w:r w:rsidRPr="00564239">
        <w:rPr>
          <w:rFonts w:ascii="Garamond" w:hAnsi="Garamond"/>
          <w:lang w:val="hu-HU"/>
        </w:rPr>
        <w:t>az államháztartásról szóló törvény végrehajtásáról szóló 368/2011. (XII. 31.) Korm. rendelet,</w:t>
      </w:r>
    </w:p>
    <w:p w:rsidR="000F02FE" w:rsidRPr="00564239" w:rsidRDefault="00381868" w:rsidP="00C61661">
      <w:pPr>
        <w:pStyle w:val="Szvegtrzs"/>
        <w:spacing w:before="242" w:line="235" w:lineRule="auto"/>
        <w:ind w:right="113"/>
        <w:rPr>
          <w:rFonts w:ascii="Garamond" w:hAnsi="Garamond"/>
          <w:lang w:val="hu-HU"/>
        </w:rPr>
      </w:pPr>
      <w:r w:rsidRPr="00564239">
        <w:rPr>
          <w:rFonts w:ascii="Garamond" w:hAnsi="Garamond"/>
          <w:lang w:val="hu-HU"/>
        </w:rPr>
        <w:t>a Nemzeti Kutatási, Fejlesztési és Innovációs Alap működtetésének és felhasználásnak szabályairól szóló 380/2014. (XII. 31.) Korm. rendelet és</w:t>
      </w:r>
    </w:p>
    <w:p w:rsidR="000F02FE" w:rsidRPr="00564239" w:rsidRDefault="00381868" w:rsidP="00C61661">
      <w:pPr>
        <w:pStyle w:val="Szvegtrzs"/>
        <w:spacing w:before="242" w:line="235" w:lineRule="auto"/>
        <w:ind w:right="113"/>
        <w:rPr>
          <w:rFonts w:ascii="Garamond" w:hAnsi="Garamond"/>
          <w:lang w:val="hu-HU"/>
        </w:rPr>
      </w:pPr>
      <w:r w:rsidRPr="00564239">
        <w:rPr>
          <w:rFonts w:ascii="Garamond" w:hAnsi="Garamond"/>
          <w:lang w:val="hu-HU"/>
        </w:rPr>
        <w:t>a Szerződés 107. és 108. cikke alkalmazásában bizonyos támogatási kategóriáknak a belső piaccal összeegyeztethetővé nyilvánításáról szóló, 2014. június 17-i 651/2014/EU bizottsági rendelet előírásait.</w:t>
      </w:r>
    </w:p>
    <w:p w:rsidR="000F02FE" w:rsidRPr="00564239" w:rsidRDefault="000F02FE">
      <w:pPr>
        <w:pStyle w:val="Szvegtrzs"/>
        <w:spacing w:before="10"/>
        <w:ind w:left="0"/>
        <w:jc w:val="left"/>
        <w:rPr>
          <w:rFonts w:ascii="Garamond" w:hAnsi="Garamond"/>
          <w:sz w:val="19"/>
          <w:lang w:val="hu-HU"/>
        </w:rPr>
      </w:pPr>
    </w:p>
    <w:p w:rsidR="000F02FE" w:rsidRPr="00564239" w:rsidRDefault="00C12D55">
      <w:pPr>
        <w:pStyle w:val="Cmsor2"/>
        <w:numPr>
          <w:ilvl w:val="1"/>
          <w:numId w:val="28"/>
        </w:numPr>
        <w:tabs>
          <w:tab w:val="left" w:pos="1047"/>
          <w:tab w:val="left" w:pos="1048"/>
        </w:tabs>
        <w:rPr>
          <w:rFonts w:ascii="Garamond" w:hAnsi="Garamond"/>
          <w:lang w:val="hu-HU"/>
        </w:rPr>
      </w:pPr>
      <w:bookmarkStart w:id="8" w:name="_TOC_250039"/>
      <w:bookmarkStart w:id="9" w:name="_Toc487713511"/>
      <w:r w:rsidRPr="00564239">
        <w:rPr>
          <w:rFonts w:ascii="Garamond" w:hAnsi="Garamond"/>
          <w:lang w:val="hu-HU"/>
        </w:rPr>
        <w:t xml:space="preserve">A Címzetti </w:t>
      </w:r>
      <w:proofErr w:type="gramStart"/>
      <w:r w:rsidRPr="00564239">
        <w:rPr>
          <w:rFonts w:ascii="Garamond" w:hAnsi="Garamond"/>
          <w:lang w:val="hu-HU"/>
        </w:rPr>
        <w:t xml:space="preserve">Felhívás </w:t>
      </w:r>
      <w:r w:rsidR="00381868" w:rsidRPr="00564239">
        <w:rPr>
          <w:rFonts w:ascii="Garamond" w:hAnsi="Garamond"/>
          <w:spacing w:val="-48"/>
          <w:lang w:val="hu-HU"/>
        </w:rPr>
        <w:t xml:space="preserve"> </w:t>
      </w:r>
      <w:bookmarkEnd w:id="8"/>
      <w:r w:rsidR="00381868" w:rsidRPr="00564239">
        <w:rPr>
          <w:rFonts w:ascii="Garamond" w:hAnsi="Garamond"/>
          <w:lang w:val="hu-HU"/>
        </w:rPr>
        <w:t>meghirdetése</w:t>
      </w:r>
      <w:bookmarkEnd w:id="9"/>
      <w:proofErr w:type="gramEnd"/>
    </w:p>
    <w:p w:rsidR="000F02FE" w:rsidRPr="00564239" w:rsidRDefault="00381868">
      <w:pPr>
        <w:pStyle w:val="Szvegtrzs"/>
        <w:spacing w:before="121" w:line="230" w:lineRule="auto"/>
        <w:ind w:right="112"/>
        <w:rPr>
          <w:rFonts w:ascii="Garamond" w:hAnsi="Garamond"/>
          <w:lang w:val="hu-HU"/>
        </w:rPr>
      </w:pPr>
      <w:r w:rsidRPr="00564239">
        <w:rPr>
          <w:rFonts w:ascii="Garamond" w:hAnsi="Garamond"/>
          <w:lang w:val="hu-HU"/>
        </w:rPr>
        <w:t xml:space="preserve">Az inkubátor a Címzetti felhívást legkésőbb az inkubátor és az NKFI Hivatal között létrejött támogatási szerződés hatályba lépését követően megjelenteti a honlapján. Az inkubátor honlapjáról az alábbi, startup inkubációs kérelem benyújtásához szükséges dokumentumok </w:t>
      </w:r>
      <w:proofErr w:type="spellStart"/>
      <w:r w:rsidRPr="00564239">
        <w:rPr>
          <w:rFonts w:ascii="Garamond" w:hAnsi="Garamond"/>
          <w:lang w:val="hu-HU"/>
        </w:rPr>
        <w:t>tölthetőek</w:t>
      </w:r>
      <w:proofErr w:type="spellEnd"/>
      <w:r w:rsidRPr="00564239">
        <w:rPr>
          <w:rFonts w:ascii="Garamond" w:hAnsi="Garamond"/>
          <w:lang w:val="hu-HU"/>
        </w:rPr>
        <w:t xml:space="preserve"> le:</w:t>
      </w:r>
    </w:p>
    <w:p w:rsidR="000F02FE" w:rsidRPr="00564239" w:rsidRDefault="00381868" w:rsidP="00EA4494">
      <w:pPr>
        <w:pStyle w:val="Szvegtrzs"/>
        <w:numPr>
          <w:ilvl w:val="0"/>
          <w:numId w:val="34"/>
        </w:numPr>
        <w:spacing w:before="121" w:line="230" w:lineRule="auto"/>
        <w:ind w:right="112"/>
        <w:rPr>
          <w:rFonts w:ascii="Garamond" w:hAnsi="Garamond"/>
          <w:lang w:val="hu-HU"/>
        </w:rPr>
      </w:pPr>
      <w:r w:rsidRPr="00564239">
        <w:rPr>
          <w:rFonts w:ascii="Garamond" w:hAnsi="Garamond"/>
          <w:lang w:val="hu-HU"/>
        </w:rPr>
        <w:t>Címzetti Felhívás,</w:t>
      </w:r>
    </w:p>
    <w:p w:rsidR="000F02FE" w:rsidRPr="00564239" w:rsidRDefault="00381868" w:rsidP="00EA4494">
      <w:pPr>
        <w:pStyle w:val="Szvegtrzs"/>
        <w:numPr>
          <w:ilvl w:val="0"/>
          <w:numId w:val="34"/>
        </w:numPr>
        <w:spacing w:before="121" w:line="230" w:lineRule="auto"/>
        <w:ind w:right="112"/>
        <w:rPr>
          <w:rFonts w:ascii="Garamond" w:hAnsi="Garamond"/>
          <w:lang w:val="hu-HU"/>
        </w:rPr>
      </w:pPr>
      <w:r w:rsidRPr="00564239">
        <w:rPr>
          <w:rFonts w:ascii="Garamond" w:hAnsi="Garamond"/>
          <w:lang w:val="hu-HU"/>
        </w:rPr>
        <w:t>inkubációs kérelem sablon,</w:t>
      </w:r>
    </w:p>
    <w:p w:rsidR="000F02FE" w:rsidRPr="00564239" w:rsidRDefault="00381868" w:rsidP="00EA4494">
      <w:pPr>
        <w:pStyle w:val="Szvegtrzs"/>
        <w:numPr>
          <w:ilvl w:val="0"/>
          <w:numId w:val="34"/>
        </w:numPr>
        <w:spacing w:before="121" w:line="230" w:lineRule="auto"/>
        <w:ind w:right="112"/>
        <w:rPr>
          <w:rFonts w:ascii="Garamond" w:hAnsi="Garamond"/>
          <w:lang w:val="hu-HU"/>
        </w:rPr>
      </w:pPr>
      <w:r w:rsidRPr="00564239">
        <w:rPr>
          <w:rFonts w:ascii="Garamond" w:hAnsi="Garamond"/>
          <w:lang w:val="hu-HU"/>
        </w:rPr>
        <w:t>Útmutató (amennyiben az inkubátor közzéteszi e dokumentumot),</w:t>
      </w:r>
    </w:p>
    <w:p w:rsidR="000F02FE" w:rsidRPr="00564239" w:rsidRDefault="00381868" w:rsidP="00EA4494">
      <w:pPr>
        <w:pStyle w:val="Szvegtrzs"/>
        <w:numPr>
          <w:ilvl w:val="0"/>
          <w:numId w:val="34"/>
        </w:numPr>
        <w:spacing w:before="121" w:line="230" w:lineRule="auto"/>
        <w:ind w:right="112"/>
        <w:rPr>
          <w:rFonts w:ascii="Garamond" w:hAnsi="Garamond"/>
          <w:lang w:val="hu-HU"/>
        </w:rPr>
      </w:pPr>
      <w:r w:rsidRPr="00564239">
        <w:rPr>
          <w:rFonts w:ascii="Garamond" w:hAnsi="Garamond"/>
          <w:lang w:val="hu-HU"/>
        </w:rPr>
        <w:t>inkubációs megállapodás tervezete,</w:t>
      </w:r>
    </w:p>
    <w:p w:rsidR="000F02FE" w:rsidRPr="00564239" w:rsidRDefault="00381868" w:rsidP="00EA4494">
      <w:pPr>
        <w:pStyle w:val="Szvegtrzs"/>
        <w:numPr>
          <w:ilvl w:val="0"/>
          <w:numId w:val="34"/>
        </w:numPr>
        <w:spacing w:before="121" w:line="230" w:lineRule="auto"/>
        <w:ind w:right="112"/>
        <w:rPr>
          <w:rFonts w:ascii="Garamond" w:hAnsi="Garamond"/>
          <w:lang w:val="hu-HU"/>
        </w:rPr>
      </w:pPr>
      <w:r w:rsidRPr="00564239">
        <w:rPr>
          <w:rFonts w:ascii="Garamond" w:hAnsi="Garamond"/>
          <w:lang w:val="hu-HU"/>
        </w:rPr>
        <w:t>sablonok és egyéb, az inkubátor által hasznosnak ítélt dokumentumok.</w:t>
      </w:r>
    </w:p>
    <w:p w:rsidR="000F02FE" w:rsidRPr="00564239" w:rsidRDefault="000F02FE" w:rsidP="00EA4494">
      <w:pPr>
        <w:pStyle w:val="Szvegtrzs"/>
        <w:spacing w:before="121" w:line="230" w:lineRule="auto"/>
        <w:ind w:right="112"/>
        <w:rPr>
          <w:rFonts w:ascii="Garamond" w:hAnsi="Garamond"/>
          <w:lang w:val="hu-HU"/>
        </w:rPr>
      </w:pPr>
    </w:p>
    <w:p w:rsidR="000F02FE" w:rsidRPr="00564239" w:rsidRDefault="00381868">
      <w:pPr>
        <w:pStyle w:val="Cmsor2"/>
        <w:numPr>
          <w:ilvl w:val="1"/>
          <w:numId w:val="28"/>
        </w:numPr>
        <w:tabs>
          <w:tab w:val="left" w:pos="977"/>
          <w:tab w:val="left" w:pos="978"/>
        </w:tabs>
        <w:ind w:left="978" w:hanging="579"/>
        <w:rPr>
          <w:rFonts w:ascii="Garamond" w:hAnsi="Garamond"/>
          <w:lang w:val="hu-HU"/>
        </w:rPr>
      </w:pPr>
      <w:bookmarkStart w:id="10" w:name="_TOC_250038"/>
      <w:bookmarkStart w:id="11" w:name="_Toc487713512"/>
      <w:r w:rsidRPr="00564239">
        <w:rPr>
          <w:rFonts w:ascii="Garamond" w:hAnsi="Garamond"/>
          <w:lang w:val="hu-HU"/>
        </w:rPr>
        <w:t>A</w:t>
      </w:r>
      <w:r w:rsidRPr="00564239">
        <w:rPr>
          <w:rFonts w:ascii="Garamond" w:hAnsi="Garamond"/>
          <w:spacing w:val="-13"/>
          <w:lang w:val="hu-HU"/>
        </w:rPr>
        <w:t xml:space="preserve"> </w:t>
      </w:r>
      <w:r w:rsidRPr="00564239">
        <w:rPr>
          <w:rFonts w:ascii="Garamond" w:hAnsi="Garamond"/>
          <w:lang w:val="hu-HU"/>
        </w:rPr>
        <w:t>startup</w:t>
      </w:r>
      <w:r w:rsidRPr="00564239">
        <w:rPr>
          <w:rFonts w:ascii="Garamond" w:hAnsi="Garamond"/>
          <w:spacing w:val="-12"/>
          <w:lang w:val="hu-HU"/>
        </w:rPr>
        <w:t xml:space="preserve"> </w:t>
      </w:r>
      <w:r w:rsidRPr="00564239">
        <w:rPr>
          <w:rFonts w:ascii="Garamond" w:hAnsi="Garamond"/>
          <w:lang w:val="hu-HU"/>
        </w:rPr>
        <w:t>inkubációs</w:t>
      </w:r>
      <w:r w:rsidRPr="00564239">
        <w:rPr>
          <w:rFonts w:ascii="Garamond" w:hAnsi="Garamond"/>
          <w:spacing w:val="-15"/>
          <w:lang w:val="hu-HU"/>
        </w:rPr>
        <w:t xml:space="preserve"> </w:t>
      </w:r>
      <w:r w:rsidRPr="00564239">
        <w:rPr>
          <w:rFonts w:ascii="Garamond" w:hAnsi="Garamond"/>
          <w:lang w:val="hu-HU"/>
        </w:rPr>
        <w:t>kérelmek</w:t>
      </w:r>
      <w:r w:rsidRPr="00564239">
        <w:rPr>
          <w:rFonts w:ascii="Garamond" w:hAnsi="Garamond"/>
          <w:spacing w:val="-14"/>
          <w:lang w:val="hu-HU"/>
        </w:rPr>
        <w:t xml:space="preserve"> </w:t>
      </w:r>
      <w:r w:rsidRPr="00564239">
        <w:rPr>
          <w:rFonts w:ascii="Garamond" w:hAnsi="Garamond"/>
          <w:lang w:val="hu-HU"/>
        </w:rPr>
        <w:t>döntés</w:t>
      </w:r>
      <w:r w:rsidRPr="00564239">
        <w:rPr>
          <w:rFonts w:ascii="Garamond" w:hAnsi="Garamond"/>
          <w:spacing w:val="-12"/>
          <w:lang w:val="hu-HU"/>
        </w:rPr>
        <w:t xml:space="preserve"> </w:t>
      </w:r>
      <w:r w:rsidRPr="00564239">
        <w:rPr>
          <w:rFonts w:ascii="Garamond" w:hAnsi="Garamond"/>
          <w:lang w:val="hu-HU"/>
        </w:rPr>
        <w:t>előkészítési</w:t>
      </w:r>
      <w:r w:rsidRPr="00564239">
        <w:rPr>
          <w:rFonts w:ascii="Garamond" w:hAnsi="Garamond"/>
          <w:spacing w:val="-13"/>
          <w:lang w:val="hu-HU"/>
        </w:rPr>
        <w:t xml:space="preserve"> </w:t>
      </w:r>
      <w:bookmarkEnd w:id="10"/>
      <w:r w:rsidRPr="00564239">
        <w:rPr>
          <w:rFonts w:ascii="Garamond" w:hAnsi="Garamond"/>
          <w:lang w:val="hu-HU"/>
        </w:rPr>
        <w:t>folyamata</w:t>
      </w:r>
      <w:bookmarkEnd w:id="11"/>
    </w:p>
    <w:p w:rsidR="000F02FE" w:rsidRPr="00564239" w:rsidRDefault="00381868">
      <w:pPr>
        <w:pStyle w:val="Cmsor3"/>
        <w:numPr>
          <w:ilvl w:val="2"/>
          <w:numId w:val="28"/>
        </w:numPr>
        <w:tabs>
          <w:tab w:val="left" w:pos="1532"/>
          <w:tab w:val="left" w:pos="1533"/>
        </w:tabs>
        <w:spacing w:before="195"/>
        <w:ind w:hanging="437"/>
        <w:rPr>
          <w:rFonts w:ascii="Garamond" w:hAnsi="Garamond"/>
          <w:lang w:val="hu-HU"/>
        </w:rPr>
      </w:pPr>
      <w:bookmarkStart w:id="12" w:name="_TOC_250037"/>
      <w:bookmarkStart w:id="13" w:name="_Toc487713513"/>
      <w:r w:rsidRPr="00564239">
        <w:rPr>
          <w:rFonts w:ascii="Garamond" w:hAnsi="Garamond"/>
          <w:lang w:val="hu-HU"/>
        </w:rPr>
        <w:t>A</w:t>
      </w:r>
      <w:r w:rsidRPr="00564239">
        <w:rPr>
          <w:rFonts w:ascii="Garamond" w:hAnsi="Garamond"/>
          <w:spacing w:val="-26"/>
          <w:lang w:val="hu-HU"/>
        </w:rPr>
        <w:t xml:space="preserve"> </w:t>
      </w:r>
      <w:r w:rsidRPr="00564239">
        <w:rPr>
          <w:rFonts w:ascii="Garamond" w:hAnsi="Garamond"/>
          <w:lang w:val="hu-HU"/>
        </w:rPr>
        <w:t>startup</w:t>
      </w:r>
      <w:r w:rsidRPr="00564239">
        <w:rPr>
          <w:rFonts w:ascii="Garamond" w:hAnsi="Garamond"/>
          <w:spacing w:val="-27"/>
          <w:lang w:val="hu-HU"/>
        </w:rPr>
        <w:t xml:space="preserve"> </w:t>
      </w:r>
      <w:r w:rsidRPr="00564239">
        <w:rPr>
          <w:rFonts w:ascii="Garamond" w:hAnsi="Garamond"/>
          <w:lang w:val="hu-HU"/>
        </w:rPr>
        <w:t>inkubációs</w:t>
      </w:r>
      <w:r w:rsidRPr="00564239">
        <w:rPr>
          <w:rFonts w:ascii="Garamond" w:hAnsi="Garamond"/>
          <w:spacing w:val="-25"/>
          <w:lang w:val="hu-HU"/>
        </w:rPr>
        <w:t xml:space="preserve"> </w:t>
      </w:r>
      <w:r w:rsidRPr="00564239">
        <w:rPr>
          <w:rFonts w:ascii="Garamond" w:hAnsi="Garamond"/>
          <w:lang w:val="hu-HU"/>
        </w:rPr>
        <w:t>kérelmek</w:t>
      </w:r>
      <w:r w:rsidRPr="00564239">
        <w:rPr>
          <w:rFonts w:ascii="Garamond" w:hAnsi="Garamond"/>
          <w:spacing w:val="-27"/>
          <w:lang w:val="hu-HU"/>
        </w:rPr>
        <w:t xml:space="preserve"> </w:t>
      </w:r>
      <w:bookmarkEnd w:id="12"/>
      <w:r w:rsidRPr="00564239">
        <w:rPr>
          <w:rFonts w:ascii="Garamond" w:hAnsi="Garamond"/>
          <w:lang w:val="hu-HU"/>
        </w:rPr>
        <w:t>benyújtása</w:t>
      </w:r>
      <w:bookmarkEnd w:id="13"/>
    </w:p>
    <w:p w:rsidR="000F02FE" w:rsidRPr="00564239" w:rsidRDefault="00381868">
      <w:pPr>
        <w:pStyle w:val="Szvegtrzs"/>
        <w:spacing w:before="111"/>
        <w:rPr>
          <w:rFonts w:ascii="Garamond" w:hAnsi="Garamond"/>
          <w:lang w:val="hu-HU"/>
        </w:rPr>
      </w:pPr>
      <w:r w:rsidRPr="00564239">
        <w:rPr>
          <w:rFonts w:ascii="Garamond" w:hAnsi="Garamond"/>
          <w:lang w:val="hu-HU"/>
        </w:rPr>
        <w:t xml:space="preserve">Az inkubációs kérelem benyújtásának módját és határidejét a Címzetti Felhívás </w:t>
      </w:r>
      <w:r w:rsidR="003345F9" w:rsidRPr="00564239">
        <w:rPr>
          <w:rFonts w:ascii="Garamond" w:hAnsi="Garamond"/>
          <w:lang w:val="hu-HU"/>
        </w:rPr>
        <w:t xml:space="preserve">és az Inkubátor honlapja </w:t>
      </w:r>
      <w:r w:rsidRPr="00564239">
        <w:rPr>
          <w:rFonts w:ascii="Garamond" w:hAnsi="Garamond"/>
          <w:lang w:val="hu-HU"/>
        </w:rPr>
        <w:t>tartalmazza.</w:t>
      </w:r>
    </w:p>
    <w:p w:rsidR="000F02FE" w:rsidRPr="00564239" w:rsidRDefault="00381868">
      <w:pPr>
        <w:pStyle w:val="Cmsor3"/>
        <w:numPr>
          <w:ilvl w:val="2"/>
          <w:numId w:val="28"/>
        </w:numPr>
        <w:tabs>
          <w:tab w:val="left" w:pos="1532"/>
          <w:tab w:val="left" w:pos="1533"/>
        </w:tabs>
        <w:spacing w:before="197" w:line="272" w:lineRule="exact"/>
        <w:ind w:right="116" w:hanging="437"/>
        <w:rPr>
          <w:rFonts w:ascii="Garamond" w:hAnsi="Garamond"/>
          <w:lang w:val="hu-HU"/>
        </w:rPr>
      </w:pPr>
      <w:bookmarkStart w:id="14" w:name="_TOC_250036"/>
      <w:bookmarkStart w:id="15" w:name="_Toc487713514"/>
      <w:r w:rsidRPr="00564239">
        <w:rPr>
          <w:rFonts w:ascii="Garamond" w:hAnsi="Garamond"/>
          <w:lang w:val="hu-HU"/>
        </w:rPr>
        <w:t>A startup inkubációs kérelmek befogadási, formai és jogosultsági szem- pontú</w:t>
      </w:r>
      <w:r w:rsidRPr="00564239">
        <w:rPr>
          <w:rFonts w:ascii="Garamond" w:hAnsi="Garamond"/>
          <w:spacing w:val="2"/>
          <w:lang w:val="hu-HU"/>
        </w:rPr>
        <w:t xml:space="preserve"> </w:t>
      </w:r>
      <w:bookmarkEnd w:id="14"/>
      <w:r w:rsidRPr="00564239">
        <w:rPr>
          <w:rFonts w:ascii="Garamond" w:hAnsi="Garamond"/>
          <w:lang w:val="hu-HU"/>
        </w:rPr>
        <w:t>ellenőrzése</w:t>
      </w:r>
      <w:bookmarkEnd w:id="15"/>
    </w:p>
    <w:p w:rsidR="000F02FE" w:rsidRPr="00564239" w:rsidRDefault="00381868">
      <w:pPr>
        <w:pStyle w:val="Szvegtrzs"/>
        <w:spacing w:before="119" w:line="232" w:lineRule="auto"/>
        <w:ind w:right="112"/>
        <w:rPr>
          <w:rFonts w:ascii="Garamond" w:hAnsi="Garamond"/>
          <w:lang w:val="hu-HU"/>
        </w:rPr>
      </w:pPr>
      <w:r w:rsidRPr="00564239">
        <w:rPr>
          <w:rFonts w:ascii="Garamond" w:hAnsi="Garamond"/>
          <w:lang w:val="hu-HU"/>
        </w:rPr>
        <w:t>Az inkubációs kérelem befogadásáról az inkubátor a legfeljebb az inkubációs kérelem benyújtását követő hetedik napig befogadó nyilatkozatot bocsát az inkubációs kérelmet benyújtó szervezet rendelkezésére vagy az érdemi vizsgálat nélkül elutasítja az inkubációs kérelmet. Az érdemi vizsgálat nélküli elutasításnak tartalmaznia kell az elutasítás indokát, továbbá a kifogás benyújtásának lehetőségét és módját. Az inkubációs kérelem befogadása során az inkubátor a következőket vizsgálja meg:</w:t>
      </w:r>
    </w:p>
    <w:p w:rsidR="000F02FE" w:rsidRPr="00564239" w:rsidRDefault="00381868" w:rsidP="00034A2D">
      <w:pPr>
        <w:pStyle w:val="Szvegtrzs"/>
        <w:numPr>
          <w:ilvl w:val="0"/>
          <w:numId w:val="35"/>
        </w:numPr>
        <w:spacing w:before="119" w:line="232" w:lineRule="auto"/>
        <w:ind w:right="112"/>
        <w:rPr>
          <w:rFonts w:ascii="Garamond" w:hAnsi="Garamond"/>
          <w:lang w:val="hu-HU"/>
        </w:rPr>
      </w:pPr>
      <w:r w:rsidRPr="00564239">
        <w:rPr>
          <w:rFonts w:ascii="Garamond" w:hAnsi="Garamond"/>
          <w:lang w:val="hu-HU"/>
        </w:rPr>
        <w:t>az inkubációs kérelem a meghatározott határidőn belül került benyújtásra,</w:t>
      </w:r>
    </w:p>
    <w:p w:rsidR="000F02FE" w:rsidRPr="00564239" w:rsidRDefault="00381868" w:rsidP="00034A2D">
      <w:pPr>
        <w:pStyle w:val="Szvegtrzs"/>
        <w:numPr>
          <w:ilvl w:val="0"/>
          <w:numId w:val="35"/>
        </w:numPr>
        <w:spacing w:before="119" w:line="232" w:lineRule="auto"/>
        <w:ind w:right="112"/>
        <w:rPr>
          <w:rFonts w:ascii="Garamond" w:hAnsi="Garamond"/>
          <w:lang w:val="hu-HU"/>
        </w:rPr>
      </w:pPr>
      <w:r w:rsidRPr="00564239">
        <w:rPr>
          <w:rFonts w:ascii="Garamond" w:hAnsi="Garamond"/>
          <w:lang w:val="hu-HU"/>
        </w:rPr>
        <w:t>az igényelt támogatás összege nem haladja meg a maximálisan igényelhető mértéket,</w:t>
      </w:r>
    </w:p>
    <w:p w:rsidR="000F02FE" w:rsidRPr="00564239" w:rsidRDefault="00381868" w:rsidP="00034A2D">
      <w:pPr>
        <w:pStyle w:val="Szvegtrzs"/>
        <w:numPr>
          <w:ilvl w:val="0"/>
          <w:numId w:val="35"/>
        </w:numPr>
        <w:spacing w:before="119" w:line="232" w:lineRule="auto"/>
        <w:ind w:right="112"/>
        <w:rPr>
          <w:rFonts w:ascii="Garamond" w:hAnsi="Garamond"/>
          <w:lang w:val="hu-HU"/>
        </w:rPr>
      </w:pPr>
      <w:r w:rsidRPr="00564239">
        <w:rPr>
          <w:rFonts w:ascii="Garamond" w:hAnsi="Garamond"/>
          <w:lang w:val="hu-HU"/>
        </w:rPr>
        <w:t>a támogatási arány nem haladja meg a Címzetti Felhívásban meghatározott maximális támogatási intenzitást,</w:t>
      </w:r>
    </w:p>
    <w:p w:rsidR="000F02FE" w:rsidRPr="00564239" w:rsidRDefault="00381868" w:rsidP="00034A2D">
      <w:pPr>
        <w:pStyle w:val="Szvegtrzs"/>
        <w:numPr>
          <w:ilvl w:val="0"/>
          <w:numId w:val="35"/>
        </w:numPr>
        <w:spacing w:before="119" w:line="232" w:lineRule="auto"/>
        <w:ind w:right="112"/>
        <w:rPr>
          <w:rFonts w:ascii="Garamond" w:hAnsi="Garamond"/>
          <w:lang w:val="hu-HU"/>
        </w:rPr>
      </w:pPr>
      <w:r w:rsidRPr="00564239">
        <w:rPr>
          <w:rFonts w:ascii="Garamond" w:hAnsi="Garamond"/>
          <w:lang w:val="hu-HU"/>
        </w:rPr>
        <w:t>az inkubációs kérelmet benyújtó szervezet a Címzetti felhívásban meghatározott lehetséges támogatás igénylői körbe tartozik.</w:t>
      </w:r>
    </w:p>
    <w:p w:rsidR="000F02FE" w:rsidRPr="00564239" w:rsidRDefault="00381868" w:rsidP="007B7F06">
      <w:pPr>
        <w:pStyle w:val="Szvegtrzs"/>
        <w:spacing w:before="123" w:line="268" w:lineRule="exact"/>
        <w:ind w:right="119"/>
        <w:rPr>
          <w:rFonts w:ascii="Garamond" w:hAnsi="Garamond"/>
          <w:lang w:val="hu-HU"/>
        </w:rPr>
      </w:pPr>
      <w:r w:rsidRPr="00564239">
        <w:rPr>
          <w:rFonts w:ascii="Garamond" w:hAnsi="Garamond"/>
          <w:lang w:val="hu-HU"/>
        </w:rPr>
        <w:lastRenderedPageBreak/>
        <w:t>Amennyiben az inkubációs kérelem nem vagy csak részben felel meg a befogadási kritériumoknak, hiánypótlásra nincs lehetőség, az inkubációs kérelem érdemi vizsgálat</w:t>
      </w:r>
      <w:r w:rsidRPr="00564239">
        <w:rPr>
          <w:rFonts w:ascii="Garamond" w:hAnsi="Garamond"/>
          <w:spacing w:val="52"/>
          <w:lang w:val="hu-HU"/>
        </w:rPr>
        <w:t xml:space="preserve"> </w:t>
      </w:r>
      <w:r w:rsidRPr="00564239">
        <w:rPr>
          <w:rFonts w:ascii="Garamond" w:hAnsi="Garamond"/>
          <w:lang w:val="hu-HU"/>
        </w:rPr>
        <w:t>nélkül</w:t>
      </w:r>
      <w:r w:rsidR="007B7F06" w:rsidRPr="00564239">
        <w:rPr>
          <w:rFonts w:ascii="Garamond" w:hAnsi="Garamond"/>
          <w:lang w:val="hu-HU"/>
        </w:rPr>
        <w:t xml:space="preserve"> </w:t>
      </w:r>
      <w:r w:rsidRPr="00564239">
        <w:rPr>
          <w:rFonts w:ascii="Garamond" w:hAnsi="Garamond"/>
          <w:lang w:val="hu-HU"/>
        </w:rPr>
        <w:t>elutasításra kerül.</w:t>
      </w:r>
    </w:p>
    <w:p w:rsidR="000F02FE" w:rsidRPr="00564239" w:rsidRDefault="00381868" w:rsidP="007B7F06">
      <w:pPr>
        <w:pStyle w:val="Szvegtrzs"/>
        <w:spacing w:before="123" w:line="268" w:lineRule="exact"/>
        <w:ind w:right="119"/>
        <w:rPr>
          <w:rFonts w:ascii="Garamond" w:hAnsi="Garamond"/>
          <w:lang w:val="hu-HU"/>
        </w:rPr>
      </w:pPr>
      <w:r w:rsidRPr="00564239">
        <w:rPr>
          <w:rFonts w:ascii="Garamond" w:hAnsi="Garamond"/>
          <w:lang w:val="hu-HU"/>
        </w:rPr>
        <w:t>Ezt követően az inkubátor a Működési Kézikönyv mellékletében rögzített formai és jogosultsági szempontok alapján összeállított ellenőrzési lista alapján megvizsgálja az inkubációs kérelmet.</w:t>
      </w:r>
    </w:p>
    <w:p w:rsidR="000F02FE" w:rsidRPr="00564239" w:rsidRDefault="00381868" w:rsidP="007B7F06">
      <w:pPr>
        <w:pStyle w:val="Szvegtrzs"/>
        <w:spacing w:before="123" w:line="268" w:lineRule="exact"/>
        <w:ind w:right="119"/>
        <w:rPr>
          <w:rFonts w:ascii="Garamond" w:hAnsi="Garamond"/>
          <w:lang w:val="hu-HU"/>
        </w:rPr>
      </w:pPr>
      <w:r w:rsidRPr="00564239">
        <w:rPr>
          <w:rFonts w:ascii="Garamond" w:hAnsi="Garamond"/>
          <w:lang w:val="hu-HU"/>
        </w:rPr>
        <w:t>Amennyiben a Címzetti Felhívásban meghatározott nem hiánypótoltatható formai kritériumoknak az inkubációs kérelem nem felel meg, akkor az inkubációs kérelem hiánypótlási felhívás nélkül elutasításra kerül. Az inkubátor a formai és jogosultsági ellenőrzés keretében azt is megvizsgálja, hogy az inkubációs kérelem benyújtójával szemben a Címzetti Felhívásban vagy valamely jogszabályban meghatározott kizáró ok nem áll-e fenn. Nem hiánypótolható az inkubációs kérelem, amennyiben az inkubációs kérelem benyújtójával szemben ilyen kizáró ok fennáll.</w:t>
      </w:r>
    </w:p>
    <w:p w:rsidR="000F02FE" w:rsidRPr="00564239" w:rsidRDefault="00381868" w:rsidP="007B7F06">
      <w:pPr>
        <w:pStyle w:val="Szvegtrzs"/>
        <w:spacing w:before="123" w:line="268" w:lineRule="exact"/>
        <w:ind w:right="119"/>
        <w:rPr>
          <w:rFonts w:ascii="Garamond" w:hAnsi="Garamond"/>
          <w:lang w:val="hu-HU"/>
        </w:rPr>
      </w:pPr>
      <w:r w:rsidRPr="00564239">
        <w:rPr>
          <w:rFonts w:ascii="Garamond" w:hAnsi="Garamond"/>
          <w:lang w:val="hu-HU"/>
        </w:rPr>
        <w:t>Amennyiben az inkubációs kérelem a hiánypótoltatható kritériumok valamelyikének nem felel meg, akkor az inkubátor egy alkalommal, legfeljebb 15 napos határidő megjelölésével hiánypótlást írhat elő.</w:t>
      </w:r>
    </w:p>
    <w:p w:rsidR="000F02FE" w:rsidRPr="00564239" w:rsidRDefault="00381868" w:rsidP="007B7F06">
      <w:pPr>
        <w:pStyle w:val="Szvegtrzs"/>
        <w:spacing w:before="123" w:line="268" w:lineRule="exact"/>
        <w:ind w:right="119"/>
        <w:rPr>
          <w:rFonts w:ascii="Garamond" w:hAnsi="Garamond"/>
          <w:lang w:val="hu-HU"/>
        </w:rPr>
      </w:pPr>
      <w:r w:rsidRPr="00564239">
        <w:rPr>
          <w:rFonts w:ascii="Garamond" w:hAnsi="Garamond"/>
          <w:lang w:val="hu-HU"/>
        </w:rPr>
        <w:t>Amennyiben az inkubációs kérelem benyújtója a hiánypótlási felszólításnak határidőben nem vagy nem megfelelően tesz eleget, az inkubációs kérelem elutasításra kerül.</w:t>
      </w:r>
    </w:p>
    <w:p w:rsidR="000F02FE" w:rsidRPr="00564239" w:rsidRDefault="00381868">
      <w:pPr>
        <w:pStyle w:val="Cmsor3"/>
        <w:numPr>
          <w:ilvl w:val="2"/>
          <w:numId w:val="28"/>
        </w:numPr>
        <w:tabs>
          <w:tab w:val="left" w:pos="1532"/>
          <w:tab w:val="left" w:pos="1533"/>
        </w:tabs>
        <w:spacing w:before="192"/>
        <w:ind w:left="1532"/>
        <w:rPr>
          <w:rFonts w:ascii="Garamond" w:hAnsi="Garamond"/>
          <w:lang w:val="hu-HU"/>
        </w:rPr>
      </w:pPr>
      <w:bookmarkStart w:id="16" w:name="_TOC_250035"/>
      <w:bookmarkStart w:id="17" w:name="_Toc487713515"/>
      <w:r w:rsidRPr="00564239">
        <w:rPr>
          <w:rFonts w:ascii="Garamond" w:hAnsi="Garamond"/>
          <w:lang w:val="hu-HU"/>
        </w:rPr>
        <w:t>A</w:t>
      </w:r>
      <w:r w:rsidRPr="00564239">
        <w:rPr>
          <w:rFonts w:ascii="Garamond" w:hAnsi="Garamond"/>
          <w:spacing w:val="-28"/>
          <w:lang w:val="hu-HU"/>
        </w:rPr>
        <w:t xml:space="preserve"> </w:t>
      </w:r>
      <w:r w:rsidRPr="00564239">
        <w:rPr>
          <w:rFonts w:ascii="Garamond" w:hAnsi="Garamond"/>
          <w:lang w:val="hu-HU"/>
        </w:rPr>
        <w:t>startup</w:t>
      </w:r>
      <w:r w:rsidRPr="00564239">
        <w:rPr>
          <w:rFonts w:ascii="Garamond" w:hAnsi="Garamond"/>
          <w:spacing w:val="-28"/>
          <w:lang w:val="hu-HU"/>
        </w:rPr>
        <w:t xml:space="preserve"> </w:t>
      </w:r>
      <w:r w:rsidRPr="00564239">
        <w:rPr>
          <w:rFonts w:ascii="Garamond" w:hAnsi="Garamond"/>
          <w:lang w:val="hu-HU"/>
        </w:rPr>
        <w:t>inkubációs</w:t>
      </w:r>
      <w:r w:rsidRPr="00564239">
        <w:rPr>
          <w:rFonts w:ascii="Garamond" w:hAnsi="Garamond"/>
          <w:spacing w:val="-27"/>
          <w:lang w:val="hu-HU"/>
        </w:rPr>
        <w:t xml:space="preserve"> </w:t>
      </w:r>
      <w:r w:rsidRPr="00564239">
        <w:rPr>
          <w:rFonts w:ascii="Garamond" w:hAnsi="Garamond"/>
          <w:lang w:val="hu-HU"/>
        </w:rPr>
        <w:t>kérelmek</w:t>
      </w:r>
      <w:r w:rsidRPr="00564239">
        <w:rPr>
          <w:rFonts w:ascii="Garamond" w:hAnsi="Garamond"/>
          <w:spacing w:val="-28"/>
          <w:lang w:val="hu-HU"/>
        </w:rPr>
        <w:t xml:space="preserve"> </w:t>
      </w:r>
      <w:r w:rsidRPr="00564239">
        <w:rPr>
          <w:rFonts w:ascii="Garamond" w:hAnsi="Garamond"/>
          <w:lang w:val="hu-HU"/>
        </w:rPr>
        <w:t>tartalmi</w:t>
      </w:r>
      <w:r w:rsidRPr="00564239">
        <w:rPr>
          <w:rFonts w:ascii="Garamond" w:hAnsi="Garamond"/>
          <w:spacing w:val="-28"/>
          <w:lang w:val="hu-HU"/>
        </w:rPr>
        <w:t xml:space="preserve"> </w:t>
      </w:r>
      <w:bookmarkEnd w:id="16"/>
      <w:r w:rsidRPr="00564239">
        <w:rPr>
          <w:rFonts w:ascii="Garamond" w:hAnsi="Garamond"/>
          <w:lang w:val="hu-HU"/>
        </w:rPr>
        <w:t>értékelése:</w:t>
      </w:r>
      <w:bookmarkEnd w:id="17"/>
    </w:p>
    <w:p w:rsidR="000F02FE" w:rsidRPr="00564239" w:rsidRDefault="00381868" w:rsidP="00F10D4A">
      <w:pPr>
        <w:pStyle w:val="Szvegtrzs"/>
        <w:spacing w:before="123" w:line="268" w:lineRule="exact"/>
        <w:ind w:right="119"/>
        <w:rPr>
          <w:rFonts w:ascii="Garamond" w:hAnsi="Garamond"/>
          <w:lang w:val="hu-HU"/>
        </w:rPr>
      </w:pPr>
      <w:r w:rsidRPr="00564239">
        <w:rPr>
          <w:rFonts w:ascii="Garamond" w:hAnsi="Garamond"/>
          <w:lang w:val="hu-HU"/>
        </w:rPr>
        <w:t>Az</w:t>
      </w:r>
      <w:r w:rsidRPr="00564239">
        <w:rPr>
          <w:rFonts w:ascii="Garamond" w:hAnsi="Garamond"/>
          <w:spacing w:val="-14"/>
          <w:lang w:val="hu-HU"/>
        </w:rPr>
        <w:t xml:space="preserve"> </w:t>
      </w:r>
      <w:r w:rsidRPr="00564239">
        <w:rPr>
          <w:rFonts w:ascii="Garamond" w:hAnsi="Garamond"/>
          <w:lang w:val="hu-HU"/>
        </w:rPr>
        <w:t>inkubátor</w:t>
      </w:r>
      <w:r w:rsidRPr="00564239">
        <w:rPr>
          <w:rFonts w:ascii="Garamond" w:hAnsi="Garamond"/>
          <w:spacing w:val="-15"/>
          <w:lang w:val="hu-HU"/>
        </w:rPr>
        <w:t xml:space="preserve"> </w:t>
      </w:r>
      <w:r w:rsidRPr="00564239">
        <w:rPr>
          <w:rFonts w:ascii="Garamond" w:hAnsi="Garamond"/>
          <w:lang w:val="hu-HU"/>
        </w:rPr>
        <w:t>a</w:t>
      </w:r>
      <w:r w:rsidRPr="00564239">
        <w:rPr>
          <w:rFonts w:ascii="Garamond" w:hAnsi="Garamond"/>
          <w:spacing w:val="-13"/>
          <w:lang w:val="hu-HU"/>
        </w:rPr>
        <w:t xml:space="preserve"> </w:t>
      </w:r>
      <w:r w:rsidRPr="00564239">
        <w:rPr>
          <w:rFonts w:ascii="Garamond" w:hAnsi="Garamond"/>
          <w:lang w:val="hu-HU"/>
        </w:rPr>
        <w:t>Címzetti</w:t>
      </w:r>
      <w:r w:rsidRPr="00564239">
        <w:rPr>
          <w:rFonts w:ascii="Garamond" w:hAnsi="Garamond"/>
          <w:spacing w:val="-15"/>
          <w:lang w:val="hu-HU"/>
        </w:rPr>
        <w:t xml:space="preserve"> </w:t>
      </w:r>
      <w:r w:rsidRPr="00564239">
        <w:rPr>
          <w:rFonts w:ascii="Garamond" w:hAnsi="Garamond"/>
          <w:lang w:val="hu-HU"/>
        </w:rPr>
        <w:t>Felhívásban</w:t>
      </w:r>
      <w:r w:rsidRPr="00564239">
        <w:rPr>
          <w:rFonts w:ascii="Garamond" w:hAnsi="Garamond"/>
          <w:spacing w:val="-14"/>
          <w:lang w:val="hu-HU"/>
        </w:rPr>
        <w:t xml:space="preserve"> </w:t>
      </w:r>
      <w:r w:rsidRPr="00564239">
        <w:rPr>
          <w:rFonts w:ascii="Garamond" w:hAnsi="Garamond"/>
          <w:lang w:val="hu-HU"/>
        </w:rPr>
        <w:t>rögzített</w:t>
      </w:r>
      <w:r w:rsidRPr="00564239">
        <w:rPr>
          <w:rFonts w:ascii="Garamond" w:hAnsi="Garamond"/>
          <w:spacing w:val="-15"/>
          <w:lang w:val="hu-HU"/>
        </w:rPr>
        <w:t xml:space="preserve"> </w:t>
      </w:r>
      <w:r w:rsidRPr="00564239">
        <w:rPr>
          <w:rFonts w:ascii="Garamond" w:hAnsi="Garamond"/>
          <w:lang w:val="hu-HU"/>
        </w:rPr>
        <w:t>tartalmi</w:t>
      </w:r>
      <w:r w:rsidRPr="00564239">
        <w:rPr>
          <w:rFonts w:ascii="Garamond" w:hAnsi="Garamond"/>
          <w:spacing w:val="-14"/>
          <w:lang w:val="hu-HU"/>
        </w:rPr>
        <w:t xml:space="preserve"> </w:t>
      </w:r>
      <w:r w:rsidRPr="00564239">
        <w:rPr>
          <w:rFonts w:ascii="Garamond" w:hAnsi="Garamond"/>
          <w:lang w:val="hu-HU"/>
        </w:rPr>
        <w:t>értékelési</w:t>
      </w:r>
      <w:r w:rsidRPr="00564239">
        <w:rPr>
          <w:rFonts w:ascii="Garamond" w:hAnsi="Garamond"/>
          <w:spacing w:val="-14"/>
          <w:lang w:val="hu-HU"/>
        </w:rPr>
        <w:t xml:space="preserve"> </w:t>
      </w:r>
      <w:r w:rsidRPr="00564239">
        <w:rPr>
          <w:rFonts w:ascii="Garamond" w:hAnsi="Garamond"/>
          <w:lang w:val="hu-HU"/>
        </w:rPr>
        <w:t>szempontok</w:t>
      </w:r>
      <w:r w:rsidRPr="00564239">
        <w:rPr>
          <w:rFonts w:ascii="Garamond" w:hAnsi="Garamond"/>
          <w:spacing w:val="-14"/>
          <w:lang w:val="hu-HU"/>
        </w:rPr>
        <w:t xml:space="preserve"> </w:t>
      </w:r>
      <w:r w:rsidRPr="00564239">
        <w:rPr>
          <w:rFonts w:ascii="Garamond" w:hAnsi="Garamond"/>
          <w:lang w:val="hu-HU"/>
        </w:rPr>
        <w:t>alapján</w:t>
      </w:r>
      <w:r w:rsidRPr="00564239">
        <w:rPr>
          <w:rFonts w:ascii="Garamond" w:hAnsi="Garamond"/>
          <w:spacing w:val="-16"/>
          <w:lang w:val="hu-HU"/>
        </w:rPr>
        <w:t xml:space="preserve"> </w:t>
      </w:r>
      <w:r w:rsidRPr="00564239">
        <w:rPr>
          <w:rFonts w:ascii="Garamond" w:hAnsi="Garamond"/>
          <w:lang w:val="hu-HU"/>
        </w:rPr>
        <w:t>értékeli</w:t>
      </w:r>
      <w:r w:rsidRPr="00564239">
        <w:rPr>
          <w:rFonts w:ascii="Garamond" w:hAnsi="Garamond"/>
          <w:spacing w:val="-11"/>
          <w:lang w:val="hu-HU"/>
        </w:rPr>
        <w:t xml:space="preserve"> </w:t>
      </w:r>
      <w:r w:rsidRPr="00564239">
        <w:rPr>
          <w:rFonts w:ascii="Garamond" w:hAnsi="Garamond"/>
          <w:lang w:val="hu-HU"/>
        </w:rPr>
        <w:t>az inkubációs kérelmet. A döntés előkészítését az inkubátor írásban dokumentálja. Amennyiben az értékelés során a rendelkezésre álló információk alapján az inkubációs kérelem nem egyértelmű, ellentmondásokat tartalmaz, az inkubátor egy alkalommal tisztázó kérdést tehet fel az inkubációs kérelem benyújtójának legalább 3, de legfeljebb 7 napos határidő biztosításával. A tisztázó kérdés megválaszolása során az inkubációs kérelem tartalmi elemeinek módosítására nincs lehetőség. Amennyiben az inkubációs kérelem benyújtója a tisztázó kérdésben foglaltakat nem teljesíti, nem határidőre teljesíti, vagy válasza alapján az inkubációs kérelem továbbra sem egyértelmű, ellentmondásokat tartalmaz, akkor az inkubációs kérelem a rendelkezésre álló adatok alapján kerül értékelésre. Az inkubátornak lehetősége van tisztázó kérdés helyett szóbeli egyeztetést kezdeményezni az inkubációs kérelem benyújtójával. A szóbeli egyeztetésről emlékeztetőt kell készíteni, amit az inkubátor és az inkubációs kérelem benyújtójának képviselői is aláírásukkal hitelesítenek. A szóbeli egyeztetést az összeférhetetlenségi és titoktartási szabályok betartása mellett lehet megtartani.</w:t>
      </w:r>
    </w:p>
    <w:p w:rsidR="000F02FE" w:rsidRPr="00564239" w:rsidRDefault="00381868" w:rsidP="00F10D4A">
      <w:pPr>
        <w:pStyle w:val="Szvegtrzs"/>
        <w:spacing w:before="123" w:line="268" w:lineRule="exact"/>
        <w:ind w:right="119"/>
        <w:rPr>
          <w:rFonts w:ascii="Garamond" w:hAnsi="Garamond"/>
          <w:lang w:val="hu-HU"/>
        </w:rPr>
      </w:pPr>
      <w:r w:rsidRPr="00564239">
        <w:rPr>
          <w:rFonts w:ascii="Garamond" w:hAnsi="Garamond"/>
          <w:lang w:val="hu-HU"/>
        </w:rPr>
        <w:t>Az inkubátor az inkubációs kérelmet értékeli.</w:t>
      </w:r>
    </w:p>
    <w:p w:rsidR="000F02FE" w:rsidRPr="00564239" w:rsidRDefault="00381868" w:rsidP="00F10D4A">
      <w:pPr>
        <w:pStyle w:val="Szvegtrzs"/>
        <w:spacing w:before="123" w:line="268" w:lineRule="exact"/>
        <w:ind w:right="119"/>
        <w:rPr>
          <w:rFonts w:ascii="Garamond" w:hAnsi="Garamond"/>
          <w:lang w:val="hu-HU"/>
        </w:rPr>
      </w:pPr>
      <w:r w:rsidRPr="00564239">
        <w:rPr>
          <w:rFonts w:ascii="Garamond" w:hAnsi="Garamond"/>
          <w:lang w:val="hu-HU"/>
        </w:rPr>
        <w:t>Az NKFI Hivatal bekérheti az inkubátoroktól az inkubációs kérelmek értékelése során keletkezett dokumentumokat, továbbá azokat helyszíni ellenőrzés keretében is vizsgálhatja.</w:t>
      </w:r>
    </w:p>
    <w:p w:rsidR="000F02FE" w:rsidRPr="00564239" w:rsidRDefault="000F02FE">
      <w:pPr>
        <w:pStyle w:val="Szvegtrzs"/>
        <w:spacing w:before="3"/>
        <w:ind w:left="0"/>
        <w:jc w:val="left"/>
        <w:rPr>
          <w:rFonts w:ascii="Garamond" w:hAnsi="Garamond"/>
          <w:sz w:val="19"/>
          <w:lang w:val="hu-HU"/>
        </w:rPr>
      </w:pPr>
    </w:p>
    <w:p w:rsidR="000F02FE" w:rsidRPr="00564239" w:rsidRDefault="00381868">
      <w:pPr>
        <w:pStyle w:val="Cmsor2"/>
        <w:numPr>
          <w:ilvl w:val="1"/>
          <w:numId w:val="26"/>
        </w:numPr>
        <w:tabs>
          <w:tab w:val="left" w:pos="977"/>
          <w:tab w:val="left" w:pos="978"/>
        </w:tabs>
        <w:spacing w:before="1"/>
        <w:rPr>
          <w:rFonts w:ascii="Garamond" w:hAnsi="Garamond"/>
          <w:lang w:val="hu-HU"/>
        </w:rPr>
      </w:pPr>
      <w:bookmarkStart w:id="18" w:name="_TOC_250034"/>
      <w:bookmarkStart w:id="19" w:name="_Toc487713516"/>
      <w:r w:rsidRPr="00564239">
        <w:rPr>
          <w:rFonts w:ascii="Garamond" w:hAnsi="Garamond"/>
          <w:lang w:val="hu-HU"/>
        </w:rPr>
        <w:t>Döntés</w:t>
      </w:r>
      <w:r w:rsidRPr="00564239">
        <w:rPr>
          <w:rFonts w:ascii="Garamond" w:hAnsi="Garamond"/>
          <w:spacing w:val="-18"/>
          <w:lang w:val="hu-HU"/>
        </w:rPr>
        <w:t xml:space="preserve"> </w:t>
      </w:r>
      <w:r w:rsidRPr="00564239">
        <w:rPr>
          <w:rFonts w:ascii="Garamond" w:hAnsi="Garamond"/>
          <w:lang w:val="hu-HU"/>
        </w:rPr>
        <w:t>a</w:t>
      </w:r>
      <w:r w:rsidRPr="00564239">
        <w:rPr>
          <w:rFonts w:ascii="Garamond" w:hAnsi="Garamond"/>
          <w:spacing w:val="-18"/>
          <w:lang w:val="hu-HU"/>
        </w:rPr>
        <w:t xml:space="preserve"> </w:t>
      </w:r>
      <w:r w:rsidRPr="00564239">
        <w:rPr>
          <w:rFonts w:ascii="Garamond" w:hAnsi="Garamond"/>
          <w:lang w:val="hu-HU"/>
        </w:rPr>
        <w:t>startup</w:t>
      </w:r>
      <w:r w:rsidRPr="00564239">
        <w:rPr>
          <w:rFonts w:ascii="Garamond" w:hAnsi="Garamond"/>
          <w:spacing w:val="-17"/>
          <w:lang w:val="hu-HU"/>
        </w:rPr>
        <w:t xml:space="preserve"> </w:t>
      </w:r>
      <w:r w:rsidRPr="00564239">
        <w:rPr>
          <w:rFonts w:ascii="Garamond" w:hAnsi="Garamond"/>
          <w:lang w:val="hu-HU"/>
        </w:rPr>
        <w:t>inkubációs</w:t>
      </w:r>
      <w:r w:rsidRPr="00564239">
        <w:rPr>
          <w:rFonts w:ascii="Garamond" w:hAnsi="Garamond"/>
          <w:spacing w:val="-17"/>
          <w:lang w:val="hu-HU"/>
        </w:rPr>
        <w:t xml:space="preserve"> </w:t>
      </w:r>
      <w:bookmarkEnd w:id="18"/>
      <w:r w:rsidRPr="00564239">
        <w:rPr>
          <w:rFonts w:ascii="Garamond" w:hAnsi="Garamond"/>
          <w:lang w:val="hu-HU"/>
        </w:rPr>
        <w:t>kérelmekről</w:t>
      </w:r>
      <w:bookmarkEnd w:id="19"/>
    </w:p>
    <w:p w:rsidR="000F02FE" w:rsidRPr="00564239" w:rsidRDefault="00381868">
      <w:pPr>
        <w:pStyle w:val="Szvegtrzs"/>
        <w:spacing w:before="128" w:line="268" w:lineRule="exact"/>
        <w:ind w:right="114"/>
        <w:rPr>
          <w:rFonts w:ascii="Garamond" w:hAnsi="Garamond"/>
          <w:lang w:val="hu-HU"/>
        </w:rPr>
      </w:pPr>
      <w:r w:rsidRPr="00564239">
        <w:rPr>
          <w:rFonts w:ascii="Garamond" w:hAnsi="Garamond"/>
          <w:lang w:val="hu-HU"/>
        </w:rPr>
        <w:t>A döntés előkészítését követően az inkubátor menedzsment tagjai (a továbbiakban: MT) döntenek az inkubációs kérelemről.</w:t>
      </w:r>
    </w:p>
    <w:p w:rsidR="000F02FE" w:rsidRPr="00564239" w:rsidRDefault="00381868">
      <w:pPr>
        <w:pStyle w:val="Szvegtrzs"/>
        <w:spacing w:before="36" w:line="276" w:lineRule="exact"/>
        <w:rPr>
          <w:rFonts w:ascii="Garamond" w:hAnsi="Garamond"/>
          <w:lang w:val="hu-HU"/>
        </w:rPr>
      </w:pPr>
      <w:r w:rsidRPr="00564239">
        <w:rPr>
          <w:rFonts w:ascii="Garamond" w:hAnsi="Garamond"/>
          <w:lang w:val="hu-HU"/>
        </w:rPr>
        <w:t>Az MT ülése dönt:</w:t>
      </w:r>
    </w:p>
    <w:p w:rsidR="000F02FE" w:rsidRPr="00564239" w:rsidRDefault="00381868">
      <w:pPr>
        <w:pStyle w:val="Listaszerbekezds"/>
        <w:numPr>
          <w:ilvl w:val="0"/>
          <w:numId w:val="25"/>
        </w:numPr>
        <w:tabs>
          <w:tab w:val="left" w:pos="837"/>
        </w:tabs>
        <w:spacing w:before="8" w:line="268" w:lineRule="exact"/>
        <w:ind w:right="112"/>
        <w:jc w:val="both"/>
        <w:rPr>
          <w:rFonts w:ascii="Garamond" w:hAnsi="Garamond"/>
          <w:sz w:val="24"/>
          <w:lang w:val="hu-HU"/>
        </w:rPr>
      </w:pPr>
      <w:r w:rsidRPr="00564239">
        <w:rPr>
          <w:rFonts w:ascii="Garamond" w:hAnsi="Garamond"/>
          <w:sz w:val="24"/>
          <w:lang w:val="hu-HU"/>
        </w:rPr>
        <w:t>az inkubációs megállapodás megkötéséről a startup inkubációs kérelmek tartalmi értékelését követően,</w:t>
      </w:r>
    </w:p>
    <w:p w:rsidR="000F02FE" w:rsidRPr="00564239" w:rsidRDefault="00381868" w:rsidP="00F80D32">
      <w:pPr>
        <w:pStyle w:val="Listaszerbekezds"/>
        <w:numPr>
          <w:ilvl w:val="0"/>
          <w:numId w:val="25"/>
        </w:numPr>
        <w:tabs>
          <w:tab w:val="left" w:pos="837"/>
        </w:tabs>
        <w:spacing w:before="8" w:line="268" w:lineRule="exact"/>
        <w:ind w:right="112"/>
        <w:jc w:val="both"/>
        <w:rPr>
          <w:rFonts w:ascii="Garamond" w:hAnsi="Garamond"/>
          <w:sz w:val="24"/>
          <w:lang w:val="hu-HU"/>
        </w:rPr>
      </w:pPr>
      <w:r w:rsidRPr="00564239">
        <w:rPr>
          <w:rFonts w:ascii="Garamond" w:hAnsi="Garamond"/>
          <w:sz w:val="24"/>
          <w:lang w:val="hu-HU"/>
        </w:rPr>
        <w:t>a támogatás folyósításáról a támogatott startupok záró beszámolóinak elfogadását követően.</w:t>
      </w:r>
    </w:p>
    <w:p w:rsidR="000F02FE" w:rsidRPr="00564239" w:rsidRDefault="00381868">
      <w:pPr>
        <w:pStyle w:val="Szvegtrzs"/>
        <w:spacing w:before="109" w:line="275" w:lineRule="exact"/>
        <w:rPr>
          <w:rFonts w:ascii="Garamond" w:hAnsi="Garamond"/>
          <w:lang w:val="hu-HU"/>
        </w:rPr>
      </w:pPr>
      <w:r w:rsidRPr="00564239">
        <w:rPr>
          <w:rFonts w:ascii="Garamond" w:hAnsi="Garamond"/>
          <w:lang w:val="hu-HU"/>
        </w:rPr>
        <w:t>Az MT az inkubációs kérelmekről a következők szerint dönt:</w:t>
      </w:r>
    </w:p>
    <w:p w:rsidR="000F02FE" w:rsidRPr="00564239" w:rsidRDefault="00381868" w:rsidP="00F80D32">
      <w:pPr>
        <w:pStyle w:val="Listaszerbekezds"/>
        <w:numPr>
          <w:ilvl w:val="0"/>
          <w:numId w:val="25"/>
        </w:numPr>
        <w:tabs>
          <w:tab w:val="left" w:pos="837"/>
        </w:tabs>
        <w:spacing w:before="8" w:line="268" w:lineRule="exact"/>
        <w:ind w:right="112"/>
        <w:jc w:val="both"/>
        <w:rPr>
          <w:rFonts w:ascii="Garamond" w:hAnsi="Garamond"/>
          <w:sz w:val="24"/>
          <w:lang w:val="hu-HU"/>
        </w:rPr>
      </w:pPr>
      <w:r w:rsidRPr="00564239">
        <w:rPr>
          <w:rFonts w:ascii="Garamond" w:hAnsi="Garamond"/>
          <w:sz w:val="24"/>
          <w:lang w:val="hu-HU"/>
        </w:rPr>
        <w:t>inkubáció,</w:t>
      </w:r>
    </w:p>
    <w:p w:rsidR="000F02FE" w:rsidRPr="00564239" w:rsidRDefault="00381868" w:rsidP="00F80D32">
      <w:pPr>
        <w:pStyle w:val="Listaszerbekezds"/>
        <w:numPr>
          <w:ilvl w:val="0"/>
          <w:numId w:val="25"/>
        </w:numPr>
        <w:tabs>
          <w:tab w:val="left" w:pos="837"/>
        </w:tabs>
        <w:spacing w:before="8" w:line="268" w:lineRule="exact"/>
        <w:ind w:right="112"/>
        <w:jc w:val="both"/>
        <w:rPr>
          <w:rFonts w:ascii="Garamond" w:hAnsi="Garamond"/>
          <w:sz w:val="24"/>
          <w:lang w:val="hu-HU"/>
        </w:rPr>
      </w:pPr>
      <w:r w:rsidRPr="00564239">
        <w:rPr>
          <w:rFonts w:ascii="Garamond" w:hAnsi="Garamond"/>
          <w:sz w:val="24"/>
          <w:lang w:val="hu-HU"/>
        </w:rPr>
        <w:t>inkubáció, csökkentett összköltséggel (amennyiben a kérelemben tervezett elszámolható költségei között olyan költségtétel szerepel, amely nem elszámolható, nem szükséges a projekt céljának teljesítéséhez vagy tervezett/ajánlati ára aránytalanul magas),</w:t>
      </w:r>
    </w:p>
    <w:p w:rsidR="000F02FE" w:rsidRPr="00564239" w:rsidRDefault="00381868" w:rsidP="00F80D32">
      <w:pPr>
        <w:pStyle w:val="Listaszerbekezds"/>
        <w:numPr>
          <w:ilvl w:val="0"/>
          <w:numId w:val="25"/>
        </w:numPr>
        <w:tabs>
          <w:tab w:val="left" w:pos="837"/>
        </w:tabs>
        <w:spacing w:before="8" w:line="268" w:lineRule="exact"/>
        <w:ind w:right="112"/>
        <w:jc w:val="both"/>
        <w:rPr>
          <w:rFonts w:ascii="Garamond" w:hAnsi="Garamond"/>
          <w:sz w:val="24"/>
          <w:lang w:val="hu-HU"/>
        </w:rPr>
      </w:pPr>
      <w:r w:rsidRPr="00564239">
        <w:rPr>
          <w:rFonts w:ascii="Garamond" w:hAnsi="Garamond"/>
          <w:sz w:val="24"/>
          <w:lang w:val="hu-HU"/>
        </w:rPr>
        <w:t>elutasítás.</w:t>
      </w:r>
    </w:p>
    <w:p w:rsidR="000F02FE" w:rsidRPr="00564239" w:rsidRDefault="00381868">
      <w:pPr>
        <w:pStyle w:val="Szvegtrzs"/>
        <w:spacing w:before="110"/>
        <w:rPr>
          <w:rFonts w:ascii="Garamond" w:hAnsi="Garamond"/>
          <w:lang w:val="hu-HU"/>
        </w:rPr>
      </w:pPr>
      <w:r w:rsidRPr="00564239">
        <w:rPr>
          <w:rFonts w:ascii="Garamond" w:hAnsi="Garamond"/>
          <w:lang w:val="hu-HU"/>
        </w:rPr>
        <w:lastRenderedPageBreak/>
        <w:t>Az MT a döntésről 10 napon belül értesíti az inkubációs kérelem benyújtóját.</w:t>
      </w:r>
    </w:p>
    <w:p w:rsidR="000F02FE" w:rsidRPr="00564239" w:rsidRDefault="00381868" w:rsidP="000D45CA">
      <w:pPr>
        <w:pStyle w:val="Szvegtrzs"/>
        <w:spacing w:before="110"/>
        <w:rPr>
          <w:rFonts w:ascii="Garamond" w:hAnsi="Garamond"/>
          <w:lang w:val="hu-HU"/>
        </w:rPr>
      </w:pPr>
      <w:r w:rsidRPr="00564239">
        <w:rPr>
          <w:rFonts w:ascii="Garamond" w:hAnsi="Garamond"/>
          <w:lang w:val="hu-HU"/>
        </w:rPr>
        <w:t>Elutasító/csökkentett összköltséggel történő inkubációs döntés esetén az értesítő levél tartalma</w:t>
      </w:r>
      <w:r w:rsidR="0078683D" w:rsidRPr="00564239">
        <w:rPr>
          <w:rFonts w:ascii="Garamond" w:hAnsi="Garamond"/>
          <w:lang w:val="hu-HU"/>
        </w:rPr>
        <w:t>z</w:t>
      </w:r>
      <w:r w:rsidRPr="00564239">
        <w:rPr>
          <w:rFonts w:ascii="Garamond" w:hAnsi="Garamond"/>
          <w:lang w:val="hu-HU"/>
        </w:rPr>
        <w:t>za az inkubációs kérelem elutasításának/csökkentett összköltséggel történő támogatásának részl</w:t>
      </w:r>
      <w:r w:rsidR="0074317C" w:rsidRPr="00564239">
        <w:rPr>
          <w:rFonts w:ascii="Garamond" w:hAnsi="Garamond"/>
          <w:lang w:val="hu-HU"/>
        </w:rPr>
        <w:t>e</w:t>
      </w:r>
      <w:r w:rsidRPr="00564239">
        <w:rPr>
          <w:rFonts w:ascii="Garamond" w:hAnsi="Garamond"/>
          <w:lang w:val="hu-HU"/>
        </w:rPr>
        <w:t>tes indoklását és a kifogás benyújtásának lehetőségét és módját. Inkubáció esetén az inkubációs megállapodás tervezetét elektronikusan megküldi a támogatást igénylő startup részére.</w:t>
      </w:r>
    </w:p>
    <w:p w:rsidR="000F02FE" w:rsidRPr="00564239" w:rsidRDefault="000F02FE">
      <w:pPr>
        <w:pStyle w:val="Szvegtrzs"/>
        <w:ind w:left="0"/>
        <w:jc w:val="left"/>
        <w:rPr>
          <w:rFonts w:ascii="Garamond" w:hAnsi="Garamond"/>
          <w:sz w:val="20"/>
          <w:lang w:val="hu-HU"/>
        </w:rPr>
      </w:pPr>
    </w:p>
    <w:p w:rsidR="000F02FE" w:rsidRPr="00564239" w:rsidRDefault="00381868">
      <w:pPr>
        <w:pStyle w:val="Cmsor2"/>
        <w:numPr>
          <w:ilvl w:val="1"/>
          <w:numId w:val="26"/>
        </w:numPr>
        <w:tabs>
          <w:tab w:val="left" w:pos="977"/>
          <w:tab w:val="left" w:pos="978"/>
        </w:tabs>
        <w:rPr>
          <w:rFonts w:ascii="Garamond" w:hAnsi="Garamond"/>
          <w:lang w:val="hu-HU"/>
        </w:rPr>
      </w:pPr>
      <w:bookmarkStart w:id="20" w:name="_TOC_250033"/>
      <w:bookmarkStart w:id="21" w:name="_Toc487713517"/>
      <w:r w:rsidRPr="00564239">
        <w:rPr>
          <w:rFonts w:ascii="Garamond" w:hAnsi="Garamond"/>
          <w:lang w:val="hu-HU"/>
        </w:rPr>
        <w:t>Inkubációs</w:t>
      </w:r>
      <w:r w:rsidRPr="00564239">
        <w:rPr>
          <w:rFonts w:ascii="Garamond" w:hAnsi="Garamond"/>
          <w:spacing w:val="7"/>
          <w:lang w:val="hu-HU"/>
        </w:rPr>
        <w:t xml:space="preserve"> </w:t>
      </w:r>
      <w:bookmarkEnd w:id="20"/>
      <w:r w:rsidRPr="00564239">
        <w:rPr>
          <w:rFonts w:ascii="Garamond" w:hAnsi="Garamond"/>
          <w:lang w:val="hu-HU"/>
        </w:rPr>
        <w:t>megállapodás</w:t>
      </w:r>
      <w:bookmarkEnd w:id="21"/>
    </w:p>
    <w:p w:rsidR="000F02FE" w:rsidRPr="00564239" w:rsidRDefault="00381868">
      <w:pPr>
        <w:pStyle w:val="Cmsor3"/>
        <w:numPr>
          <w:ilvl w:val="2"/>
          <w:numId w:val="23"/>
        </w:numPr>
        <w:tabs>
          <w:tab w:val="left" w:pos="837"/>
        </w:tabs>
        <w:spacing w:before="197"/>
        <w:rPr>
          <w:rFonts w:ascii="Garamond" w:hAnsi="Garamond"/>
          <w:lang w:val="hu-HU"/>
        </w:rPr>
      </w:pPr>
      <w:bookmarkStart w:id="22" w:name="_TOC_250032"/>
      <w:bookmarkStart w:id="23" w:name="_Toc487713518"/>
      <w:r w:rsidRPr="00564239">
        <w:rPr>
          <w:rFonts w:ascii="Garamond" w:hAnsi="Garamond"/>
          <w:lang w:val="hu-HU"/>
        </w:rPr>
        <w:t>Inkubációs megállapodás</w:t>
      </w:r>
      <w:r w:rsidRPr="00564239">
        <w:rPr>
          <w:rFonts w:ascii="Garamond" w:hAnsi="Garamond"/>
          <w:spacing w:val="38"/>
          <w:lang w:val="hu-HU"/>
        </w:rPr>
        <w:t xml:space="preserve"> </w:t>
      </w:r>
      <w:bookmarkEnd w:id="22"/>
      <w:r w:rsidRPr="00564239">
        <w:rPr>
          <w:rFonts w:ascii="Garamond" w:hAnsi="Garamond"/>
          <w:lang w:val="hu-HU"/>
        </w:rPr>
        <w:t>megkötése</w:t>
      </w:r>
      <w:bookmarkEnd w:id="23"/>
    </w:p>
    <w:p w:rsidR="000F02FE" w:rsidRPr="00564239" w:rsidRDefault="00381868">
      <w:pPr>
        <w:pStyle w:val="Szvegtrzs"/>
        <w:spacing w:before="118" w:line="232" w:lineRule="auto"/>
        <w:ind w:right="110"/>
        <w:rPr>
          <w:rFonts w:ascii="Garamond" w:hAnsi="Garamond"/>
          <w:lang w:val="hu-HU"/>
        </w:rPr>
      </w:pPr>
      <w:r w:rsidRPr="00564239">
        <w:rPr>
          <w:rFonts w:ascii="Garamond" w:hAnsi="Garamond"/>
          <w:lang w:val="hu-HU"/>
        </w:rPr>
        <w:t>Az inkubációs döntés meghozatalát követően, az inkubációs megállapodás 3 példányát az inkub</w:t>
      </w:r>
      <w:r w:rsidR="00612DF1" w:rsidRPr="00564239">
        <w:rPr>
          <w:rFonts w:ascii="Garamond" w:hAnsi="Garamond"/>
          <w:lang w:val="hu-HU"/>
        </w:rPr>
        <w:t>á</w:t>
      </w:r>
      <w:r w:rsidRPr="00564239">
        <w:rPr>
          <w:rFonts w:ascii="Garamond" w:hAnsi="Garamond"/>
          <w:lang w:val="hu-HU"/>
        </w:rPr>
        <w:t xml:space="preserve">tor elektronikus úton megküldi a startupnak. A startupnak az inkubációs megállapodást </w:t>
      </w:r>
      <w:r w:rsidR="00DD71FE" w:rsidRPr="00564239">
        <w:rPr>
          <w:rFonts w:ascii="Garamond" w:hAnsi="Garamond"/>
          <w:lang w:val="hu-HU"/>
        </w:rPr>
        <w:t>cégszerű</w:t>
      </w:r>
      <w:r w:rsidRPr="00564239">
        <w:rPr>
          <w:rFonts w:ascii="Garamond" w:hAnsi="Garamond"/>
          <w:lang w:val="hu-HU"/>
        </w:rPr>
        <w:t xml:space="preserve">en aláírva a megállapodás megküldésétől számított 15 napon belül kell eljuttatni az inkubátor részére. Az inkubátor az inkubációs megállapodás megkötésére ésszerű határidőt állapít meg. Amennyiben a startup e határidőt elmulasztja, az inkubátor az államháztartásról szóló törvény végrehajtásáról szóló 368/2011. (XII. 31.) Korm. rendelet (a továbbiakban: </w:t>
      </w:r>
      <w:proofErr w:type="spellStart"/>
      <w:r w:rsidRPr="00564239">
        <w:rPr>
          <w:rFonts w:ascii="Garamond" w:hAnsi="Garamond"/>
          <w:lang w:val="hu-HU"/>
        </w:rPr>
        <w:t>Ávr</w:t>
      </w:r>
      <w:proofErr w:type="spellEnd"/>
      <w:r w:rsidRPr="00564239">
        <w:rPr>
          <w:rFonts w:ascii="Garamond" w:hAnsi="Garamond"/>
          <w:lang w:val="hu-HU"/>
        </w:rPr>
        <w:t>.) 73. § (2) beke</w:t>
      </w:r>
      <w:r w:rsidR="001E38B7" w:rsidRPr="00564239">
        <w:rPr>
          <w:rFonts w:ascii="Garamond" w:hAnsi="Garamond"/>
          <w:lang w:val="hu-HU"/>
        </w:rPr>
        <w:t>z</w:t>
      </w:r>
      <w:r w:rsidRPr="00564239">
        <w:rPr>
          <w:rFonts w:ascii="Garamond" w:hAnsi="Garamond"/>
          <w:lang w:val="hu-HU"/>
        </w:rPr>
        <w:t>dése szerint jár el.</w:t>
      </w:r>
    </w:p>
    <w:p w:rsidR="000F02FE" w:rsidRPr="00564239" w:rsidRDefault="00381868" w:rsidP="00612DF1">
      <w:pPr>
        <w:pStyle w:val="Szvegtrzs"/>
        <w:spacing w:before="118" w:line="232" w:lineRule="auto"/>
        <w:ind w:right="110"/>
        <w:rPr>
          <w:rFonts w:ascii="Garamond" w:hAnsi="Garamond"/>
          <w:lang w:val="hu-HU"/>
        </w:rPr>
      </w:pPr>
      <w:r w:rsidRPr="00564239">
        <w:rPr>
          <w:rFonts w:ascii="Garamond" w:hAnsi="Garamond"/>
          <w:lang w:val="hu-HU"/>
        </w:rPr>
        <w:t>A startup által aláírt és visszaküldött inkubációs megállapodás az inkubátor aláírásával lép hatál</w:t>
      </w:r>
      <w:r w:rsidR="00A3793A" w:rsidRPr="00564239">
        <w:rPr>
          <w:rFonts w:ascii="Garamond" w:hAnsi="Garamond"/>
          <w:lang w:val="hu-HU"/>
        </w:rPr>
        <w:t>y</w:t>
      </w:r>
      <w:r w:rsidRPr="00564239">
        <w:rPr>
          <w:rFonts w:ascii="Garamond" w:hAnsi="Garamond"/>
          <w:lang w:val="hu-HU"/>
        </w:rPr>
        <w:t>ba.</w:t>
      </w:r>
    </w:p>
    <w:p w:rsidR="000F02FE" w:rsidRPr="00564239" w:rsidRDefault="00381868" w:rsidP="00612DF1">
      <w:pPr>
        <w:pStyle w:val="Szvegtrzs"/>
        <w:spacing w:before="118" w:line="232" w:lineRule="auto"/>
        <w:ind w:right="110"/>
        <w:rPr>
          <w:rFonts w:ascii="Garamond" w:hAnsi="Garamond"/>
          <w:lang w:val="hu-HU"/>
        </w:rPr>
      </w:pPr>
      <w:r w:rsidRPr="00564239">
        <w:rPr>
          <w:rFonts w:ascii="Garamond" w:hAnsi="Garamond"/>
          <w:lang w:val="hu-HU"/>
        </w:rPr>
        <w:t xml:space="preserve">Az inkubátor az inkubációs megállapodás egy példányát megőrzi a projektdossziéban, egy </w:t>
      </w:r>
      <w:r w:rsidR="00F40DFF" w:rsidRPr="00564239">
        <w:rPr>
          <w:rFonts w:ascii="Garamond" w:hAnsi="Garamond"/>
          <w:lang w:val="hu-HU"/>
        </w:rPr>
        <w:t>példá</w:t>
      </w:r>
      <w:r w:rsidRPr="00564239">
        <w:rPr>
          <w:rFonts w:ascii="Garamond" w:hAnsi="Garamond"/>
          <w:lang w:val="hu-HU"/>
        </w:rPr>
        <w:t>nyát megküldi a startupnak.</w:t>
      </w:r>
    </w:p>
    <w:p w:rsidR="000F02FE" w:rsidRPr="00564239" w:rsidRDefault="00381868">
      <w:pPr>
        <w:pStyle w:val="Cmsor3"/>
        <w:numPr>
          <w:ilvl w:val="2"/>
          <w:numId w:val="23"/>
        </w:numPr>
        <w:tabs>
          <w:tab w:val="left" w:pos="837"/>
        </w:tabs>
        <w:spacing w:before="189"/>
        <w:rPr>
          <w:rFonts w:ascii="Garamond" w:hAnsi="Garamond"/>
          <w:lang w:val="hu-HU"/>
        </w:rPr>
      </w:pPr>
      <w:bookmarkStart w:id="24" w:name="_TOC_250031"/>
      <w:bookmarkStart w:id="25" w:name="_Toc487713519"/>
      <w:r w:rsidRPr="00564239">
        <w:rPr>
          <w:rFonts w:ascii="Garamond" w:hAnsi="Garamond"/>
          <w:lang w:val="hu-HU"/>
        </w:rPr>
        <w:t>Inkubációs megállapodás</w:t>
      </w:r>
      <w:r w:rsidRPr="00564239">
        <w:rPr>
          <w:rFonts w:ascii="Garamond" w:hAnsi="Garamond"/>
          <w:spacing w:val="17"/>
          <w:lang w:val="hu-HU"/>
        </w:rPr>
        <w:t xml:space="preserve"> </w:t>
      </w:r>
      <w:bookmarkEnd w:id="24"/>
      <w:r w:rsidRPr="00564239">
        <w:rPr>
          <w:rFonts w:ascii="Garamond" w:hAnsi="Garamond"/>
          <w:lang w:val="hu-HU"/>
        </w:rPr>
        <w:t>módosítása</w:t>
      </w:r>
      <w:bookmarkEnd w:id="25"/>
    </w:p>
    <w:p w:rsidR="000F02FE" w:rsidRPr="00564239" w:rsidRDefault="00381868" w:rsidP="00DD0614">
      <w:pPr>
        <w:pStyle w:val="Szvegtrzs"/>
        <w:spacing w:before="118" w:line="232" w:lineRule="auto"/>
        <w:ind w:right="110"/>
        <w:rPr>
          <w:rFonts w:ascii="Garamond" w:hAnsi="Garamond"/>
          <w:lang w:val="hu-HU"/>
        </w:rPr>
      </w:pPr>
      <w:r w:rsidRPr="00564239">
        <w:rPr>
          <w:rFonts w:ascii="Garamond" w:hAnsi="Garamond"/>
          <w:lang w:val="hu-HU"/>
        </w:rPr>
        <w:t>Ha a támogatott startup inkubációs megállapodásban (vagy az annak elválaszthatatlan részét képező inkubációs kérelemben) rögzített, vagy bármely más lényeges adatában változás következik be, vagy a projekt műszaki, szakmai tartalma, költségvetése, ütemezése, vagy a támogatás egyéb feltételei változnak, a startup a tudomására jutástól számított 8 napon belül köteles azt bejelenteni az inkubátornak.</w:t>
      </w:r>
    </w:p>
    <w:p w:rsidR="000F02FE" w:rsidRPr="00564239" w:rsidRDefault="00381868" w:rsidP="00DD0614">
      <w:pPr>
        <w:pStyle w:val="Szvegtrzs"/>
        <w:spacing w:before="118" w:line="232" w:lineRule="auto"/>
        <w:ind w:right="110"/>
        <w:rPr>
          <w:rFonts w:ascii="Garamond" w:hAnsi="Garamond"/>
          <w:lang w:val="hu-HU"/>
        </w:rPr>
      </w:pPr>
      <w:r w:rsidRPr="00564239">
        <w:rPr>
          <w:rFonts w:ascii="Garamond" w:hAnsi="Garamond"/>
          <w:lang w:val="hu-HU"/>
        </w:rPr>
        <w:t>A startup az inkubátor honlapján elérhető módosítási kérelem sablon alapján elkészíti a kérelmet, és benyújtja az inkubátornak.</w:t>
      </w:r>
    </w:p>
    <w:p w:rsidR="000F02FE" w:rsidRPr="00564239" w:rsidRDefault="00381868" w:rsidP="00DD0614">
      <w:pPr>
        <w:pStyle w:val="Szvegtrzs"/>
        <w:spacing w:before="118" w:line="232" w:lineRule="auto"/>
        <w:ind w:right="110"/>
        <w:rPr>
          <w:rFonts w:ascii="Garamond" w:hAnsi="Garamond"/>
          <w:lang w:val="hu-HU"/>
        </w:rPr>
      </w:pPr>
      <w:r w:rsidRPr="00564239">
        <w:rPr>
          <w:rFonts w:ascii="Garamond" w:hAnsi="Garamond"/>
          <w:lang w:val="hu-HU"/>
        </w:rPr>
        <w:t>A módosítási kérelmet a következő alapelvek figyelembevételével kell elbírálni:</w:t>
      </w:r>
    </w:p>
    <w:p w:rsidR="000F02FE" w:rsidRPr="00564239" w:rsidRDefault="00381868">
      <w:pPr>
        <w:pStyle w:val="Listaszerbekezds"/>
        <w:numPr>
          <w:ilvl w:val="0"/>
          <w:numId w:val="22"/>
        </w:numPr>
        <w:tabs>
          <w:tab w:val="left" w:pos="830"/>
        </w:tabs>
        <w:spacing w:before="9" w:line="268" w:lineRule="exact"/>
        <w:ind w:right="119" w:hanging="355"/>
        <w:jc w:val="both"/>
        <w:rPr>
          <w:rFonts w:ascii="Garamond" w:hAnsi="Garamond"/>
          <w:sz w:val="24"/>
          <w:lang w:val="hu-HU"/>
        </w:rPr>
      </w:pPr>
      <w:r w:rsidRPr="00564239">
        <w:rPr>
          <w:rFonts w:ascii="Garamond" w:hAnsi="Garamond"/>
          <w:sz w:val="24"/>
          <w:lang w:val="hu-HU"/>
        </w:rPr>
        <w:t>az inkubációs megállapodás akkor módosítható, ha a támogatott tevékenység az így módosított</w:t>
      </w:r>
      <w:r w:rsidRPr="00564239">
        <w:rPr>
          <w:rFonts w:ascii="Garamond" w:hAnsi="Garamond"/>
          <w:spacing w:val="-34"/>
          <w:sz w:val="24"/>
          <w:lang w:val="hu-HU"/>
        </w:rPr>
        <w:t xml:space="preserve"> </w:t>
      </w:r>
      <w:r w:rsidR="00A2695D" w:rsidRPr="00564239">
        <w:rPr>
          <w:rFonts w:ascii="Garamond" w:hAnsi="Garamond"/>
          <w:sz w:val="24"/>
          <w:lang w:val="hu-HU"/>
        </w:rPr>
        <w:t xml:space="preserve">feltételekkel </w:t>
      </w:r>
      <w:r w:rsidR="00A2695D" w:rsidRPr="00564239">
        <w:rPr>
          <w:rFonts w:ascii="Garamond" w:hAnsi="Garamond"/>
          <w:spacing w:val="-34"/>
          <w:sz w:val="24"/>
          <w:lang w:val="hu-HU"/>
        </w:rPr>
        <w:t>is</w:t>
      </w:r>
      <w:r w:rsidRPr="00564239">
        <w:rPr>
          <w:rFonts w:ascii="Garamond" w:hAnsi="Garamond"/>
          <w:spacing w:val="-34"/>
          <w:sz w:val="24"/>
          <w:lang w:val="hu-HU"/>
        </w:rPr>
        <w:t xml:space="preserve"> </w:t>
      </w:r>
      <w:r w:rsidRPr="00564239">
        <w:rPr>
          <w:rFonts w:ascii="Garamond" w:hAnsi="Garamond"/>
          <w:sz w:val="24"/>
          <w:lang w:val="hu-HU"/>
        </w:rPr>
        <w:t>támogatható</w:t>
      </w:r>
      <w:r w:rsidRPr="00564239">
        <w:rPr>
          <w:rFonts w:ascii="Garamond" w:hAnsi="Garamond"/>
          <w:spacing w:val="-34"/>
          <w:sz w:val="24"/>
          <w:lang w:val="hu-HU"/>
        </w:rPr>
        <w:t xml:space="preserve"> </w:t>
      </w:r>
      <w:r w:rsidRPr="00564239">
        <w:rPr>
          <w:rFonts w:ascii="Garamond" w:hAnsi="Garamond"/>
          <w:sz w:val="24"/>
          <w:lang w:val="hu-HU"/>
        </w:rPr>
        <w:t>lett</w:t>
      </w:r>
      <w:r w:rsidRPr="00564239">
        <w:rPr>
          <w:rFonts w:ascii="Garamond" w:hAnsi="Garamond"/>
          <w:spacing w:val="-34"/>
          <w:sz w:val="24"/>
          <w:lang w:val="hu-HU"/>
        </w:rPr>
        <w:t xml:space="preserve"> </w:t>
      </w:r>
      <w:r w:rsidRPr="00564239">
        <w:rPr>
          <w:rFonts w:ascii="Garamond" w:hAnsi="Garamond"/>
          <w:sz w:val="24"/>
          <w:lang w:val="hu-HU"/>
        </w:rPr>
        <w:t>volna,</w:t>
      </w:r>
    </w:p>
    <w:p w:rsidR="000F02FE" w:rsidRPr="00564239" w:rsidRDefault="00381868">
      <w:pPr>
        <w:pStyle w:val="Listaszerbekezds"/>
        <w:numPr>
          <w:ilvl w:val="0"/>
          <w:numId w:val="22"/>
        </w:numPr>
        <w:tabs>
          <w:tab w:val="left" w:pos="830"/>
        </w:tabs>
        <w:spacing w:line="230" w:lineRule="auto"/>
        <w:ind w:right="115" w:hanging="355"/>
        <w:jc w:val="both"/>
        <w:rPr>
          <w:rFonts w:ascii="Garamond" w:hAnsi="Garamond"/>
          <w:sz w:val="24"/>
          <w:lang w:val="hu-HU"/>
        </w:rPr>
      </w:pPr>
      <w:r w:rsidRPr="00564239">
        <w:rPr>
          <w:rFonts w:ascii="Garamond" w:hAnsi="Garamond"/>
          <w:sz w:val="24"/>
          <w:lang w:val="hu-HU"/>
        </w:rPr>
        <w:t>a</w:t>
      </w:r>
      <w:r w:rsidRPr="00564239">
        <w:rPr>
          <w:rFonts w:ascii="Garamond" w:hAnsi="Garamond"/>
          <w:spacing w:val="-21"/>
          <w:sz w:val="24"/>
          <w:lang w:val="hu-HU"/>
        </w:rPr>
        <w:t xml:space="preserve"> </w:t>
      </w:r>
      <w:r w:rsidRPr="00564239">
        <w:rPr>
          <w:rFonts w:ascii="Garamond" w:hAnsi="Garamond"/>
          <w:sz w:val="24"/>
          <w:lang w:val="hu-HU"/>
        </w:rPr>
        <w:t>módosítás</w:t>
      </w:r>
      <w:r w:rsidRPr="00564239">
        <w:rPr>
          <w:rFonts w:ascii="Garamond" w:hAnsi="Garamond"/>
          <w:spacing w:val="-22"/>
          <w:sz w:val="24"/>
          <w:lang w:val="hu-HU"/>
        </w:rPr>
        <w:t xml:space="preserve"> </w:t>
      </w:r>
      <w:r w:rsidRPr="00564239">
        <w:rPr>
          <w:rFonts w:ascii="Garamond" w:hAnsi="Garamond"/>
          <w:sz w:val="24"/>
          <w:lang w:val="hu-HU"/>
        </w:rPr>
        <w:t>abban</w:t>
      </w:r>
      <w:r w:rsidRPr="00564239">
        <w:rPr>
          <w:rFonts w:ascii="Garamond" w:hAnsi="Garamond"/>
          <w:spacing w:val="-15"/>
          <w:sz w:val="24"/>
          <w:lang w:val="hu-HU"/>
        </w:rPr>
        <w:t xml:space="preserve"> </w:t>
      </w:r>
      <w:r w:rsidRPr="00564239">
        <w:rPr>
          <w:rFonts w:ascii="Garamond" w:hAnsi="Garamond"/>
          <w:sz w:val="24"/>
          <w:lang w:val="hu-HU"/>
        </w:rPr>
        <w:t>az</w:t>
      </w:r>
      <w:r w:rsidRPr="00564239">
        <w:rPr>
          <w:rFonts w:ascii="Garamond" w:hAnsi="Garamond"/>
          <w:spacing w:val="-14"/>
          <w:sz w:val="24"/>
          <w:lang w:val="hu-HU"/>
        </w:rPr>
        <w:t xml:space="preserve"> </w:t>
      </w:r>
      <w:r w:rsidRPr="00564239">
        <w:rPr>
          <w:rFonts w:ascii="Garamond" w:hAnsi="Garamond"/>
          <w:sz w:val="24"/>
          <w:lang w:val="hu-HU"/>
        </w:rPr>
        <w:t>esetben</w:t>
      </w:r>
      <w:r w:rsidRPr="00564239">
        <w:rPr>
          <w:rFonts w:ascii="Garamond" w:hAnsi="Garamond"/>
          <w:spacing w:val="-14"/>
          <w:sz w:val="24"/>
          <w:lang w:val="hu-HU"/>
        </w:rPr>
        <w:t xml:space="preserve"> </w:t>
      </w:r>
      <w:r w:rsidRPr="00564239">
        <w:rPr>
          <w:rFonts w:ascii="Garamond" w:hAnsi="Garamond"/>
          <w:sz w:val="24"/>
          <w:lang w:val="hu-HU"/>
        </w:rPr>
        <w:t>irányulhat</w:t>
      </w:r>
      <w:r w:rsidRPr="00564239">
        <w:rPr>
          <w:rFonts w:ascii="Garamond" w:hAnsi="Garamond"/>
          <w:spacing w:val="-22"/>
          <w:sz w:val="24"/>
          <w:lang w:val="hu-HU"/>
        </w:rPr>
        <w:t xml:space="preserve"> </w:t>
      </w:r>
      <w:r w:rsidRPr="00564239">
        <w:rPr>
          <w:rFonts w:ascii="Garamond" w:hAnsi="Garamond"/>
          <w:sz w:val="24"/>
          <w:lang w:val="hu-HU"/>
        </w:rPr>
        <w:t>az</w:t>
      </w:r>
      <w:r w:rsidRPr="00564239">
        <w:rPr>
          <w:rFonts w:ascii="Garamond" w:hAnsi="Garamond"/>
          <w:spacing w:val="-21"/>
          <w:sz w:val="24"/>
          <w:lang w:val="hu-HU"/>
        </w:rPr>
        <w:t xml:space="preserve"> </w:t>
      </w:r>
      <w:r w:rsidRPr="00564239">
        <w:rPr>
          <w:rFonts w:ascii="Garamond" w:hAnsi="Garamond"/>
          <w:sz w:val="24"/>
          <w:lang w:val="hu-HU"/>
        </w:rPr>
        <w:t>inkubációs</w:t>
      </w:r>
      <w:r w:rsidRPr="00564239">
        <w:rPr>
          <w:rFonts w:ascii="Garamond" w:hAnsi="Garamond"/>
          <w:spacing w:val="-22"/>
          <w:sz w:val="24"/>
          <w:lang w:val="hu-HU"/>
        </w:rPr>
        <w:t xml:space="preserve"> </w:t>
      </w:r>
      <w:r w:rsidRPr="00564239">
        <w:rPr>
          <w:rFonts w:ascii="Garamond" w:hAnsi="Garamond"/>
          <w:sz w:val="24"/>
          <w:lang w:val="hu-HU"/>
        </w:rPr>
        <w:t>megállapodásban</w:t>
      </w:r>
      <w:r w:rsidRPr="00564239">
        <w:rPr>
          <w:rFonts w:ascii="Garamond" w:hAnsi="Garamond"/>
          <w:spacing w:val="-20"/>
          <w:sz w:val="24"/>
          <w:lang w:val="hu-HU"/>
        </w:rPr>
        <w:t xml:space="preserve"> </w:t>
      </w:r>
      <w:r w:rsidRPr="00564239">
        <w:rPr>
          <w:rFonts w:ascii="Garamond" w:hAnsi="Garamond"/>
          <w:sz w:val="24"/>
          <w:lang w:val="hu-HU"/>
        </w:rPr>
        <w:t>meghatározott támogatási</w:t>
      </w:r>
      <w:r w:rsidRPr="00564239">
        <w:rPr>
          <w:rFonts w:ascii="Garamond" w:hAnsi="Garamond"/>
          <w:spacing w:val="-24"/>
          <w:sz w:val="24"/>
          <w:lang w:val="hu-HU"/>
        </w:rPr>
        <w:t xml:space="preserve"> </w:t>
      </w:r>
      <w:r w:rsidRPr="00564239">
        <w:rPr>
          <w:rFonts w:ascii="Garamond" w:hAnsi="Garamond"/>
          <w:sz w:val="24"/>
          <w:lang w:val="hu-HU"/>
        </w:rPr>
        <w:t>összegen</w:t>
      </w:r>
      <w:r w:rsidRPr="00564239">
        <w:rPr>
          <w:rFonts w:ascii="Garamond" w:hAnsi="Garamond"/>
          <w:spacing w:val="-25"/>
          <w:sz w:val="24"/>
          <w:lang w:val="hu-HU"/>
        </w:rPr>
        <w:t xml:space="preserve"> </w:t>
      </w:r>
      <w:r w:rsidRPr="00564239">
        <w:rPr>
          <w:rFonts w:ascii="Garamond" w:hAnsi="Garamond"/>
          <w:sz w:val="24"/>
          <w:lang w:val="hu-HU"/>
        </w:rPr>
        <w:t>felüli</w:t>
      </w:r>
      <w:r w:rsidRPr="00564239">
        <w:rPr>
          <w:rFonts w:ascii="Garamond" w:hAnsi="Garamond"/>
          <w:spacing w:val="-24"/>
          <w:sz w:val="24"/>
          <w:lang w:val="hu-HU"/>
        </w:rPr>
        <w:t xml:space="preserve"> </w:t>
      </w:r>
      <w:r w:rsidRPr="00564239">
        <w:rPr>
          <w:rFonts w:ascii="Garamond" w:hAnsi="Garamond"/>
          <w:sz w:val="24"/>
          <w:lang w:val="hu-HU"/>
        </w:rPr>
        <w:t>többlet</w:t>
      </w:r>
      <w:r w:rsidRPr="00564239">
        <w:rPr>
          <w:rFonts w:ascii="Garamond" w:hAnsi="Garamond"/>
          <w:spacing w:val="-25"/>
          <w:sz w:val="24"/>
          <w:lang w:val="hu-HU"/>
        </w:rPr>
        <w:t xml:space="preserve"> </w:t>
      </w:r>
      <w:r w:rsidRPr="00564239">
        <w:rPr>
          <w:rFonts w:ascii="Garamond" w:hAnsi="Garamond"/>
          <w:sz w:val="24"/>
          <w:lang w:val="hu-HU"/>
        </w:rPr>
        <w:t>támogatás</w:t>
      </w:r>
      <w:r w:rsidRPr="00564239">
        <w:rPr>
          <w:rFonts w:ascii="Garamond" w:hAnsi="Garamond"/>
          <w:spacing w:val="-25"/>
          <w:sz w:val="24"/>
          <w:lang w:val="hu-HU"/>
        </w:rPr>
        <w:t xml:space="preserve"> </w:t>
      </w:r>
      <w:r w:rsidRPr="00564239">
        <w:rPr>
          <w:rFonts w:ascii="Garamond" w:hAnsi="Garamond"/>
          <w:sz w:val="24"/>
          <w:lang w:val="hu-HU"/>
        </w:rPr>
        <w:t>biztosítására,</w:t>
      </w:r>
      <w:r w:rsidRPr="00564239">
        <w:rPr>
          <w:rFonts w:ascii="Garamond" w:hAnsi="Garamond"/>
          <w:spacing w:val="-24"/>
          <w:sz w:val="24"/>
          <w:lang w:val="hu-HU"/>
        </w:rPr>
        <w:t xml:space="preserve"> </w:t>
      </w:r>
      <w:r w:rsidRPr="00564239">
        <w:rPr>
          <w:rFonts w:ascii="Garamond" w:hAnsi="Garamond"/>
          <w:sz w:val="24"/>
          <w:lang w:val="hu-HU"/>
        </w:rPr>
        <w:t>amennyiben</w:t>
      </w:r>
      <w:r w:rsidRPr="00564239">
        <w:rPr>
          <w:rFonts w:ascii="Garamond" w:hAnsi="Garamond"/>
          <w:spacing w:val="-25"/>
          <w:sz w:val="24"/>
          <w:lang w:val="hu-HU"/>
        </w:rPr>
        <w:t xml:space="preserve"> </w:t>
      </w:r>
      <w:r w:rsidRPr="00564239">
        <w:rPr>
          <w:rFonts w:ascii="Garamond" w:hAnsi="Garamond"/>
          <w:sz w:val="24"/>
          <w:lang w:val="hu-HU"/>
        </w:rPr>
        <w:t>előre</w:t>
      </w:r>
      <w:r w:rsidRPr="00564239">
        <w:rPr>
          <w:rFonts w:ascii="Garamond" w:hAnsi="Garamond"/>
          <w:spacing w:val="-25"/>
          <w:sz w:val="24"/>
          <w:lang w:val="hu-HU"/>
        </w:rPr>
        <w:t xml:space="preserve"> </w:t>
      </w:r>
      <w:r w:rsidRPr="00564239">
        <w:rPr>
          <w:rFonts w:ascii="Garamond" w:hAnsi="Garamond"/>
          <w:sz w:val="24"/>
          <w:lang w:val="hu-HU"/>
        </w:rPr>
        <w:t>nem</w:t>
      </w:r>
      <w:r w:rsidRPr="00564239">
        <w:rPr>
          <w:rFonts w:ascii="Garamond" w:hAnsi="Garamond"/>
          <w:spacing w:val="-25"/>
          <w:sz w:val="24"/>
          <w:lang w:val="hu-HU"/>
        </w:rPr>
        <w:t xml:space="preserve"> </w:t>
      </w:r>
      <w:r w:rsidRPr="00564239">
        <w:rPr>
          <w:rFonts w:ascii="Garamond" w:hAnsi="Garamond"/>
          <w:sz w:val="24"/>
          <w:lang w:val="hu-HU"/>
        </w:rPr>
        <w:t>látható és</w:t>
      </w:r>
      <w:r w:rsidRPr="00564239">
        <w:rPr>
          <w:rFonts w:ascii="Garamond" w:hAnsi="Garamond"/>
          <w:spacing w:val="-13"/>
          <w:sz w:val="24"/>
          <w:lang w:val="hu-HU"/>
        </w:rPr>
        <w:t xml:space="preserve"> </w:t>
      </w:r>
      <w:r w:rsidRPr="00564239">
        <w:rPr>
          <w:rFonts w:ascii="Garamond" w:hAnsi="Garamond"/>
          <w:sz w:val="24"/>
          <w:lang w:val="hu-HU"/>
        </w:rPr>
        <w:t>a</w:t>
      </w:r>
      <w:r w:rsidRPr="00564239">
        <w:rPr>
          <w:rFonts w:ascii="Garamond" w:hAnsi="Garamond"/>
          <w:spacing w:val="-12"/>
          <w:sz w:val="24"/>
          <w:lang w:val="hu-HU"/>
        </w:rPr>
        <w:t xml:space="preserve"> </w:t>
      </w:r>
      <w:r w:rsidRPr="00564239">
        <w:rPr>
          <w:rFonts w:ascii="Garamond" w:hAnsi="Garamond"/>
          <w:sz w:val="24"/>
          <w:lang w:val="hu-HU"/>
        </w:rPr>
        <w:t>startupnak</w:t>
      </w:r>
      <w:r w:rsidRPr="00564239">
        <w:rPr>
          <w:rFonts w:ascii="Garamond" w:hAnsi="Garamond"/>
          <w:spacing w:val="-12"/>
          <w:sz w:val="24"/>
          <w:lang w:val="hu-HU"/>
        </w:rPr>
        <w:t xml:space="preserve"> </w:t>
      </w:r>
      <w:r w:rsidRPr="00564239">
        <w:rPr>
          <w:rFonts w:ascii="Garamond" w:hAnsi="Garamond"/>
          <w:sz w:val="24"/>
          <w:lang w:val="hu-HU"/>
        </w:rPr>
        <w:t>fel</w:t>
      </w:r>
      <w:r w:rsidRPr="00564239">
        <w:rPr>
          <w:rFonts w:ascii="Garamond" w:hAnsi="Garamond"/>
          <w:spacing w:val="-12"/>
          <w:sz w:val="24"/>
          <w:lang w:val="hu-HU"/>
        </w:rPr>
        <w:t xml:space="preserve"> </w:t>
      </w:r>
      <w:r w:rsidRPr="00564239">
        <w:rPr>
          <w:rFonts w:ascii="Garamond" w:hAnsi="Garamond"/>
          <w:sz w:val="24"/>
          <w:lang w:val="hu-HU"/>
        </w:rPr>
        <w:t>nem</w:t>
      </w:r>
      <w:r w:rsidRPr="00564239">
        <w:rPr>
          <w:rFonts w:ascii="Garamond" w:hAnsi="Garamond"/>
          <w:spacing w:val="-13"/>
          <w:sz w:val="24"/>
          <w:lang w:val="hu-HU"/>
        </w:rPr>
        <w:t xml:space="preserve"> </w:t>
      </w:r>
      <w:r w:rsidRPr="00564239">
        <w:rPr>
          <w:rFonts w:ascii="Garamond" w:hAnsi="Garamond"/>
          <w:sz w:val="24"/>
          <w:lang w:val="hu-HU"/>
        </w:rPr>
        <w:t>róható</w:t>
      </w:r>
      <w:r w:rsidRPr="00564239">
        <w:rPr>
          <w:rFonts w:ascii="Garamond" w:hAnsi="Garamond"/>
          <w:spacing w:val="-13"/>
          <w:sz w:val="24"/>
          <w:lang w:val="hu-HU"/>
        </w:rPr>
        <w:t xml:space="preserve"> </w:t>
      </w:r>
      <w:r w:rsidRPr="00564239">
        <w:rPr>
          <w:rFonts w:ascii="Garamond" w:hAnsi="Garamond"/>
          <w:sz w:val="24"/>
          <w:lang w:val="hu-HU"/>
        </w:rPr>
        <w:t>okból</w:t>
      </w:r>
      <w:r w:rsidRPr="00564239">
        <w:rPr>
          <w:rFonts w:ascii="Garamond" w:hAnsi="Garamond"/>
          <w:spacing w:val="-12"/>
          <w:sz w:val="24"/>
          <w:lang w:val="hu-HU"/>
        </w:rPr>
        <w:t xml:space="preserve"> </w:t>
      </w:r>
      <w:r w:rsidRPr="00564239">
        <w:rPr>
          <w:rFonts w:ascii="Garamond" w:hAnsi="Garamond"/>
          <w:sz w:val="24"/>
          <w:lang w:val="hu-HU"/>
        </w:rPr>
        <w:t>szüksége,</w:t>
      </w:r>
      <w:r w:rsidRPr="00564239">
        <w:rPr>
          <w:rFonts w:ascii="Garamond" w:hAnsi="Garamond"/>
          <w:spacing w:val="-5"/>
          <w:sz w:val="24"/>
          <w:lang w:val="hu-HU"/>
        </w:rPr>
        <w:t xml:space="preserve"> </w:t>
      </w:r>
      <w:r w:rsidRPr="00564239">
        <w:rPr>
          <w:rFonts w:ascii="Garamond" w:hAnsi="Garamond"/>
          <w:sz w:val="24"/>
          <w:lang w:val="hu-HU"/>
        </w:rPr>
        <w:t>de</w:t>
      </w:r>
      <w:r w:rsidRPr="00564239">
        <w:rPr>
          <w:rFonts w:ascii="Garamond" w:hAnsi="Garamond"/>
          <w:spacing w:val="-15"/>
          <w:sz w:val="24"/>
          <w:lang w:val="hu-HU"/>
        </w:rPr>
        <w:t xml:space="preserve"> </w:t>
      </w:r>
      <w:r w:rsidRPr="00564239">
        <w:rPr>
          <w:rFonts w:ascii="Garamond" w:hAnsi="Garamond"/>
          <w:sz w:val="24"/>
          <w:lang w:val="hu-HU"/>
        </w:rPr>
        <w:t>az</w:t>
      </w:r>
      <w:r w:rsidRPr="00564239">
        <w:rPr>
          <w:rFonts w:ascii="Garamond" w:hAnsi="Garamond"/>
          <w:spacing w:val="-12"/>
          <w:sz w:val="24"/>
          <w:lang w:val="hu-HU"/>
        </w:rPr>
        <w:t xml:space="preserve"> </w:t>
      </w:r>
      <w:r w:rsidRPr="00564239">
        <w:rPr>
          <w:rFonts w:ascii="Garamond" w:hAnsi="Garamond"/>
          <w:sz w:val="24"/>
          <w:lang w:val="hu-HU"/>
        </w:rPr>
        <w:t>elszámolható</w:t>
      </w:r>
      <w:r w:rsidRPr="00564239">
        <w:rPr>
          <w:rFonts w:ascii="Garamond" w:hAnsi="Garamond"/>
          <w:spacing w:val="-12"/>
          <w:sz w:val="24"/>
          <w:lang w:val="hu-HU"/>
        </w:rPr>
        <w:t xml:space="preserve"> </w:t>
      </w:r>
      <w:r w:rsidRPr="00564239">
        <w:rPr>
          <w:rFonts w:ascii="Garamond" w:hAnsi="Garamond"/>
          <w:sz w:val="24"/>
          <w:lang w:val="hu-HU"/>
        </w:rPr>
        <w:t>költségek</w:t>
      </w:r>
      <w:r w:rsidRPr="00564239">
        <w:rPr>
          <w:rFonts w:ascii="Garamond" w:hAnsi="Garamond"/>
          <w:spacing w:val="-14"/>
          <w:sz w:val="24"/>
          <w:lang w:val="hu-HU"/>
        </w:rPr>
        <w:t xml:space="preserve"> </w:t>
      </w:r>
      <w:r w:rsidRPr="00564239">
        <w:rPr>
          <w:rFonts w:ascii="Garamond" w:hAnsi="Garamond"/>
          <w:sz w:val="24"/>
          <w:lang w:val="hu-HU"/>
        </w:rPr>
        <w:t>összege</w:t>
      </w:r>
      <w:r w:rsidRPr="00564239">
        <w:rPr>
          <w:rFonts w:ascii="Garamond" w:hAnsi="Garamond"/>
          <w:spacing w:val="-12"/>
          <w:sz w:val="24"/>
          <w:lang w:val="hu-HU"/>
        </w:rPr>
        <w:t xml:space="preserve"> </w:t>
      </w:r>
      <w:r w:rsidRPr="00564239">
        <w:rPr>
          <w:rFonts w:ascii="Garamond" w:hAnsi="Garamond"/>
          <w:sz w:val="24"/>
          <w:lang w:val="hu-HU"/>
        </w:rPr>
        <w:t>így sem</w:t>
      </w:r>
      <w:r w:rsidRPr="00564239">
        <w:rPr>
          <w:rFonts w:ascii="Garamond" w:hAnsi="Garamond"/>
          <w:spacing w:val="-30"/>
          <w:sz w:val="24"/>
          <w:lang w:val="hu-HU"/>
        </w:rPr>
        <w:t xml:space="preserve"> </w:t>
      </w:r>
      <w:r w:rsidRPr="00564239">
        <w:rPr>
          <w:rFonts w:ascii="Garamond" w:hAnsi="Garamond"/>
          <w:sz w:val="24"/>
          <w:lang w:val="hu-HU"/>
        </w:rPr>
        <w:t>haladhatja</w:t>
      </w:r>
      <w:r w:rsidRPr="00564239">
        <w:rPr>
          <w:rFonts w:ascii="Garamond" w:hAnsi="Garamond"/>
          <w:spacing w:val="-30"/>
          <w:sz w:val="24"/>
          <w:lang w:val="hu-HU"/>
        </w:rPr>
        <w:t xml:space="preserve"> </w:t>
      </w:r>
      <w:r w:rsidRPr="00564239">
        <w:rPr>
          <w:rFonts w:ascii="Garamond" w:hAnsi="Garamond"/>
          <w:sz w:val="24"/>
          <w:lang w:val="hu-HU"/>
        </w:rPr>
        <w:t>meg</w:t>
      </w:r>
      <w:r w:rsidRPr="00564239">
        <w:rPr>
          <w:rFonts w:ascii="Garamond" w:hAnsi="Garamond"/>
          <w:spacing w:val="-30"/>
          <w:sz w:val="24"/>
          <w:lang w:val="hu-HU"/>
        </w:rPr>
        <w:t xml:space="preserve"> </w:t>
      </w:r>
      <w:r w:rsidRPr="00564239">
        <w:rPr>
          <w:rFonts w:ascii="Garamond" w:hAnsi="Garamond"/>
          <w:sz w:val="24"/>
          <w:lang w:val="hu-HU"/>
        </w:rPr>
        <w:t>a</w:t>
      </w:r>
      <w:r w:rsidRPr="00564239">
        <w:rPr>
          <w:rFonts w:ascii="Garamond" w:hAnsi="Garamond"/>
          <w:spacing w:val="-29"/>
          <w:sz w:val="24"/>
          <w:lang w:val="hu-HU"/>
        </w:rPr>
        <w:t xml:space="preserve"> </w:t>
      </w:r>
      <w:r w:rsidRPr="00564239">
        <w:rPr>
          <w:rFonts w:ascii="Garamond" w:hAnsi="Garamond"/>
          <w:sz w:val="24"/>
          <w:lang w:val="hu-HU"/>
        </w:rPr>
        <w:t>60</w:t>
      </w:r>
      <w:r w:rsidRPr="00564239">
        <w:rPr>
          <w:rFonts w:ascii="Garamond" w:hAnsi="Garamond"/>
          <w:spacing w:val="-31"/>
          <w:sz w:val="24"/>
          <w:lang w:val="hu-HU"/>
        </w:rPr>
        <w:t xml:space="preserve"> </w:t>
      </w:r>
      <w:r w:rsidRPr="00564239">
        <w:rPr>
          <w:rFonts w:ascii="Garamond" w:hAnsi="Garamond"/>
          <w:sz w:val="24"/>
          <w:lang w:val="hu-HU"/>
        </w:rPr>
        <w:t>millió</w:t>
      </w:r>
      <w:r w:rsidRPr="00564239">
        <w:rPr>
          <w:rFonts w:ascii="Garamond" w:hAnsi="Garamond"/>
          <w:spacing w:val="-30"/>
          <w:sz w:val="24"/>
          <w:lang w:val="hu-HU"/>
        </w:rPr>
        <w:t xml:space="preserve"> </w:t>
      </w:r>
      <w:r w:rsidRPr="00564239">
        <w:rPr>
          <w:rFonts w:ascii="Garamond" w:hAnsi="Garamond"/>
          <w:sz w:val="24"/>
          <w:lang w:val="hu-HU"/>
        </w:rPr>
        <w:t>Ft-ot,</w:t>
      </w:r>
    </w:p>
    <w:p w:rsidR="000F02FE" w:rsidRPr="00564239" w:rsidRDefault="00381868" w:rsidP="00E74866">
      <w:pPr>
        <w:pStyle w:val="Listaszerbekezds"/>
        <w:numPr>
          <w:ilvl w:val="0"/>
          <w:numId w:val="22"/>
        </w:numPr>
        <w:tabs>
          <w:tab w:val="left" w:pos="830"/>
        </w:tabs>
        <w:spacing w:line="273" w:lineRule="exact"/>
        <w:ind w:hanging="355"/>
        <w:rPr>
          <w:rFonts w:ascii="Garamond" w:hAnsi="Garamond"/>
          <w:sz w:val="24"/>
          <w:lang w:val="hu-HU"/>
        </w:rPr>
      </w:pPr>
      <w:r w:rsidRPr="00564239">
        <w:rPr>
          <w:rFonts w:ascii="Garamond" w:hAnsi="Garamond"/>
          <w:sz w:val="24"/>
          <w:lang w:val="hu-HU"/>
        </w:rPr>
        <w:t>a</w:t>
      </w:r>
      <w:r w:rsidRPr="00564239">
        <w:rPr>
          <w:rFonts w:ascii="Garamond" w:hAnsi="Garamond"/>
          <w:spacing w:val="-28"/>
          <w:sz w:val="24"/>
          <w:lang w:val="hu-HU"/>
        </w:rPr>
        <w:t xml:space="preserve"> </w:t>
      </w:r>
      <w:r w:rsidRPr="00564239">
        <w:rPr>
          <w:rFonts w:ascii="Garamond" w:hAnsi="Garamond"/>
          <w:sz w:val="24"/>
          <w:lang w:val="hu-HU"/>
        </w:rPr>
        <w:t>módosítás nem</w:t>
      </w:r>
      <w:r w:rsidR="006215B7" w:rsidRPr="00564239">
        <w:rPr>
          <w:rFonts w:ascii="Garamond" w:hAnsi="Garamond"/>
          <w:sz w:val="24"/>
          <w:lang w:val="hu-HU"/>
        </w:rPr>
        <w:t xml:space="preserve"> </w:t>
      </w:r>
      <w:r w:rsidRPr="00564239">
        <w:rPr>
          <w:rFonts w:ascii="Garamond" w:hAnsi="Garamond"/>
          <w:sz w:val="24"/>
          <w:lang w:val="hu-HU"/>
        </w:rPr>
        <w:t>irányulhat olyan szempontra, amely jogosultsági feltétel volt az elbírálás</w:t>
      </w:r>
      <w:r w:rsidR="00E74866" w:rsidRPr="00564239">
        <w:rPr>
          <w:rFonts w:ascii="Garamond" w:hAnsi="Garamond"/>
          <w:sz w:val="24"/>
          <w:lang w:val="hu-HU"/>
        </w:rPr>
        <w:t xml:space="preserve"> </w:t>
      </w:r>
      <w:r w:rsidRPr="00564239">
        <w:rPr>
          <w:rFonts w:ascii="Garamond" w:hAnsi="Garamond"/>
          <w:sz w:val="24"/>
          <w:lang w:val="hu-HU"/>
        </w:rPr>
        <w:t>során és a módosítást követően már nem teljesülne,</w:t>
      </w:r>
    </w:p>
    <w:p w:rsidR="000F02FE" w:rsidRPr="00564239" w:rsidRDefault="00381868">
      <w:pPr>
        <w:pStyle w:val="Listaszerbekezds"/>
        <w:numPr>
          <w:ilvl w:val="0"/>
          <w:numId w:val="22"/>
        </w:numPr>
        <w:tabs>
          <w:tab w:val="left" w:pos="830"/>
        </w:tabs>
        <w:spacing w:before="2" w:line="232" w:lineRule="auto"/>
        <w:ind w:right="118" w:hanging="355"/>
        <w:jc w:val="both"/>
        <w:rPr>
          <w:rFonts w:ascii="Garamond" w:hAnsi="Garamond"/>
          <w:sz w:val="24"/>
          <w:lang w:val="hu-HU"/>
        </w:rPr>
      </w:pPr>
      <w:r w:rsidRPr="00564239">
        <w:rPr>
          <w:rFonts w:ascii="Garamond" w:hAnsi="Garamond"/>
          <w:sz w:val="24"/>
          <w:lang w:val="hu-HU"/>
        </w:rPr>
        <w:t>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minimumot jelentő belső korlátokat is.</w:t>
      </w:r>
    </w:p>
    <w:p w:rsidR="000F02FE" w:rsidRPr="00564239" w:rsidRDefault="00381868">
      <w:pPr>
        <w:pStyle w:val="Szvegtrzs"/>
        <w:spacing w:before="118" w:line="232" w:lineRule="auto"/>
        <w:ind w:right="115"/>
        <w:rPr>
          <w:rFonts w:ascii="Garamond" w:hAnsi="Garamond"/>
          <w:lang w:val="hu-HU"/>
        </w:rPr>
      </w:pPr>
      <w:r w:rsidRPr="00564239">
        <w:rPr>
          <w:rFonts w:ascii="Garamond" w:hAnsi="Garamond"/>
          <w:lang w:val="hu-HU"/>
        </w:rPr>
        <w:t>Az</w:t>
      </w:r>
      <w:r w:rsidRPr="00564239">
        <w:rPr>
          <w:rFonts w:ascii="Garamond" w:hAnsi="Garamond"/>
          <w:spacing w:val="-34"/>
          <w:lang w:val="hu-HU"/>
        </w:rPr>
        <w:t xml:space="preserve"> </w:t>
      </w:r>
      <w:r w:rsidRPr="00564239">
        <w:rPr>
          <w:rFonts w:ascii="Garamond" w:hAnsi="Garamond"/>
          <w:lang w:val="hu-HU"/>
        </w:rPr>
        <w:t>inkubátor</w:t>
      </w:r>
      <w:r w:rsidRPr="00564239">
        <w:rPr>
          <w:rFonts w:ascii="Garamond" w:hAnsi="Garamond"/>
          <w:spacing w:val="-35"/>
          <w:lang w:val="hu-HU"/>
        </w:rPr>
        <w:t xml:space="preserve"> </w:t>
      </w:r>
      <w:r w:rsidRPr="00564239">
        <w:rPr>
          <w:rFonts w:ascii="Garamond" w:hAnsi="Garamond"/>
          <w:lang w:val="hu-HU"/>
        </w:rPr>
        <w:t>10</w:t>
      </w:r>
      <w:r w:rsidRPr="00564239">
        <w:rPr>
          <w:rFonts w:ascii="Garamond" w:hAnsi="Garamond"/>
          <w:spacing w:val="-34"/>
          <w:lang w:val="hu-HU"/>
        </w:rPr>
        <w:t xml:space="preserve"> </w:t>
      </w:r>
      <w:r w:rsidRPr="00564239">
        <w:rPr>
          <w:rFonts w:ascii="Garamond" w:hAnsi="Garamond"/>
          <w:lang w:val="hu-HU"/>
        </w:rPr>
        <w:t>napon</w:t>
      </w:r>
      <w:r w:rsidRPr="00564239">
        <w:rPr>
          <w:rFonts w:ascii="Garamond" w:hAnsi="Garamond"/>
          <w:spacing w:val="-34"/>
          <w:lang w:val="hu-HU"/>
        </w:rPr>
        <w:t xml:space="preserve"> </w:t>
      </w:r>
      <w:r w:rsidRPr="00564239">
        <w:rPr>
          <w:rFonts w:ascii="Garamond" w:hAnsi="Garamond"/>
          <w:lang w:val="hu-HU"/>
        </w:rPr>
        <w:t>belül</w:t>
      </w:r>
      <w:r w:rsidRPr="00564239">
        <w:rPr>
          <w:rFonts w:ascii="Garamond" w:hAnsi="Garamond"/>
          <w:spacing w:val="-34"/>
          <w:lang w:val="hu-HU"/>
        </w:rPr>
        <w:t xml:space="preserve"> </w:t>
      </w:r>
      <w:r w:rsidRPr="00564239">
        <w:rPr>
          <w:rFonts w:ascii="Garamond" w:hAnsi="Garamond"/>
          <w:lang w:val="hu-HU"/>
        </w:rPr>
        <w:t>dönt</w:t>
      </w:r>
      <w:r w:rsidRPr="00564239">
        <w:rPr>
          <w:rFonts w:ascii="Garamond" w:hAnsi="Garamond"/>
          <w:spacing w:val="-33"/>
          <w:lang w:val="hu-HU"/>
        </w:rPr>
        <w:t xml:space="preserve"> </w:t>
      </w:r>
      <w:r w:rsidRPr="00564239">
        <w:rPr>
          <w:rFonts w:ascii="Garamond" w:hAnsi="Garamond"/>
          <w:lang w:val="hu-HU"/>
        </w:rPr>
        <w:t>a</w:t>
      </w:r>
      <w:r w:rsidRPr="00564239">
        <w:rPr>
          <w:rFonts w:ascii="Garamond" w:hAnsi="Garamond"/>
          <w:spacing w:val="-26"/>
          <w:lang w:val="hu-HU"/>
        </w:rPr>
        <w:t xml:space="preserve"> </w:t>
      </w:r>
      <w:r w:rsidRPr="00564239">
        <w:rPr>
          <w:rFonts w:ascii="Garamond" w:hAnsi="Garamond"/>
          <w:lang w:val="hu-HU"/>
        </w:rPr>
        <w:t>módosítási</w:t>
      </w:r>
      <w:r w:rsidRPr="00564239">
        <w:rPr>
          <w:rFonts w:ascii="Garamond" w:hAnsi="Garamond"/>
          <w:spacing w:val="-34"/>
          <w:lang w:val="hu-HU"/>
        </w:rPr>
        <w:t xml:space="preserve"> </w:t>
      </w:r>
      <w:r w:rsidRPr="00564239">
        <w:rPr>
          <w:rFonts w:ascii="Garamond" w:hAnsi="Garamond"/>
          <w:lang w:val="hu-HU"/>
        </w:rPr>
        <w:t>kérelem</w:t>
      </w:r>
      <w:r w:rsidRPr="00564239">
        <w:rPr>
          <w:rFonts w:ascii="Garamond" w:hAnsi="Garamond"/>
          <w:spacing w:val="-34"/>
          <w:lang w:val="hu-HU"/>
        </w:rPr>
        <w:t xml:space="preserve"> </w:t>
      </w:r>
      <w:r w:rsidRPr="00564239">
        <w:rPr>
          <w:rFonts w:ascii="Garamond" w:hAnsi="Garamond"/>
          <w:lang w:val="hu-HU"/>
        </w:rPr>
        <w:t>elfogadásáról</w:t>
      </w:r>
      <w:r w:rsidRPr="00564239">
        <w:rPr>
          <w:rFonts w:ascii="Garamond" w:hAnsi="Garamond"/>
          <w:spacing w:val="-34"/>
          <w:lang w:val="hu-HU"/>
        </w:rPr>
        <w:t xml:space="preserve"> </w:t>
      </w:r>
      <w:r w:rsidRPr="00564239">
        <w:rPr>
          <w:rFonts w:ascii="Garamond" w:hAnsi="Garamond"/>
          <w:lang w:val="hu-HU"/>
        </w:rPr>
        <w:t>vagy</w:t>
      </w:r>
      <w:r w:rsidRPr="00564239">
        <w:rPr>
          <w:rFonts w:ascii="Garamond" w:hAnsi="Garamond"/>
          <w:spacing w:val="-34"/>
          <w:lang w:val="hu-HU"/>
        </w:rPr>
        <w:t xml:space="preserve"> </w:t>
      </w:r>
      <w:r w:rsidRPr="00564239">
        <w:rPr>
          <w:rFonts w:ascii="Garamond" w:hAnsi="Garamond"/>
          <w:lang w:val="hu-HU"/>
        </w:rPr>
        <w:t>elutasításáról.</w:t>
      </w:r>
      <w:r w:rsidRPr="00564239">
        <w:rPr>
          <w:rFonts w:ascii="Garamond" w:hAnsi="Garamond"/>
          <w:spacing w:val="-32"/>
          <w:lang w:val="hu-HU"/>
        </w:rPr>
        <w:t xml:space="preserve"> </w:t>
      </w:r>
      <w:r w:rsidRPr="00564239">
        <w:rPr>
          <w:rFonts w:ascii="Garamond" w:hAnsi="Garamond"/>
          <w:lang w:val="hu-HU"/>
        </w:rPr>
        <w:t>Szükség esetén egy alkalommal hiánypótlás írható elő, legfeljebb 15 napos határidővel. A döntési határidőbe</w:t>
      </w:r>
      <w:r w:rsidRPr="00564239">
        <w:rPr>
          <w:rFonts w:ascii="Garamond" w:hAnsi="Garamond"/>
          <w:spacing w:val="-32"/>
          <w:lang w:val="hu-HU"/>
        </w:rPr>
        <w:t xml:space="preserve"> </w:t>
      </w:r>
      <w:r w:rsidRPr="00564239">
        <w:rPr>
          <w:rFonts w:ascii="Garamond" w:hAnsi="Garamond"/>
          <w:lang w:val="hu-HU"/>
        </w:rPr>
        <w:t>nem</w:t>
      </w:r>
      <w:r w:rsidRPr="00564239">
        <w:rPr>
          <w:rFonts w:ascii="Garamond" w:hAnsi="Garamond"/>
          <w:spacing w:val="-32"/>
          <w:lang w:val="hu-HU"/>
        </w:rPr>
        <w:t xml:space="preserve"> </w:t>
      </w:r>
      <w:r w:rsidRPr="00564239">
        <w:rPr>
          <w:rFonts w:ascii="Garamond" w:hAnsi="Garamond"/>
          <w:lang w:val="hu-HU"/>
        </w:rPr>
        <w:t>számít</w:t>
      </w:r>
      <w:r w:rsidRPr="00564239">
        <w:rPr>
          <w:rFonts w:ascii="Garamond" w:hAnsi="Garamond"/>
          <w:spacing w:val="-32"/>
          <w:lang w:val="hu-HU"/>
        </w:rPr>
        <w:t xml:space="preserve"> </w:t>
      </w:r>
      <w:r w:rsidRPr="00564239">
        <w:rPr>
          <w:rFonts w:ascii="Garamond" w:hAnsi="Garamond"/>
          <w:lang w:val="hu-HU"/>
        </w:rPr>
        <w:t>bele</w:t>
      </w:r>
      <w:r w:rsidRPr="00564239">
        <w:rPr>
          <w:rFonts w:ascii="Garamond" w:hAnsi="Garamond"/>
          <w:spacing w:val="-32"/>
          <w:lang w:val="hu-HU"/>
        </w:rPr>
        <w:t xml:space="preserve"> </w:t>
      </w:r>
      <w:r w:rsidRPr="00564239">
        <w:rPr>
          <w:rFonts w:ascii="Garamond" w:hAnsi="Garamond"/>
          <w:lang w:val="hu-HU"/>
        </w:rPr>
        <w:t>a</w:t>
      </w:r>
      <w:r w:rsidRPr="00564239">
        <w:rPr>
          <w:rFonts w:ascii="Garamond" w:hAnsi="Garamond"/>
          <w:spacing w:val="-32"/>
          <w:lang w:val="hu-HU"/>
        </w:rPr>
        <w:t xml:space="preserve"> </w:t>
      </w:r>
      <w:r w:rsidRPr="00564239">
        <w:rPr>
          <w:rFonts w:ascii="Garamond" w:hAnsi="Garamond"/>
          <w:lang w:val="hu-HU"/>
        </w:rPr>
        <w:t>hiánypótlás.</w:t>
      </w:r>
    </w:p>
    <w:p w:rsidR="000F02FE" w:rsidRPr="00564239" w:rsidRDefault="00381868">
      <w:pPr>
        <w:pStyle w:val="Szvegtrzs"/>
        <w:spacing w:before="119" w:line="230" w:lineRule="auto"/>
        <w:ind w:right="108"/>
        <w:rPr>
          <w:rFonts w:ascii="Garamond" w:hAnsi="Garamond"/>
          <w:lang w:val="hu-HU"/>
        </w:rPr>
      </w:pPr>
      <w:r w:rsidRPr="00564239">
        <w:rPr>
          <w:rFonts w:ascii="Garamond" w:hAnsi="Garamond"/>
          <w:lang w:val="hu-HU"/>
        </w:rPr>
        <w:t xml:space="preserve">Ha az inkubátor jóváhagyja a módosítási kérelmet, a módosított inkubációs megállapodást 2 </w:t>
      </w:r>
      <w:proofErr w:type="spellStart"/>
      <w:r w:rsidRPr="00564239">
        <w:rPr>
          <w:rFonts w:ascii="Garamond" w:hAnsi="Garamond"/>
          <w:lang w:val="hu-HU"/>
        </w:rPr>
        <w:t>pél</w:t>
      </w:r>
      <w:proofErr w:type="spellEnd"/>
      <w:r w:rsidRPr="00564239">
        <w:rPr>
          <w:rFonts w:ascii="Garamond" w:hAnsi="Garamond"/>
          <w:lang w:val="hu-HU"/>
        </w:rPr>
        <w:t xml:space="preserve">- </w:t>
      </w:r>
      <w:proofErr w:type="spellStart"/>
      <w:r w:rsidRPr="00564239">
        <w:rPr>
          <w:rFonts w:ascii="Garamond" w:hAnsi="Garamond"/>
          <w:lang w:val="hu-HU"/>
        </w:rPr>
        <w:t>dányban</w:t>
      </w:r>
      <w:proofErr w:type="spellEnd"/>
      <w:r w:rsidRPr="00564239">
        <w:rPr>
          <w:rFonts w:ascii="Garamond" w:hAnsi="Garamond"/>
          <w:lang w:val="hu-HU"/>
        </w:rPr>
        <w:t xml:space="preserve"> mindkét fél aláírja és ezzel hatályba lép. Az inkubátor a módosított inkubációs megálla- </w:t>
      </w:r>
      <w:proofErr w:type="spellStart"/>
      <w:r w:rsidRPr="00564239">
        <w:rPr>
          <w:rFonts w:ascii="Garamond" w:hAnsi="Garamond"/>
          <w:lang w:val="hu-HU"/>
        </w:rPr>
        <w:t>podás</w:t>
      </w:r>
      <w:proofErr w:type="spellEnd"/>
      <w:r w:rsidRPr="00564239">
        <w:rPr>
          <w:rFonts w:ascii="Garamond" w:hAnsi="Garamond"/>
          <w:lang w:val="hu-HU"/>
        </w:rPr>
        <w:t xml:space="preserve"> egy példányát megőrzi a projektdossziéban, egy példányát megküldi a startupnak.</w:t>
      </w:r>
    </w:p>
    <w:p w:rsidR="000F02FE" w:rsidRPr="00564239" w:rsidRDefault="00381868" w:rsidP="00B46170">
      <w:pPr>
        <w:pStyle w:val="Szvegtrzs"/>
        <w:spacing w:before="119" w:line="230" w:lineRule="auto"/>
        <w:ind w:right="108"/>
        <w:rPr>
          <w:rFonts w:ascii="Garamond" w:hAnsi="Garamond"/>
          <w:lang w:val="hu-HU"/>
        </w:rPr>
      </w:pPr>
      <w:r w:rsidRPr="00564239">
        <w:rPr>
          <w:rFonts w:ascii="Garamond" w:hAnsi="Garamond"/>
          <w:lang w:val="hu-HU"/>
        </w:rPr>
        <w:t>Ha az inkubátor elutasítja a módosítási kérelmet, akkor erről az indokok megjelölésével írásban értesíti a startupot.</w:t>
      </w:r>
    </w:p>
    <w:p w:rsidR="000F02FE" w:rsidRPr="00564239" w:rsidRDefault="00381868">
      <w:pPr>
        <w:pStyle w:val="Cmsor3"/>
        <w:numPr>
          <w:ilvl w:val="2"/>
          <w:numId w:val="23"/>
        </w:numPr>
        <w:tabs>
          <w:tab w:val="left" w:pos="837"/>
        </w:tabs>
        <w:rPr>
          <w:rFonts w:ascii="Garamond" w:hAnsi="Garamond"/>
          <w:lang w:val="hu-HU"/>
        </w:rPr>
      </w:pPr>
      <w:bookmarkStart w:id="26" w:name="_TOC_250030"/>
      <w:bookmarkStart w:id="27" w:name="_Toc487713520"/>
      <w:bookmarkEnd w:id="26"/>
      <w:r w:rsidRPr="00564239">
        <w:rPr>
          <w:rFonts w:ascii="Garamond" w:hAnsi="Garamond"/>
          <w:lang w:val="hu-HU"/>
        </w:rPr>
        <w:t>Leállítás</w:t>
      </w:r>
      <w:bookmarkEnd w:id="27"/>
    </w:p>
    <w:p w:rsidR="000F02FE" w:rsidRPr="00564239" w:rsidRDefault="00381868" w:rsidP="007649EF">
      <w:pPr>
        <w:pStyle w:val="Szvegtrzs"/>
        <w:spacing w:before="119" w:line="230" w:lineRule="auto"/>
        <w:ind w:right="108"/>
        <w:rPr>
          <w:rFonts w:ascii="Garamond" w:hAnsi="Garamond"/>
          <w:lang w:val="hu-HU"/>
        </w:rPr>
      </w:pPr>
      <w:r w:rsidRPr="00564239">
        <w:rPr>
          <w:rFonts w:ascii="Garamond" w:hAnsi="Garamond"/>
          <w:lang w:val="hu-HU"/>
        </w:rPr>
        <w:lastRenderedPageBreak/>
        <w:t>Az inkubációs megállapodás idő közben leállítható, ha az inkubátor megítélése szerint az adott startup projekt megvalósítása a startupnak föl nem róható okokból nem lehetséges.</w:t>
      </w:r>
    </w:p>
    <w:p w:rsidR="000F02FE" w:rsidRPr="00564239" w:rsidRDefault="00381868" w:rsidP="007649EF">
      <w:pPr>
        <w:pStyle w:val="Szvegtrzs"/>
        <w:spacing w:before="119" w:line="230" w:lineRule="auto"/>
        <w:ind w:right="108"/>
        <w:rPr>
          <w:rFonts w:ascii="Garamond" w:hAnsi="Garamond"/>
          <w:lang w:val="hu-HU"/>
        </w:rPr>
      </w:pPr>
      <w:r w:rsidRPr="00564239">
        <w:rPr>
          <w:rFonts w:ascii="Garamond" w:hAnsi="Garamond"/>
          <w:lang w:val="hu-HU"/>
        </w:rPr>
        <w:t>Az inkubátornak írásban ezt rögzítenie kell, és a startup ezen időpont után fölmerült költségeivel az NKFI Hivatal felé az inkubátor már nem elszámolhat el. A leállítás időpontjáig szabályszerűen felmerült költségeket az inkubátor el tudja számolni az NKFI Hivatal felé, amennyiben a startup által vállalt kötelező vállalások teljesítésre kerültek. Az inkubációs megállapodásban szereplő, de a startup által így el nem használt keret nem vész el, hanem felhasználható más startup projekt támogatásához. Ha nem teljesülnek a startup kötelező vállalásai, a kifizetett támogatást az inkubátornak az NKFI Hivatal felé vissza kell fizetnie (így nem is használható föl más startup támogatására).</w:t>
      </w:r>
    </w:p>
    <w:p w:rsidR="000F02FE" w:rsidRPr="00564239" w:rsidRDefault="00381868" w:rsidP="007649EF">
      <w:pPr>
        <w:pStyle w:val="Szvegtrzs"/>
        <w:spacing w:before="119" w:line="230" w:lineRule="auto"/>
        <w:ind w:right="108"/>
        <w:rPr>
          <w:rFonts w:ascii="Garamond" w:hAnsi="Garamond"/>
          <w:lang w:val="hu-HU"/>
        </w:rPr>
      </w:pPr>
      <w:r w:rsidRPr="00564239">
        <w:rPr>
          <w:rFonts w:ascii="Garamond" w:hAnsi="Garamond"/>
          <w:lang w:val="hu-HU"/>
        </w:rPr>
        <w:t xml:space="preserve">Fontos, hogy a leállítások ellenére a teljes projekt végén az inkubátor által vállalt kötelező vállalások </w:t>
      </w:r>
      <w:r w:rsidR="007649EF" w:rsidRPr="00564239">
        <w:rPr>
          <w:rFonts w:ascii="Garamond" w:hAnsi="Garamond"/>
          <w:lang w:val="hu-HU"/>
        </w:rPr>
        <w:t>is</w:t>
      </w:r>
      <w:r w:rsidRPr="00564239">
        <w:rPr>
          <w:rFonts w:ascii="Garamond" w:hAnsi="Garamond"/>
          <w:lang w:val="hu-HU"/>
        </w:rPr>
        <w:t xml:space="preserve"> teljesüljenek.</w:t>
      </w:r>
    </w:p>
    <w:p w:rsidR="000F02FE" w:rsidRPr="00564239" w:rsidRDefault="00381868">
      <w:pPr>
        <w:pStyle w:val="Cmsor3"/>
        <w:numPr>
          <w:ilvl w:val="2"/>
          <w:numId w:val="23"/>
        </w:numPr>
        <w:tabs>
          <w:tab w:val="left" w:pos="837"/>
        </w:tabs>
        <w:rPr>
          <w:rFonts w:ascii="Garamond" w:hAnsi="Garamond"/>
          <w:lang w:val="hu-HU"/>
        </w:rPr>
      </w:pPr>
      <w:bookmarkStart w:id="28" w:name="_TOC_250029"/>
      <w:bookmarkStart w:id="29" w:name="_Toc487713521"/>
      <w:bookmarkEnd w:id="28"/>
      <w:r w:rsidRPr="00564239">
        <w:rPr>
          <w:rFonts w:ascii="Garamond" w:hAnsi="Garamond"/>
          <w:lang w:val="hu-HU"/>
        </w:rPr>
        <w:t>Elállás</w:t>
      </w:r>
      <w:bookmarkEnd w:id="29"/>
    </w:p>
    <w:p w:rsidR="000F02FE" w:rsidRPr="00564239" w:rsidRDefault="00381868" w:rsidP="00762988">
      <w:pPr>
        <w:pStyle w:val="Szvegtrzs"/>
        <w:spacing w:before="119" w:line="230" w:lineRule="auto"/>
        <w:ind w:right="108"/>
        <w:rPr>
          <w:rFonts w:ascii="Garamond" w:hAnsi="Garamond"/>
          <w:lang w:val="hu-HU"/>
        </w:rPr>
      </w:pPr>
      <w:r w:rsidRPr="00564239">
        <w:rPr>
          <w:rFonts w:ascii="Garamond" w:hAnsi="Garamond"/>
          <w:lang w:val="hu-HU"/>
        </w:rPr>
        <w:t>A startup az inkubációs megállapodás megkötését követően az inkubációs megállapodástól egyoldalúan nem állhat el.</w:t>
      </w:r>
    </w:p>
    <w:p w:rsidR="000F02FE" w:rsidRPr="00564239" w:rsidRDefault="00381868" w:rsidP="00762988">
      <w:pPr>
        <w:pStyle w:val="Szvegtrzs"/>
        <w:spacing w:before="119" w:line="230" w:lineRule="auto"/>
        <w:ind w:right="108"/>
        <w:rPr>
          <w:rFonts w:ascii="Garamond" w:hAnsi="Garamond"/>
          <w:lang w:val="hu-HU"/>
        </w:rPr>
      </w:pPr>
      <w:r w:rsidRPr="00564239">
        <w:rPr>
          <w:rFonts w:ascii="Garamond" w:hAnsi="Garamond"/>
          <w:lang w:val="hu-HU"/>
        </w:rPr>
        <w:t xml:space="preserve">Az inkubátor az inkubációs megállapodástól, annak teljesítéséig az </w:t>
      </w:r>
      <w:proofErr w:type="spellStart"/>
      <w:r w:rsidRPr="00564239">
        <w:rPr>
          <w:rFonts w:ascii="Garamond" w:hAnsi="Garamond"/>
          <w:lang w:val="hu-HU"/>
        </w:rPr>
        <w:t>Ávr</w:t>
      </w:r>
      <w:proofErr w:type="spellEnd"/>
      <w:r w:rsidRPr="00564239">
        <w:rPr>
          <w:rFonts w:ascii="Garamond" w:hAnsi="Garamond"/>
          <w:lang w:val="hu-HU"/>
        </w:rPr>
        <w:t>. 96. §-</w:t>
      </w:r>
      <w:proofErr w:type="spellStart"/>
      <w:r w:rsidRPr="00564239">
        <w:rPr>
          <w:rFonts w:ascii="Garamond" w:hAnsi="Garamond"/>
          <w:lang w:val="hu-HU"/>
        </w:rPr>
        <w:t>ában</w:t>
      </w:r>
      <w:proofErr w:type="spellEnd"/>
      <w:r w:rsidRPr="00564239">
        <w:rPr>
          <w:rFonts w:ascii="Garamond" w:hAnsi="Garamond"/>
          <w:lang w:val="hu-HU"/>
        </w:rPr>
        <w:t xml:space="preserve"> foglaltakon túlmenően - az alábbi esetekben bármikor elállhat:</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a startup megszegi az inkubációs megállapodás előírásai,</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a startup a bejelentési és nyilatkozattételi kötelezettségével 30 napot meghaladó késedelembe esik,</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a startup nem tesz eleget az előírt ellenőrzéstűrési és információszolgáltatási kötelezettségeinek,</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az inkubációs megállapodásban vállalt kötelezettségek teljesítése a határidőre nem, vagy csak részben valósult meg,</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 xml:space="preserve">ha hitelt érdemlően bebizonyosodik, hogy a startup a projekt szakmai, pénzügyi tartalmát érdemben befolyásoló valótlan, hamis </w:t>
      </w:r>
      <w:r w:rsidR="000A3248" w:rsidRPr="00564239">
        <w:rPr>
          <w:rFonts w:ascii="Garamond" w:hAnsi="Garamond"/>
          <w:lang w:val="hu-HU"/>
        </w:rPr>
        <w:t>adatot szolgáltatott</w:t>
      </w:r>
      <w:r w:rsidRPr="00564239">
        <w:rPr>
          <w:rFonts w:ascii="Garamond" w:hAnsi="Garamond"/>
          <w:lang w:val="hu-HU"/>
        </w:rPr>
        <w:t>,</w:t>
      </w:r>
    </w:p>
    <w:p w:rsidR="000F02FE" w:rsidRPr="00564239" w:rsidRDefault="00381868" w:rsidP="00762988">
      <w:pPr>
        <w:pStyle w:val="Szvegtrzs"/>
        <w:numPr>
          <w:ilvl w:val="0"/>
          <w:numId w:val="36"/>
        </w:numPr>
        <w:spacing w:before="119" w:line="230" w:lineRule="auto"/>
        <w:ind w:right="108"/>
        <w:rPr>
          <w:rFonts w:ascii="Garamond" w:hAnsi="Garamond"/>
          <w:lang w:val="hu-HU"/>
        </w:rPr>
      </w:pPr>
      <w:r w:rsidRPr="00564239">
        <w:rPr>
          <w:rFonts w:ascii="Garamond" w:hAnsi="Garamond"/>
          <w:lang w:val="hu-HU"/>
        </w:rPr>
        <w:t>amennyiben a mérföldkövek lezárást követően a startup nem tesz eleget a rész- vagy záró szakmai és pénzügyi beszámoló benyújtási kötelezettségének,</w:t>
      </w:r>
    </w:p>
    <w:p w:rsidR="000F02FE" w:rsidRPr="00564239" w:rsidRDefault="00381868" w:rsidP="00752807">
      <w:pPr>
        <w:pStyle w:val="Szvegtrzs"/>
        <w:spacing w:before="117" w:line="272" w:lineRule="exact"/>
        <w:ind w:right="115"/>
        <w:rPr>
          <w:rFonts w:ascii="Garamond" w:hAnsi="Garamond"/>
          <w:lang w:val="hu-HU"/>
        </w:rPr>
      </w:pPr>
      <w:r w:rsidRPr="00564239">
        <w:rPr>
          <w:rFonts w:ascii="Garamond" w:hAnsi="Garamond"/>
          <w:lang w:val="hu-HU"/>
        </w:rPr>
        <w:t>Az inkubátor az elálló döntés meghozatalát követő 5 napon belül elektronikus és postai úton megküldi az indoklással ellátott elálló nyilatkozatot a startup részére, továbbá értesíti az NKFI</w:t>
      </w:r>
      <w:r w:rsidR="00752807" w:rsidRPr="00564239">
        <w:rPr>
          <w:rFonts w:ascii="Garamond" w:hAnsi="Garamond"/>
          <w:lang w:val="hu-HU"/>
        </w:rPr>
        <w:t xml:space="preserve"> </w:t>
      </w:r>
      <w:r w:rsidRPr="00564239">
        <w:rPr>
          <w:rFonts w:ascii="Garamond" w:hAnsi="Garamond"/>
          <w:lang w:val="hu-HU"/>
        </w:rPr>
        <w:t>Hivatalt az elállásról. Az elállás időpontja az elállásról szóló értesítés startup részéről történő átvételének napja.</w:t>
      </w:r>
    </w:p>
    <w:p w:rsidR="000F02FE" w:rsidRPr="00564239" w:rsidRDefault="00381868" w:rsidP="00752807">
      <w:pPr>
        <w:pStyle w:val="Szvegtrzs"/>
        <w:spacing w:before="117" w:line="272" w:lineRule="exact"/>
        <w:ind w:right="115"/>
        <w:rPr>
          <w:rFonts w:ascii="Garamond" w:hAnsi="Garamond"/>
          <w:lang w:val="hu-HU"/>
        </w:rPr>
      </w:pPr>
      <w:r w:rsidRPr="00564239">
        <w:rPr>
          <w:rFonts w:ascii="Garamond" w:hAnsi="Garamond"/>
          <w:lang w:val="hu-HU"/>
        </w:rPr>
        <w:t>Amennyiben az elállást megelőzően támogatás folyósítására került sor, abban az esetben a startup a folyósított támogatási összeget a jegybanki alapkamat kétszeresének megfelelő kamattal növelt mértékben, a visszafizetésre kötelezés közlésétől számított harminc napon belül köteles visszafizetni az NKFI Alapnak a Magyar Államkincstárnál vezetett Nemzeti Kutatási, Fejlesztési és Innovációs Alap előirányzat-felhasználási keretszámla elnevezésű 10032000-00334806- 00000000 számú számlájára. A kamatszámítás kezdő időpontja a támogatás folyósításának napja, utolsó napja a visszafizetési kötelezettség teljesítésének napja. Amennyiben a startup visszafizetési kötelezettségével késedelembe esik, a jegybanki alapkamatnak megfelelő késedelmi kamatot is köteles megfizetni a késedelembe esés napjától a visszafizetési kötelezettség teljesítésének napjáig. Az ügyleti kamat számításakor a visszaköveteléssel, a késedelmi kamat számításakor a késedelemmel érintett naptári félév első napján érvényes jegybanki alapkamat irányadó az adott naptári félév teljes idejére.</w:t>
      </w:r>
    </w:p>
    <w:p w:rsidR="000F02FE" w:rsidRPr="00564239" w:rsidRDefault="000F02FE">
      <w:pPr>
        <w:pStyle w:val="Szvegtrzs"/>
        <w:spacing w:before="1"/>
        <w:ind w:left="0"/>
        <w:jc w:val="left"/>
        <w:rPr>
          <w:rFonts w:ascii="Garamond" w:hAnsi="Garamond"/>
          <w:sz w:val="20"/>
          <w:lang w:val="hu-HU"/>
        </w:rPr>
      </w:pPr>
    </w:p>
    <w:p w:rsidR="000F02FE" w:rsidRPr="00564239" w:rsidRDefault="00381868">
      <w:pPr>
        <w:pStyle w:val="Cmsor2"/>
        <w:tabs>
          <w:tab w:val="left" w:pos="977"/>
        </w:tabs>
        <w:ind w:left="399" w:firstLine="0"/>
        <w:rPr>
          <w:rFonts w:ascii="Garamond" w:hAnsi="Garamond"/>
          <w:lang w:val="hu-HU"/>
        </w:rPr>
      </w:pPr>
      <w:bookmarkStart w:id="30" w:name="_TOC_250028"/>
      <w:bookmarkStart w:id="31" w:name="_Toc487713522"/>
      <w:r w:rsidRPr="00564239">
        <w:rPr>
          <w:rFonts w:ascii="Garamond" w:hAnsi="Garamond"/>
          <w:lang w:val="hu-HU"/>
        </w:rPr>
        <w:t>2.5</w:t>
      </w:r>
      <w:r w:rsidRPr="00564239">
        <w:rPr>
          <w:rFonts w:ascii="Garamond" w:hAnsi="Garamond"/>
          <w:lang w:val="hu-HU"/>
        </w:rPr>
        <w:tab/>
        <w:t>A</w:t>
      </w:r>
      <w:r w:rsidRPr="00564239">
        <w:rPr>
          <w:rFonts w:ascii="Garamond" w:hAnsi="Garamond"/>
          <w:spacing w:val="-38"/>
          <w:lang w:val="hu-HU"/>
        </w:rPr>
        <w:t xml:space="preserve"> </w:t>
      </w:r>
      <w:r w:rsidRPr="00564239">
        <w:rPr>
          <w:rFonts w:ascii="Garamond" w:hAnsi="Garamond"/>
          <w:lang w:val="hu-HU"/>
        </w:rPr>
        <w:t>startup</w:t>
      </w:r>
      <w:r w:rsidRPr="00564239">
        <w:rPr>
          <w:rFonts w:ascii="Garamond" w:hAnsi="Garamond"/>
          <w:spacing w:val="-38"/>
          <w:lang w:val="hu-HU"/>
        </w:rPr>
        <w:t xml:space="preserve"> </w:t>
      </w:r>
      <w:r w:rsidRPr="00564239">
        <w:rPr>
          <w:rFonts w:ascii="Garamond" w:hAnsi="Garamond"/>
          <w:lang w:val="hu-HU"/>
        </w:rPr>
        <w:t>projekt</w:t>
      </w:r>
      <w:r w:rsidRPr="00564239">
        <w:rPr>
          <w:rFonts w:ascii="Garamond" w:hAnsi="Garamond"/>
          <w:spacing w:val="-37"/>
          <w:lang w:val="hu-HU"/>
        </w:rPr>
        <w:t xml:space="preserve"> </w:t>
      </w:r>
      <w:bookmarkEnd w:id="30"/>
      <w:r w:rsidRPr="00564239">
        <w:rPr>
          <w:rFonts w:ascii="Garamond" w:hAnsi="Garamond"/>
          <w:lang w:val="hu-HU"/>
        </w:rPr>
        <w:t>megvalósítása</w:t>
      </w:r>
      <w:bookmarkEnd w:id="31"/>
    </w:p>
    <w:p w:rsidR="000F02FE" w:rsidRPr="00564239" w:rsidRDefault="00381868" w:rsidP="00FD7DD0">
      <w:pPr>
        <w:pStyle w:val="Szvegtrzs"/>
        <w:spacing w:before="117" w:line="272" w:lineRule="exact"/>
        <w:ind w:right="115"/>
        <w:rPr>
          <w:rFonts w:ascii="Garamond" w:hAnsi="Garamond"/>
          <w:lang w:val="hu-HU"/>
        </w:rPr>
      </w:pPr>
      <w:r w:rsidRPr="00564239">
        <w:rPr>
          <w:rFonts w:ascii="Garamond" w:hAnsi="Garamond"/>
          <w:lang w:val="hu-HU"/>
        </w:rPr>
        <w:t>Az inkubációs szerződésben foglaltak szerint kell a startupnak a projektet megvalósítani.</w:t>
      </w:r>
    </w:p>
    <w:p w:rsidR="000F02FE" w:rsidRPr="00564239" w:rsidRDefault="00381868" w:rsidP="00FD7DD0">
      <w:pPr>
        <w:pStyle w:val="Szvegtrzs"/>
        <w:spacing w:before="117" w:line="272" w:lineRule="exact"/>
        <w:ind w:right="115"/>
        <w:rPr>
          <w:rFonts w:ascii="Garamond" w:hAnsi="Garamond"/>
          <w:lang w:val="hu-HU"/>
        </w:rPr>
      </w:pPr>
      <w:r w:rsidRPr="00564239">
        <w:rPr>
          <w:rFonts w:ascii="Garamond" w:hAnsi="Garamond"/>
          <w:lang w:val="hu-HU"/>
        </w:rPr>
        <w:lastRenderedPageBreak/>
        <w:t>A projekt végrehajtására rendelkezésre álló időtartam maximum 24 hónap lehet azzal a megk</w:t>
      </w:r>
      <w:r w:rsidR="00653763" w:rsidRPr="00564239">
        <w:rPr>
          <w:rFonts w:ascii="Garamond" w:hAnsi="Garamond"/>
          <w:lang w:val="hu-HU"/>
        </w:rPr>
        <w:t>ö</w:t>
      </w:r>
      <w:r w:rsidRPr="00564239">
        <w:rPr>
          <w:rFonts w:ascii="Garamond" w:hAnsi="Garamond"/>
          <w:lang w:val="hu-HU"/>
        </w:rPr>
        <w:t>téssel, hogy a startup projekt pénzügyi befejezése nem lehet későbbi időpont, mint az inkubátor projektje – a támogatást közvetítő inkubátor és az NKFI Hivatal között kötött támogatási sze</w:t>
      </w:r>
      <w:r w:rsidR="00535B80" w:rsidRPr="00564239">
        <w:rPr>
          <w:rFonts w:ascii="Garamond" w:hAnsi="Garamond"/>
          <w:lang w:val="hu-HU"/>
        </w:rPr>
        <w:t>r</w:t>
      </w:r>
      <w:r w:rsidRPr="00564239">
        <w:rPr>
          <w:rFonts w:ascii="Garamond" w:hAnsi="Garamond"/>
          <w:lang w:val="hu-HU"/>
        </w:rPr>
        <w:t>ződésében meghatározott – megvalósítási idejének (</w:t>
      </w:r>
      <w:proofErr w:type="spellStart"/>
      <w:r w:rsidRPr="00564239">
        <w:rPr>
          <w:rFonts w:ascii="Garamond" w:hAnsi="Garamond"/>
          <w:lang w:val="hu-HU"/>
        </w:rPr>
        <w:t>futamidejének</w:t>
      </w:r>
      <w:proofErr w:type="spellEnd"/>
      <w:r w:rsidRPr="00564239">
        <w:rPr>
          <w:rFonts w:ascii="Garamond" w:hAnsi="Garamond"/>
          <w:lang w:val="hu-HU"/>
        </w:rPr>
        <w:t>) utolsó napja, vagyis a startup projektjének megvalósítási ideje még az inkubátor projektjének megvalósítási ideje alatt le kell, hogy záruljon.</w:t>
      </w:r>
    </w:p>
    <w:p w:rsidR="000F02FE" w:rsidRPr="00564239" w:rsidRDefault="00381868" w:rsidP="00FD7DD0">
      <w:pPr>
        <w:pStyle w:val="Szvegtrzs"/>
        <w:spacing w:before="117" w:line="272" w:lineRule="exact"/>
        <w:ind w:right="115"/>
        <w:rPr>
          <w:rFonts w:ascii="Garamond" w:hAnsi="Garamond"/>
          <w:lang w:val="hu-HU"/>
        </w:rPr>
      </w:pPr>
      <w:r w:rsidRPr="00564239">
        <w:rPr>
          <w:rFonts w:ascii="Garamond" w:hAnsi="Garamond"/>
          <w:lang w:val="hu-HU"/>
        </w:rPr>
        <w:t>A startup projekt megvalósítására és befejezésére vonatkozó feltételeket a Címzetti Felhívás tar- ta</w:t>
      </w:r>
      <w:r w:rsidR="00497285" w:rsidRPr="00564239">
        <w:rPr>
          <w:rFonts w:ascii="Garamond" w:hAnsi="Garamond"/>
          <w:lang w:val="hu-HU"/>
        </w:rPr>
        <w:t>rta</w:t>
      </w:r>
      <w:r w:rsidRPr="00564239">
        <w:rPr>
          <w:rFonts w:ascii="Garamond" w:hAnsi="Garamond"/>
          <w:lang w:val="hu-HU"/>
        </w:rPr>
        <w:t>lmazza.</w:t>
      </w:r>
    </w:p>
    <w:p w:rsidR="000F02FE" w:rsidRPr="00564239" w:rsidRDefault="00381868" w:rsidP="00FD7DD0">
      <w:pPr>
        <w:pStyle w:val="Szvegtrzs"/>
        <w:spacing w:before="117" w:line="272" w:lineRule="exact"/>
        <w:ind w:right="115"/>
        <w:rPr>
          <w:rFonts w:ascii="Garamond" w:hAnsi="Garamond"/>
          <w:lang w:val="hu-HU"/>
        </w:rPr>
      </w:pPr>
      <w:r w:rsidRPr="00564239">
        <w:rPr>
          <w:rFonts w:ascii="Garamond" w:hAnsi="Garamond"/>
          <w:lang w:val="hu-HU"/>
        </w:rPr>
        <w:t xml:space="preserve">Felhívjuk az inkubátor figyelmét, hogy az összes </w:t>
      </w:r>
      <w:proofErr w:type="spellStart"/>
      <w:r w:rsidRPr="00564239">
        <w:rPr>
          <w:rFonts w:ascii="Garamond" w:hAnsi="Garamond"/>
          <w:lang w:val="hu-HU"/>
        </w:rPr>
        <w:t>inkubált</w:t>
      </w:r>
      <w:proofErr w:type="spellEnd"/>
      <w:r w:rsidRPr="00564239">
        <w:rPr>
          <w:rFonts w:ascii="Garamond" w:hAnsi="Garamond"/>
          <w:lang w:val="hu-HU"/>
        </w:rPr>
        <w:t xml:space="preserve"> startup projektnek fizikailag és pénz- ügyileg is le kell zárulnia az inkubátor projektjének fizikai befejezéséig.</w:t>
      </w:r>
    </w:p>
    <w:p w:rsidR="000F02FE" w:rsidRPr="00564239" w:rsidRDefault="00381868">
      <w:pPr>
        <w:pStyle w:val="Cmsor3"/>
        <w:numPr>
          <w:ilvl w:val="2"/>
          <w:numId w:val="21"/>
        </w:numPr>
        <w:tabs>
          <w:tab w:val="left" w:pos="897"/>
        </w:tabs>
        <w:spacing w:before="190"/>
        <w:rPr>
          <w:rFonts w:ascii="Garamond" w:hAnsi="Garamond"/>
          <w:lang w:val="hu-HU"/>
        </w:rPr>
      </w:pPr>
      <w:bookmarkStart w:id="32" w:name="_TOC_250027"/>
      <w:bookmarkStart w:id="33" w:name="_Toc487713523"/>
      <w:r w:rsidRPr="00564239">
        <w:rPr>
          <w:rFonts w:ascii="Garamond" w:hAnsi="Garamond"/>
          <w:lang w:val="hu-HU"/>
        </w:rPr>
        <w:t>A projekt</w:t>
      </w:r>
      <w:r w:rsidRPr="00564239">
        <w:rPr>
          <w:rFonts w:ascii="Garamond" w:hAnsi="Garamond"/>
          <w:spacing w:val="-20"/>
          <w:lang w:val="hu-HU"/>
        </w:rPr>
        <w:t xml:space="preserve"> </w:t>
      </w:r>
      <w:bookmarkEnd w:id="32"/>
      <w:r w:rsidRPr="00564239">
        <w:rPr>
          <w:rFonts w:ascii="Garamond" w:hAnsi="Garamond"/>
          <w:lang w:val="hu-HU"/>
        </w:rPr>
        <w:t>megkezdése</w:t>
      </w:r>
      <w:bookmarkEnd w:id="33"/>
    </w:p>
    <w:p w:rsidR="000F02FE" w:rsidRPr="00564239" w:rsidRDefault="00381868" w:rsidP="00E85D8F">
      <w:pPr>
        <w:pStyle w:val="Szvegtrzs"/>
        <w:spacing w:before="117" w:line="272" w:lineRule="exact"/>
        <w:ind w:right="115"/>
        <w:rPr>
          <w:rFonts w:ascii="Garamond" w:hAnsi="Garamond"/>
          <w:lang w:val="hu-HU"/>
        </w:rPr>
      </w:pPr>
      <w:r w:rsidRPr="00564239">
        <w:rPr>
          <w:rFonts w:ascii="Garamond" w:hAnsi="Garamond"/>
          <w:lang w:val="hu-HU"/>
        </w:rPr>
        <w:t>A támogatott projektek megkezdési időpontjának az alábbi időpontok minősülnek:</w:t>
      </w:r>
    </w:p>
    <w:p w:rsidR="000F02FE" w:rsidRPr="00564239" w:rsidRDefault="00381868" w:rsidP="00E85D8F">
      <w:pPr>
        <w:pStyle w:val="Szvegtrzs"/>
        <w:numPr>
          <w:ilvl w:val="0"/>
          <w:numId w:val="37"/>
        </w:numPr>
        <w:spacing w:before="117" w:line="272" w:lineRule="exact"/>
        <w:ind w:right="115"/>
        <w:rPr>
          <w:rFonts w:ascii="Garamond" w:hAnsi="Garamond"/>
          <w:lang w:val="hu-HU"/>
        </w:rPr>
      </w:pPr>
      <w:r w:rsidRPr="00564239">
        <w:rPr>
          <w:rFonts w:ascii="Garamond" w:hAnsi="Garamond"/>
          <w:lang w:val="hu-HU"/>
        </w:rPr>
        <w:t xml:space="preserve">a szolgáltatások írásbeli megrendelése, vagy amennyiben írásbeli megrendelés nem áll </w:t>
      </w:r>
      <w:proofErr w:type="spellStart"/>
      <w:r w:rsidRPr="00564239">
        <w:rPr>
          <w:rFonts w:ascii="Garamond" w:hAnsi="Garamond"/>
          <w:lang w:val="hu-HU"/>
        </w:rPr>
        <w:t>ren</w:t>
      </w:r>
      <w:proofErr w:type="spellEnd"/>
      <w:r w:rsidRPr="00564239">
        <w:rPr>
          <w:rFonts w:ascii="Garamond" w:hAnsi="Garamond"/>
          <w:lang w:val="hu-HU"/>
        </w:rPr>
        <w:t xml:space="preserve">- </w:t>
      </w:r>
      <w:proofErr w:type="spellStart"/>
      <w:r w:rsidRPr="00564239">
        <w:rPr>
          <w:rFonts w:ascii="Garamond" w:hAnsi="Garamond"/>
          <w:lang w:val="hu-HU"/>
        </w:rPr>
        <w:t>delkezésre</w:t>
      </w:r>
      <w:proofErr w:type="spellEnd"/>
      <w:r w:rsidRPr="00564239">
        <w:rPr>
          <w:rFonts w:ascii="Garamond" w:hAnsi="Garamond"/>
          <w:lang w:val="hu-HU"/>
        </w:rPr>
        <w:t xml:space="preserve">, akkor a megvalósításra megkötött első szerződés </w:t>
      </w:r>
      <w:proofErr w:type="gramStart"/>
      <w:r w:rsidRPr="00564239">
        <w:rPr>
          <w:rFonts w:ascii="Garamond" w:hAnsi="Garamond"/>
          <w:lang w:val="hu-HU"/>
        </w:rPr>
        <w:t>megkötésének  dátuma</w:t>
      </w:r>
      <w:proofErr w:type="gramEnd"/>
      <w:r w:rsidRPr="00564239">
        <w:rPr>
          <w:rFonts w:ascii="Garamond" w:hAnsi="Garamond"/>
          <w:lang w:val="hu-HU"/>
        </w:rPr>
        <w:t>;</w:t>
      </w:r>
    </w:p>
    <w:p w:rsidR="000F02FE" w:rsidRPr="00564239" w:rsidRDefault="00381868" w:rsidP="00E85D8F">
      <w:pPr>
        <w:pStyle w:val="Szvegtrzs"/>
        <w:numPr>
          <w:ilvl w:val="0"/>
          <w:numId w:val="37"/>
        </w:numPr>
        <w:spacing w:before="117" w:line="272" w:lineRule="exact"/>
        <w:ind w:right="115"/>
        <w:rPr>
          <w:rFonts w:ascii="Garamond" w:hAnsi="Garamond"/>
          <w:lang w:val="hu-HU"/>
        </w:rPr>
      </w:pPr>
      <w:r w:rsidRPr="00564239">
        <w:rPr>
          <w:rFonts w:ascii="Garamond" w:hAnsi="Garamond"/>
          <w:lang w:val="hu-HU"/>
        </w:rPr>
        <w:t>gép, berendezés, anyag, eszköz, termék, immateriális javak beszerzését tartalmazó projekt esetén az első beszerzendő gép, berendezés, anyag, termék stb. írásbeli megrendelése, vagy amennyiben írásbeli megrendelés nem áll rendelkezésre a megvalósításra megkötött szerződés megkötésének dátuma;</w:t>
      </w:r>
    </w:p>
    <w:p w:rsidR="000F02FE" w:rsidRPr="00564239" w:rsidRDefault="00381868" w:rsidP="00E85D8F">
      <w:pPr>
        <w:pStyle w:val="Szvegtrzs"/>
        <w:numPr>
          <w:ilvl w:val="0"/>
          <w:numId w:val="37"/>
        </w:numPr>
        <w:spacing w:before="117" w:line="272" w:lineRule="exact"/>
        <w:ind w:right="115"/>
        <w:rPr>
          <w:rFonts w:ascii="Garamond" w:hAnsi="Garamond"/>
          <w:lang w:val="hu-HU"/>
        </w:rPr>
      </w:pPr>
      <w:r w:rsidRPr="00564239">
        <w:rPr>
          <w:rFonts w:ascii="Garamond" w:hAnsi="Garamond"/>
          <w:lang w:val="hu-HU"/>
        </w:rPr>
        <w:t>foglalkoztatásra vonatkozó projektelem:</w:t>
      </w:r>
    </w:p>
    <w:p w:rsidR="000F02FE" w:rsidRPr="00564239" w:rsidRDefault="00381868">
      <w:pPr>
        <w:pStyle w:val="Listaszerbekezds"/>
        <w:numPr>
          <w:ilvl w:val="4"/>
          <w:numId w:val="21"/>
        </w:numPr>
        <w:tabs>
          <w:tab w:val="left" w:pos="1394"/>
        </w:tabs>
        <w:spacing w:before="7" w:line="230" w:lineRule="auto"/>
        <w:ind w:right="111"/>
        <w:jc w:val="both"/>
        <w:rPr>
          <w:rFonts w:ascii="Garamond" w:hAnsi="Garamond"/>
          <w:sz w:val="24"/>
          <w:lang w:val="hu-HU"/>
        </w:rPr>
      </w:pPr>
      <w:r w:rsidRPr="00564239">
        <w:rPr>
          <w:rFonts w:ascii="Garamond" w:hAnsi="Garamond"/>
          <w:sz w:val="24"/>
          <w:lang w:val="hu-HU"/>
        </w:rPr>
        <w:t>amennyiben</w:t>
      </w:r>
      <w:r w:rsidRPr="00564239">
        <w:rPr>
          <w:rFonts w:ascii="Garamond" w:hAnsi="Garamond"/>
          <w:spacing w:val="-25"/>
          <w:sz w:val="24"/>
          <w:lang w:val="hu-HU"/>
        </w:rPr>
        <w:t xml:space="preserve"> </w:t>
      </w:r>
      <w:r w:rsidRPr="00564239">
        <w:rPr>
          <w:rFonts w:ascii="Garamond" w:hAnsi="Garamond"/>
          <w:sz w:val="24"/>
          <w:lang w:val="hu-HU"/>
        </w:rPr>
        <w:t>új</w:t>
      </w:r>
      <w:r w:rsidRPr="00564239">
        <w:rPr>
          <w:rFonts w:ascii="Garamond" w:hAnsi="Garamond"/>
          <w:spacing w:val="-25"/>
          <w:sz w:val="24"/>
          <w:lang w:val="hu-HU"/>
        </w:rPr>
        <w:t xml:space="preserve"> </w:t>
      </w:r>
      <w:r w:rsidRPr="00564239">
        <w:rPr>
          <w:rFonts w:ascii="Garamond" w:hAnsi="Garamond"/>
          <w:sz w:val="24"/>
          <w:lang w:val="hu-HU"/>
        </w:rPr>
        <w:t>munkahelyteremtésre</w:t>
      </w:r>
      <w:r w:rsidRPr="00564239">
        <w:rPr>
          <w:rFonts w:ascii="Garamond" w:hAnsi="Garamond"/>
          <w:spacing w:val="-24"/>
          <w:sz w:val="24"/>
          <w:lang w:val="hu-HU"/>
        </w:rPr>
        <w:t xml:space="preserve"> </w:t>
      </w:r>
      <w:r w:rsidRPr="00564239">
        <w:rPr>
          <w:rFonts w:ascii="Garamond" w:hAnsi="Garamond"/>
          <w:sz w:val="24"/>
          <w:lang w:val="hu-HU"/>
        </w:rPr>
        <w:t>irányul</w:t>
      </w:r>
      <w:r w:rsidRPr="00564239">
        <w:rPr>
          <w:rFonts w:ascii="Garamond" w:hAnsi="Garamond"/>
          <w:spacing w:val="-25"/>
          <w:sz w:val="24"/>
          <w:lang w:val="hu-HU"/>
        </w:rPr>
        <w:t xml:space="preserve"> </w:t>
      </w:r>
      <w:r w:rsidRPr="00564239">
        <w:rPr>
          <w:rFonts w:ascii="Garamond" w:hAnsi="Garamond"/>
          <w:sz w:val="24"/>
          <w:lang w:val="hu-HU"/>
        </w:rPr>
        <w:t>(vagy</w:t>
      </w:r>
      <w:r w:rsidRPr="00564239">
        <w:rPr>
          <w:rFonts w:ascii="Garamond" w:hAnsi="Garamond"/>
          <w:spacing w:val="-26"/>
          <w:sz w:val="24"/>
          <w:lang w:val="hu-HU"/>
        </w:rPr>
        <w:t xml:space="preserve"> </w:t>
      </w:r>
      <w:r w:rsidRPr="00564239">
        <w:rPr>
          <w:rFonts w:ascii="Garamond" w:hAnsi="Garamond"/>
          <w:sz w:val="24"/>
          <w:lang w:val="hu-HU"/>
        </w:rPr>
        <w:t>a</w:t>
      </w:r>
      <w:r w:rsidRPr="00564239">
        <w:rPr>
          <w:rFonts w:ascii="Garamond" w:hAnsi="Garamond"/>
          <w:spacing w:val="-24"/>
          <w:sz w:val="24"/>
          <w:lang w:val="hu-HU"/>
        </w:rPr>
        <w:t xml:space="preserve"> </w:t>
      </w:r>
      <w:r w:rsidRPr="00564239">
        <w:rPr>
          <w:rFonts w:ascii="Garamond" w:hAnsi="Garamond"/>
          <w:sz w:val="24"/>
          <w:lang w:val="hu-HU"/>
        </w:rPr>
        <w:t>projekt</w:t>
      </w:r>
      <w:r w:rsidRPr="00564239">
        <w:rPr>
          <w:rFonts w:ascii="Garamond" w:hAnsi="Garamond"/>
          <w:spacing w:val="-25"/>
          <w:sz w:val="24"/>
          <w:lang w:val="hu-HU"/>
        </w:rPr>
        <w:t xml:space="preserve"> </w:t>
      </w:r>
      <w:r w:rsidRPr="00564239">
        <w:rPr>
          <w:rFonts w:ascii="Garamond" w:hAnsi="Garamond"/>
          <w:sz w:val="24"/>
          <w:lang w:val="hu-HU"/>
        </w:rPr>
        <w:t>új</w:t>
      </w:r>
      <w:r w:rsidRPr="00564239">
        <w:rPr>
          <w:rFonts w:ascii="Garamond" w:hAnsi="Garamond"/>
          <w:spacing w:val="-25"/>
          <w:sz w:val="24"/>
          <w:lang w:val="hu-HU"/>
        </w:rPr>
        <w:t xml:space="preserve"> </w:t>
      </w:r>
      <w:r w:rsidRPr="00564239">
        <w:rPr>
          <w:rFonts w:ascii="Garamond" w:hAnsi="Garamond"/>
          <w:sz w:val="24"/>
          <w:lang w:val="hu-HU"/>
        </w:rPr>
        <w:t>munkavállaló</w:t>
      </w:r>
      <w:r w:rsidRPr="00564239">
        <w:rPr>
          <w:rFonts w:ascii="Garamond" w:hAnsi="Garamond"/>
          <w:spacing w:val="-26"/>
          <w:sz w:val="24"/>
          <w:lang w:val="hu-HU"/>
        </w:rPr>
        <w:t xml:space="preserve"> </w:t>
      </w:r>
      <w:proofErr w:type="spellStart"/>
      <w:r w:rsidRPr="00564239">
        <w:rPr>
          <w:rFonts w:ascii="Garamond" w:hAnsi="Garamond"/>
          <w:sz w:val="24"/>
          <w:lang w:val="hu-HU"/>
        </w:rPr>
        <w:t>alkal</w:t>
      </w:r>
      <w:proofErr w:type="spellEnd"/>
      <w:r w:rsidRPr="00564239">
        <w:rPr>
          <w:rFonts w:ascii="Garamond" w:hAnsi="Garamond"/>
          <w:sz w:val="24"/>
          <w:lang w:val="hu-HU"/>
        </w:rPr>
        <w:t xml:space="preserve">- </w:t>
      </w:r>
      <w:proofErr w:type="spellStart"/>
      <w:r w:rsidRPr="00564239">
        <w:rPr>
          <w:rFonts w:ascii="Garamond" w:hAnsi="Garamond"/>
          <w:sz w:val="24"/>
          <w:lang w:val="hu-HU"/>
        </w:rPr>
        <w:t>mazásával</w:t>
      </w:r>
      <w:proofErr w:type="spellEnd"/>
      <w:r w:rsidRPr="00564239">
        <w:rPr>
          <w:rFonts w:ascii="Garamond" w:hAnsi="Garamond"/>
          <w:sz w:val="24"/>
          <w:lang w:val="hu-HU"/>
        </w:rPr>
        <w:t xml:space="preserve"> kezdődik meg), a projekt keretében teremtett első új munkahelyhez kap- </w:t>
      </w:r>
      <w:proofErr w:type="spellStart"/>
      <w:r w:rsidRPr="00564239">
        <w:rPr>
          <w:rFonts w:ascii="Garamond" w:hAnsi="Garamond"/>
          <w:sz w:val="24"/>
          <w:lang w:val="hu-HU"/>
        </w:rPr>
        <w:t>csolódó</w:t>
      </w:r>
      <w:proofErr w:type="spellEnd"/>
      <w:r w:rsidRPr="00564239">
        <w:rPr>
          <w:rFonts w:ascii="Garamond" w:hAnsi="Garamond"/>
          <w:sz w:val="24"/>
          <w:lang w:val="hu-HU"/>
        </w:rPr>
        <w:t xml:space="preserve"> foglalkoztatott munkaszerződésében szereplő munkaviszony kezdőnapja (a projekt keretében teremtett első új munkahelyhez kapcsolódó foglalkoztatott </w:t>
      </w:r>
      <w:proofErr w:type="spellStart"/>
      <w:r w:rsidRPr="00564239">
        <w:rPr>
          <w:rFonts w:ascii="Garamond" w:hAnsi="Garamond"/>
          <w:sz w:val="24"/>
          <w:lang w:val="hu-HU"/>
        </w:rPr>
        <w:t>mun</w:t>
      </w:r>
      <w:proofErr w:type="spellEnd"/>
      <w:r w:rsidRPr="00564239">
        <w:rPr>
          <w:rFonts w:ascii="Garamond" w:hAnsi="Garamond"/>
          <w:sz w:val="24"/>
          <w:lang w:val="hu-HU"/>
        </w:rPr>
        <w:t xml:space="preserve">- </w:t>
      </w:r>
      <w:proofErr w:type="spellStart"/>
      <w:r w:rsidRPr="00564239">
        <w:rPr>
          <w:rFonts w:ascii="Garamond" w:hAnsi="Garamond"/>
          <w:sz w:val="24"/>
          <w:lang w:val="hu-HU"/>
        </w:rPr>
        <w:t>kaszerződésében</w:t>
      </w:r>
      <w:proofErr w:type="spellEnd"/>
      <w:r w:rsidRPr="00564239">
        <w:rPr>
          <w:rFonts w:ascii="Garamond" w:hAnsi="Garamond"/>
          <w:sz w:val="24"/>
          <w:lang w:val="hu-HU"/>
        </w:rPr>
        <w:t xml:space="preserve"> szereplő munkaviszony kezdőnapja nem lehet korábbi a pályázat benyújtását követő napnál.),</w:t>
      </w:r>
    </w:p>
    <w:p w:rsidR="000F02FE" w:rsidRPr="00564239" w:rsidRDefault="00381868">
      <w:pPr>
        <w:pStyle w:val="Listaszerbekezds"/>
        <w:numPr>
          <w:ilvl w:val="4"/>
          <w:numId w:val="21"/>
        </w:numPr>
        <w:tabs>
          <w:tab w:val="left" w:pos="1394"/>
        </w:tabs>
        <w:spacing w:before="128" w:line="232" w:lineRule="auto"/>
        <w:ind w:right="108"/>
        <w:jc w:val="both"/>
        <w:rPr>
          <w:rFonts w:ascii="Garamond" w:hAnsi="Garamond"/>
          <w:sz w:val="24"/>
          <w:lang w:val="hu-HU"/>
        </w:rPr>
      </w:pPr>
      <w:r w:rsidRPr="00564239">
        <w:rPr>
          <w:rFonts w:ascii="Garamond" w:hAnsi="Garamond"/>
          <w:sz w:val="24"/>
          <w:lang w:val="hu-HU"/>
        </w:rPr>
        <w:t>minden</w:t>
      </w:r>
      <w:r w:rsidRPr="00564239">
        <w:rPr>
          <w:rFonts w:ascii="Garamond" w:hAnsi="Garamond"/>
          <w:spacing w:val="-33"/>
          <w:sz w:val="24"/>
          <w:lang w:val="hu-HU"/>
        </w:rPr>
        <w:t xml:space="preserve"> </w:t>
      </w:r>
      <w:r w:rsidRPr="00564239">
        <w:rPr>
          <w:rFonts w:ascii="Garamond" w:hAnsi="Garamond"/>
          <w:sz w:val="24"/>
          <w:lang w:val="hu-HU"/>
        </w:rPr>
        <w:t>más</w:t>
      </w:r>
      <w:r w:rsidRPr="00564239">
        <w:rPr>
          <w:rFonts w:ascii="Garamond" w:hAnsi="Garamond"/>
          <w:spacing w:val="-33"/>
          <w:sz w:val="24"/>
          <w:lang w:val="hu-HU"/>
        </w:rPr>
        <w:t xml:space="preserve"> </w:t>
      </w:r>
      <w:r w:rsidRPr="00564239">
        <w:rPr>
          <w:rFonts w:ascii="Garamond" w:hAnsi="Garamond"/>
          <w:sz w:val="24"/>
          <w:lang w:val="hu-HU"/>
        </w:rPr>
        <w:t>esetben</w:t>
      </w:r>
      <w:r w:rsidRPr="00564239">
        <w:rPr>
          <w:rFonts w:ascii="Garamond" w:hAnsi="Garamond"/>
          <w:spacing w:val="-32"/>
          <w:sz w:val="24"/>
          <w:lang w:val="hu-HU"/>
        </w:rPr>
        <w:t xml:space="preserve"> </w:t>
      </w:r>
      <w:r w:rsidRPr="00564239">
        <w:rPr>
          <w:rFonts w:ascii="Garamond" w:hAnsi="Garamond"/>
          <w:sz w:val="24"/>
          <w:lang w:val="hu-HU"/>
        </w:rPr>
        <w:t>a</w:t>
      </w:r>
      <w:r w:rsidRPr="00564239">
        <w:rPr>
          <w:rFonts w:ascii="Garamond" w:hAnsi="Garamond"/>
          <w:spacing w:val="-32"/>
          <w:sz w:val="24"/>
          <w:lang w:val="hu-HU"/>
        </w:rPr>
        <w:t xml:space="preserve"> </w:t>
      </w:r>
      <w:r w:rsidRPr="00564239">
        <w:rPr>
          <w:rFonts w:ascii="Garamond" w:hAnsi="Garamond"/>
          <w:sz w:val="24"/>
          <w:lang w:val="hu-HU"/>
        </w:rPr>
        <w:t>startuppal</w:t>
      </w:r>
      <w:r w:rsidRPr="00564239">
        <w:rPr>
          <w:rFonts w:ascii="Garamond" w:hAnsi="Garamond"/>
          <w:spacing w:val="-25"/>
          <w:sz w:val="24"/>
          <w:lang w:val="hu-HU"/>
        </w:rPr>
        <w:t xml:space="preserve"> </w:t>
      </w:r>
      <w:r w:rsidRPr="00564239">
        <w:rPr>
          <w:rFonts w:ascii="Garamond" w:hAnsi="Garamond"/>
          <w:sz w:val="24"/>
          <w:lang w:val="hu-HU"/>
        </w:rPr>
        <w:t>munkaviszonyban</w:t>
      </w:r>
      <w:r w:rsidRPr="00564239">
        <w:rPr>
          <w:rFonts w:ascii="Garamond" w:hAnsi="Garamond"/>
          <w:spacing w:val="-33"/>
          <w:sz w:val="24"/>
          <w:lang w:val="hu-HU"/>
        </w:rPr>
        <w:t xml:space="preserve"> </w:t>
      </w:r>
      <w:r w:rsidRPr="00564239">
        <w:rPr>
          <w:rFonts w:ascii="Garamond" w:hAnsi="Garamond"/>
          <w:sz w:val="24"/>
          <w:lang w:val="hu-HU"/>
        </w:rPr>
        <w:t>álló,</w:t>
      </w:r>
      <w:r w:rsidRPr="00564239">
        <w:rPr>
          <w:rFonts w:ascii="Garamond" w:hAnsi="Garamond"/>
          <w:spacing w:val="-32"/>
          <w:sz w:val="24"/>
          <w:lang w:val="hu-HU"/>
        </w:rPr>
        <w:t xml:space="preserve"> </w:t>
      </w:r>
      <w:r w:rsidRPr="00564239">
        <w:rPr>
          <w:rFonts w:ascii="Garamond" w:hAnsi="Garamond"/>
          <w:sz w:val="24"/>
          <w:lang w:val="hu-HU"/>
        </w:rPr>
        <w:t>a</w:t>
      </w:r>
      <w:r w:rsidRPr="00564239">
        <w:rPr>
          <w:rFonts w:ascii="Garamond" w:hAnsi="Garamond"/>
          <w:spacing w:val="-32"/>
          <w:sz w:val="24"/>
          <w:lang w:val="hu-HU"/>
        </w:rPr>
        <w:t xml:space="preserve"> </w:t>
      </w:r>
      <w:r w:rsidRPr="00564239">
        <w:rPr>
          <w:rFonts w:ascii="Garamond" w:hAnsi="Garamond"/>
          <w:sz w:val="24"/>
          <w:lang w:val="hu-HU"/>
        </w:rPr>
        <w:t>projekt</w:t>
      </w:r>
      <w:r w:rsidRPr="00564239">
        <w:rPr>
          <w:rFonts w:ascii="Garamond" w:hAnsi="Garamond"/>
          <w:spacing w:val="-33"/>
          <w:sz w:val="24"/>
          <w:lang w:val="hu-HU"/>
        </w:rPr>
        <w:t xml:space="preserve"> </w:t>
      </w:r>
      <w:r w:rsidRPr="00564239">
        <w:rPr>
          <w:rFonts w:ascii="Garamond" w:hAnsi="Garamond"/>
          <w:sz w:val="24"/>
          <w:lang w:val="hu-HU"/>
        </w:rPr>
        <w:t>keretében</w:t>
      </w:r>
      <w:r w:rsidRPr="00564239">
        <w:rPr>
          <w:rFonts w:ascii="Garamond" w:hAnsi="Garamond"/>
          <w:spacing w:val="-33"/>
          <w:sz w:val="24"/>
          <w:lang w:val="hu-HU"/>
        </w:rPr>
        <w:t xml:space="preserve"> </w:t>
      </w:r>
      <w:r w:rsidRPr="00564239">
        <w:rPr>
          <w:rFonts w:ascii="Garamond" w:hAnsi="Garamond"/>
          <w:sz w:val="24"/>
          <w:lang w:val="hu-HU"/>
        </w:rPr>
        <w:t xml:space="preserve">foglal- </w:t>
      </w:r>
      <w:proofErr w:type="spellStart"/>
      <w:r w:rsidRPr="00564239">
        <w:rPr>
          <w:rFonts w:ascii="Garamond" w:hAnsi="Garamond"/>
          <w:sz w:val="24"/>
          <w:lang w:val="hu-HU"/>
        </w:rPr>
        <w:t>koztatott</w:t>
      </w:r>
      <w:proofErr w:type="spellEnd"/>
      <w:r w:rsidRPr="00564239">
        <w:rPr>
          <w:rFonts w:ascii="Garamond" w:hAnsi="Garamond"/>
          <w:spacing w:val="-33"/>
          <w:sz w:val="24"/>
          <w:lang w:val="hu-HU"/>
        </w:rPr>
        <w:t xml:space="preserve"> </w:t>
      </w:r>
      <w:r w:rsidRPr="00564239">
        <w:rPr>
          <w:rFonts w:ascii="Garamond" w:hAnsi="Garamond"/>
          <w:sz w:val="24"/>
          <w:lang w:val="hu-HU"/>
        </w:rPr>
        <w:t>munkavállaló</w:t>
      </w:r>
      <w:r w:rsidRPr="00564239">
        <w:rPr>
          <w:rFonts w:ascii="Garamond" w:hAnsi="Garamond"/>
          <w:spacing w:val="-33"/>
          <w:sz w:val="24"/>
          <w:lang w:val="hu-HU"/>
        </w:rPr>
        <w:t xml:space="preserve"> </w:t>
      </w:r>
      <w:r w:rsidRPr="00564239">
        <w:rPr>
          <w:rFonts w:ascii="Garamond" w:hAnsi="Garamond"/>
          <w:sz w:val="24"/>
          <w:lang w:val="hu-HU"/>
        </w:rPr>
        <w:t>munkaköri</w:t>
      </w:r>
      <w:r w:rsidRPr="00564239">
        <w:rPr>
          <w:rFonts w:ascii="Garamond" w:hAnsi="Garamond"/>
          <w:spacing w:val="-33"/>
          <w:sz w:val="24"/>
          <w:lang w:val="hu-HU"/>
        </w:rPr>
        <w:t xml:space="preserve"> </w:t>
      </w:r>
      <w:r w:rsidRPr="00564239">
        <w:rPr>
          <w:rFonts w:ascii="Garamond" w:hAnsi="Garamond"/>
          <w:sz w:val="24"/>
          <w:lang w:val="hu-HU"/>
        </w:rPr>
        <w:t>leírásának</w:t>
      </w:r>
      <w:r w:rsidRPr="00564239">
        <w:rPr>
          <w:rFonts w:ascii="Garamond" w:hAnsi="Garamond"/>
          <w:spacing w:val="-33"/>
          <w:sz w:val="24"/>
          <w:lang w:val="hu-HU"/>
        </w:rPr>
        <w:t xml:space="preserve"> </w:t>
      </w:r>
      <w:r w:rsidRPr="00564239">
        <w:rPr>
          <w:rFonts w:ascii="Garamond" w:hAnsi="Garamond"/>
          <w:sz w:val="24"/>
          <w:lang w:val="hu-HU"/>
        </w:rPr>
        <w:t>módosítási</w:t>
      </w:r>
      <w:r w:rsidRPr="00564239">
        <w:rPr>
          <w:rFonts w:ascii="Garamond" w:hAnsi="Garamond"/>
          <w:spacing w:val="-33"/>
          <w:sz w:val="24"/>
          <w:lang w:val="hu-HU"/>
        </w:rPr>
        <w:t xml:space="preserve"> </w:t>
      </w:r>
      <w:r w:rsidRPr="00564239">
        <w:rPr>
          <w:rFonts w:ascii="Garamond" w:hAnsi="Garamond"/>
          <w:sz w:val="24"/>
          <w:lang w:val="hu-HU"/>
        </w:rPr>
        <w:t>és/vagy</w:t>
      </w:r>
      <w:r w:rsidRPr="00564239">
        <w:rPr>
          <w:rFonts w:ascii="Garamond" w:hAnsi="Garamond"/>
          <w:spacing w:val="-33"/>
          <w:sz w:val="24"/>
          <w:lang w:val="hu-HU"/>
        </w:rPr>
        <w:t xml:space="preserve"> </w:t>
      </w:r>
      <w:r w:rsidRPr="00564239">
        <w:rPr>
          <w:rFonts w:ascii="Garamond" w:hAnsi="Garamond"/>
          <w:sz w:val="24"/>
          <w:lang w:val="hu-HU"/>
        </w:rPr>
        <w:t>az</w:t>
      </w:r>
      <w:r w:rsidRPr="00564239">
        <w:rPr>
          <w:rFonts w:ascii="Garamond" w:hAnsi="Garamond"/>
          <w:spacing w:val="-33"/>
          <w:sz w:val="24"/>
          <w:lang w:val="hu-HU"/>
        </w:rPr>
        <w:t xml:space="preserve"> </w:t>
      </w:r>
      <w:r w:rsidRPr="00564239">
        <w:rPr>
          <w:rFonts w:ascii="Garamond" w:hAnsi="Garamond"/>
          <w:sz w:val="24"/>
          <w:lang w:val="hu-HU"/>
        </w:rPr>
        <w:t>annak</w:t>
      </w:r>
      <w:r w:rsidRPr="00564239">
        <w:rPr>
          <w:rFonts w:ascii="Garamond" w:hAnsi="Garamond"/>
          <w:spacing w:val="-33"/>
          <w:sz w:val="24"/>
          <w:lang w:val="hu-HU"/>
        </w:rPr>
        <w:t xml:space="preserve"> </w:t>
      </w:r>
      <w:r w:rsidRPr="00564239">
        <w:rPr>
          <w:rFonts w:ascii="Garamond" w:hAnsi="Garamond"/>
          <w:sz w:val="24"/>
          <w:lang w:val="hu-HU"/>
        </w:rPr>
        <w:t>megfele- lő</w:t>
      </w:r>
      <w:r w:rsidRPr="00564239">
        <w:rPr>
          <w:rFonts w:ascii="Garamond" w:hAnsi="Garamond"/>
          <w:spacing w:val="-19"/>
          <w:sz w:val="24"/>
          <w:lang w:val="hu-HU"/>
        </w:rPr>
        <w:t xml:space="preserve"> </w:t>
      </w:r>
      <w:r w:rsidRPr="00564239">
        <w:rPr>
          <w:rFonts w:ascii="Garamond" w:hAnsi="Garamond"/>
          <w:sz w:val="24"/>
          <w:lang w:val="hu-HU"/>
        </w:rPr>
        <w:t>munkavégzés</w:t>
      </w:r>
      <w:r w:rsidRPr="00564239">
        <w:rPr>
          <w:rFonts w:ascii="Garamond" w:hAnsi="Garamond"/>
          <w:spacing w:val="-19"/>
          <w:sz w:val="24"/>
          <w:lang w:val="hu-HU"/>
        </w:rPr>
        <w:t xml:space="preserve"> </w:t>
      </w:r>
      <w:r w:rsidRPr="00564239">
        <w:rPr>
          <w:rFonts w:ascii="Garamond" w:hAnsi="Garamond"/>
          <w:sz w:val="24"/>
          <w:lang w:val="hu-HU"/>
        </w:rPr>
        <w:t>első</w:t>
      </w:r>
      <w:r w:rsidRPr="00564239">
        <w:rPr>
          <w:rFonts w:ascii="Garamond" w:hAnsi="Garamond"/>
          <w:spacing w:val="-19"/>
          <w:sz w:val="24"/>
          <w:lang w:val="hu-HU"/>
        </w:rPr>
        <w:t xml:space="preserve"> </w:t>
      </w:r>
      <w:r w:rsidRPr="00564239">
        <w:rPr>
          <w:rFonts w:ascii="Garamond" w:hAnsi="Garamond"/>
          <w:sz w:val="24"/>
          <w:lang w:val="hu-HU"/>
        </w:rPr>
        <w:t>időpontja;</w:t>
      </w:r>
      <w:r w:rsidRPr="00564239">
        <w:rPr>
          <w:rFonts w:ascii="Garamond" w:hAnsi="Garamond"/>
          <w:spacing w:val="-19"/>
          <w:sz w:val="24"/>
          <w:lang w:val="hu-HU"/>
        </w:rPr>
        <w:t xml:space="preserve"> </w:t>
      </w:r>
      <w:r w:rsidRPr="00564239">
        <w:rPr>
          <w:rFonts w:ascii="Garamond" w:hAnsi="Garamond"/>
          <w:sz w:val="24"/>
          <w:lang w:val="hu-HU"/>
        </w:rPr>
        <w:t>természetes</w:t>
      </w:r>
      <w:r w:rsidRPr="00564239">
        <w:rPr>
          <w:rFonts w:ascii="Garamond" w:hAnsi="Garamond"/>
          <w:spacing w:val="-20"/>
          <w:sz w:val="24"/>
          <w:lang w:val="hu-HU"/>
        </w:rPr>
        <w:t xml:space="preserve"> </w:t>
      </w:r>
      <w:r w:rsidRPr="00564239">
        <w:rPr>
          <w:rFonts w:ascii="Garamond" w:hAnsi="Garamond"/>
          <w:sz w:val="24"/>
          <w:lang w:val="hu-HU"/>
        </w:rPr>
        <w:t>személlyel</w:t>
      </w:r>
      <w:r w:rsidRPr="00564239">
        <w:rPr>
          <w:rFonts w:ascii="Garamond" w:hAnsi="Garamond"/>
          <w:spacing w:val="-20"/>
          <w:sz w:val="24"/>
          <w:lang w:val="hu-HU"/>
        </w:rPr>
        <w:t xml:space="preserve"> </w:t>
      </w:r>
      <w:r w:rsidRPr="00564239">
        <w:rPr>
          <w:rFonts w:ascii="Garamond" w:hAnsi="Garamond"/>
          <w:sz w:val="24"/>
          <w:lang w:val="hu-HU"/>
        </w:rPr>
        <w:t>kötött</w:t>
      </w:r>
      <w:r w:rsidRPr="00564239">
        <w:rPr>
          <w:rFonts w:ascii="Garamond" w:hAnsi="Garamond"/>
          <w:spacing w:val="-19"/>
          <w:sz w:val="24"/>
          <w:lang w:val="hu-HU"/>
        </w:rPr>
        <w:t xml:space="preserve"> </w:t>
      </w:r>
      <w:r w:rsidRPr="00564239">
        <w:rPr>
          <w:rFonts w:ascii="Garamond" w:hAnsi="Garamond"/>
          <w:sz w:val="24"/>
          <w:lang w:val="hu-HU"/>
        </w:rPr>
        <w:t>megbízási</w:t>
      </w:r>
      <w:r w:rsidRPr="00564239">
        <w:rPr>
          <w:rFonts w:ascii="Garamond" w:hAnsi="Garamond"/>
          <w:spacing w:val="-19"/>
          <w:sz w:val="24"/>
          <w:lang w:val="hu-HU"/>
        </w:rPr>
        <w:t xml:space="preserve"> </w:t>
      </w:r>
      <w:r w:rsidRPr="00564239">
        <w:rPr>
          <w:rFonts w:ascii="Garamond" w:hAnsi="Garamond"/>
          <w:sz w:val="24"/>
          <w:lang w:val="hu-HU"/>
        </w:rPr>
        <w:t>szerződés esetén</w:t>
      </w:r>
      <w:r w:rsidRPr="00564239">
        <w:rPr>
          <w:rFonts w:ascii="Garamond" w:hAnsi="Garamond"/>
          <w:spacing w:val="-35"/>
          <w:sz w:val="24"/>
          <w:lang w:val="hu-HU"/>
        </w:rPr>
        <w:t xml:space="preserve"> </w:t>
      </w:r>
      <w:r w:rsidRPr="00564239">
        <w:rPr>
          <w:rFonts w:ascii="Garamond" w:hAnsi="Garamond"/>
          <w:sz w:val="24"/>
          <w:lang w:val="hu-HU"/>
        </w:rPr>
        <w:t>a</w:t>
      </w:r>
      <w:r w:rsidRPr="00564239">
        <w:rPr>
          <w:rFonts w:ascii="Garamond" w:hAnsi="Garamond"/>
          <w:spacing w:val="-34"/>
          <w:sz w:val="24"/>
          <w:lang w:val="hu-HU"/>
        </w:rPr>
        <w:t xml:space="preserve"> </w:t>
      </w:r>
      <w:r w:rsidRPr="00564239">
        <w:rPr>
          <w:rFonts w:ascii="Garamond" w:hAnsi="Garamond"/>
          <w:sz w:val="24"/>
          <w:lang w:val="hu-HU"/>
        </w:rPr>
        <w:t>megbízás</w:t>
      </w:r>
      <w:r w:rsidRPr="00564239">
        <w:rPr>
          <w:rFonts w:ascii="Garamond" w:hAnsi="Garamond"/>
          <w:spacing w:val="-35"/>
          <w:sz w:val="24"/>
          <w:lang w:val="hu-HU"/>
        </w:rPr>
        <w:t xml:space="preserve"> </w:t>
      </w:r>
      <w:r w:rsidRPr="00564239">
        <w:rPr>
          <w:rFonts w:ascii="Garamond" w:hAnsi="Garamond"/>
          <w:sz w:val="24"/>
          <w:lang w:val="hu-HU"/>
        </w:rPr>
        <w:t>kezdő</w:t>
      </w:r>
      <w:r w:rsidRPr="00564239">
        <w:rPr>
          <w:rFonts w:ascii="Garamond" w:hAnsi="Garamond"/>
          <w:spacing w:val="-35"/>
          <w:sz w:val="24"/>
          <w:lang w:val="hu-HU"/>
        </w:rPr>
        <w:t xml:space="preserve"> </w:t>
      </w:r>
      <w:r w:rsidRPr="00564239">
        <w:rPr>
          <w:rFonts w:ascii="Garamond" w:hAnsi="Garamond"/>
          <w:sz w:val="24"/>
          <w:lang w:val="hu-HU"/>
        </w:rPr>
        <w:t>napja;</w:t>
      </w:r>
    </w:p>
    <w:p w:rsidR="000F02FE" w:rsidRPr="00564239" w:rsidRDefault="00381868" w:rsidP="00E85D8F">
      <w:pPr>
        <w:pStyle w:val="Listaszerbekezds"/>
        <w:numPr>
          <w:ilvl w:val="3"/>
          <w:numId w:val="38"/>
        </w:numPr>
        <w:tabs>
          <w:tab w:val="left" w:pos="825"/>
        </w:tabs>
        <w:spacing w:before="46" w:line="272" w:lineRule="exact"/>
        <w:ind w:right="117"/>
        <w:rPr>
          <w:rFonts w:ascii="Garamond" w:hAnsi="Garamond"/>
          <w:sz w:val="24"/>
          <w:lang w:val="hu-HU"/>
        </w:rPr>
      </w:pPr>
      <w:r w:rsidRPr="00564239">
        <w:rPr>
          <w:rFonts w:ascii="Garamond" w:hAnsi="Garamond"/>
          <w:sz w:val="24"/>
          <w:lang w:val="hu-HU"/>
        </w:rPr>
        <w:t>oktatást, képzést, vagy rendezvényeket magába foglaló szolgáltatás esetén az első ilyen esemény napja;</w:t>
      </w:r>
    </w:p>
    <w:p w:rsidR="000F02FE" w:rsidRPr="00564239" w:rsidRDefault="00381868" w:rsidP="00E85D8F">
      <w:pPr>
        <w:pStyle w:val="Listaszerbekezds"/>
        <w:numPr>
          <w:ilvl w:val="3"/>
          <w:numId w:val="38"/>
        </w:numPr>
        <w:tabs>
          <w:tab w:val="left" w:pos="825"/>
        </w:tabs>
        <w:spacing w:before="113" w:line="232" w:lineRule="auto"/>
        <w:ind w:right="113"/>
        <w:jc w:val="both"/>
        <w:rPr>
          <w:rFonts w:ascii="Garamond" w:hAnsi="Garamond"/>
          <w:sz w:val="24"/>
          <w:lang w:val="hu-HU"/>
        </w:rPr>
      </w:pPr>
      <w:r w:rsidRPr="00564239">
        <w:rPr>
          <w:rFonts w:ascii="Garamond" w:hAnsi="Garamond"/>
          <w:sz w:val="24"/>
          <w:lang w:val="hu-HU"/>
        </w:rPr>
        <w:t xml:space="preserve">egyéb tevékenységhez kapcsolódó projekt esetén, amennyiben a szerződéskötést </w:t>
      </w:r>
      <w:r w:rsidR="00FB0F49" w:rsidRPr="00564239">
        <w:rPr>
          <w:rFonts w:ascii="Garamond" w:hAnsi="Garamond"/>
          <w:sz w:val="24"/>
          <w:lang w:val="hu-HU"/>
        </w:rPr>
        <w:t>megelő</w:t>
      </w:r>
      <w:r w:rsidRPr="00564239">
        <w:rPr>
          <w:rFonts w:ascii="Garamond" w:hAnsi="Garamond"/>
          <w:sz w:val="24"/>
          <w:lang w:val="hu-HU"/>
        </w:rPr>
        <w:t>zően megrendelésre kerül sor, ennek időpontja, előzetes megrendelés hiányában pedig a megvalósításra megkötött első szerződés létrejöttének napja (ez alól kivételt képez az i</w:t>
      </w:r>
      <w:r w:rsidR="00042BCF" w:rsidRPr="00564239">
        <w:rPr>
          <w:rFonts w:ascii="Garamond" w:hAnsi="Garamond"/>
          <w:sz w:val="24"/>
          <w:lang w:val="hu-HU"/>
        </w:rPr>
        <w:t>n</w:t>
      </w:r>
      <w:r w:rsidRPr="00564239">
        <w:rPr>
          <w:rFonts w:ascii="Garamond" w:hAnsi="Garamond"/>
          <w:sz w:val="24"/>
          <w:lang w:val="hu-HU"/>
        </w:rPr>
        <w:t>gatlan bérleti díjra vonatkozó szerződés létrejötte).</w:t>
      </w:r>
    </w:p>
    <w:p w:rsidR="000F02FE" w:rsidRPr="00564239" w:rsidRDefault="00381868">
      <w:pPr>
        <w:pStyle w:val="Szvegtrzs"/>
        <w:spacing w:before="121" w:line="272" w:lineRule="exact"/>
        <w:ind w:right="115"/>
        <w:rPr>
          <w:rFonts w:ascii="Garamond" w:hAnsi="Garamond"/>
          <w:lang w:val="hu-HU"/>
        </w:rPr>
      </w:pPr>
      <w:r w:rsidRPr="00564239">
        <w:rPr>
          <w:rFonts w:ascii="Garamond" w:hAnsi="Garamond"/>
          <w:lang w:val="hu-HU"/>
        </w:rPr>
        <w:t>Amennyiben a projekt több tevékenységre terjed ki, a projekt megkezdésének időpontja az egyes tevékenységek kezdési időpontjai közül a legkorábbi időpont.</w:t>
      </w:r>
    </w:p>
    <w:p w:rsidR="000F02FE" w:rsidRPr="00564239" w:rsidRDefault="00381868" w:rsidP="000B4E5F">
      <w:pPr>
        <w:pStyle w:val="Szvegtrzs"/>
        <w:spacing w:before="121" w:line="272" w:lineRule="exact"/>
        <w:ind w:right="115"/>
        <w:rPr>
          <w:rFonts w:ascii="Garamond" w:hAnsi="Garamond"/>
          <w:lang w:val="hu-HU"/>
        </w:rPr>
      </w:pPr>
      <w:r w:rsidRPr="00564239">
        <w:rPr>
          <w:rFonts w:ascii="Garamond" w:hAnsi="Garamond"/>
          <w:lang w:val="hu-HU"/>
        </w:rPr>
        <w:t xml:space="preserve"> Adott projekt vonatkozásában felfüggesztő hatályú szerződések kezelése:</w:t>
      </w:r>
    </w:p>
    <w:p w:rsidR="000F02FE" w:rsidRPr="00564239" w:rsidRDefault="00381868">
      <w:pPr>
        <w:pStyle w:val="Szvegtrzs"/>
        <w:spacing w:before="119" w:line="235" w:lineRule="auto"/>
        <w:ind w:right="112"/>
        <w:rPr>
          <w:rFonts w:ascii="Garamond" w:hAnsi="Garamond"/>
          <w:lang w:val="hu-HU"/>
        </w:rPr>
      </w:pPr>
      <w:r w:rsidRPr="00564239">
        <w:rPr>
          <w:rFonts w:ascii="Garamond" w:hAnsi="Garamond"/>
          <w:lang w:val="hu-HU"/>
        </w:rPr>
        <w:t xml:space="preserve">Amennyiben a szerződés hatályba lépésének időpontja a szerződés érvényességének (létrejötté- </w:t>
      </w:r>
      <w:proofErr w:type="spellStart"/>
      <w:r w:rsidRPr="00564239">
        <w:rPr>
          <w:rFonts w:ascii="Garamond" w:hAnsi="Garamond"/>
          <w:lang w:val="hu-HU"/>
        </w:rPr>
        <w:t>nek</w:t>
      </w:r>
      <w:proofErr w:type="spellEnd"/>
      <w:r w:rsidRPr="00564239">
        <w:rPr>
          <w:rFonts w:ascii="Garamond" w:hAnsi="Garamond"/>
          <w:lang w:val="hu-HU"/>
        </w:rPr>
        <w:t xml:space="preserve">) időpontjától eltér, vagy a szerződés felfüggesztő feltételt tartalmaz, a projekt megkezdésének a hatályba lépés vagy a </w:t>
      </w:r>
      <w:r w:rsidR="007F5753" w:rsidRPr="00564239">
        <w:rPr>
          <w:rFonts w:ascii="Garamond" w:hAnsi="Garamond"/>
          <w:lang w:val="hu-HU"/>
        </w:rPr>
        <w:t>feltétel bekövetkeztének napja</w:t>
      </w:r>
      <w:r w:rsidRPr="00564239">
        <w:rPr>
          <w:rFonts w:ascii="Garamond" w:hAnsi="Garamond"/>
          <w:lang w:val="hu-HU"/>
        </w:rPr>
        <w:t xml:space="preserve"> minősül.</w:t>
      </w:r>
    </w:p>
    <w:p w:rsidR="000F02FE" w:rsidRPr="00564239" w:rsidRDefault="00381868">
      <w:pPr>
        <w:pStyle w:val="Cmsor3"/>
        <w:numPr>
          <w:ilvl w:val="2"/>
          <w:numId w:val="21"/>
        </w:numPr>
        <w:tabs>
          <w:tab w:val="left" w:pos="837"/>
        </w:tabs>
        <w:ind w:left="836" w:hanging="720"/>
        <w:rPr>
          <w:rFonts w:ascii="Garamond" w:hAnsi="Garamond"/>
          <w:lang w:val="hu-HU"/>
        </w:rPr>
      </w:pPr>
      <w:bookmarkStart w:id="34" w:name="_TOC_250026"/>
      <w:bookmarkStart w:id="35" w:name="_Toc487713524"/>
      <w:r w:rsidRPr="00564239">
        <w:rPr>
          <w:rFonts w:ascii="Garamond" w:hAnsi="Garamond"/>
          <w:lang w:val="hu-HU"/>
        </w:rPr>
        <w:t>A projekt</w:t>
      </w:r>
      <w:r w:rsidRPr="00564239">
        <w:rPr>
          <w:rFonts w:ascii="Garamond" w:hAnsi="Garamond"/>
          <w:spacing w:val="-47"/>
          <w:lang w:val="hu-HU"/>
        </w:rPr>
        <w:t xml:space="preserve"> </w:t>
      </w:r>
      <w:bookmarkEnd w:id="34"/>
      <w:r w:rsidRPr="00564239">
        <w:rPr>
          <w:rFonts w:ascii="Garamond" w:hAnsi="Garamond"/>
          <w:lang w:val="hu-HU"/>
        </w:rPr>
        <w:t>befejezése</w:t>
      </w:r>
      <w:bookmarkEnd w:id="35"/>
    </w:p>
    <w:p w:rsidR="000F02FE" w:rsidRPr="00564239" w:rsidRDefault="00381868" w:rsidP="008F7F56">
      <w:pPr>
        <w:pStyle w:val="Szvegtrzs"/>
        <w:spacing w:before="119" w:line="235" w:lineRule="auto"/>
        <w:ind w:right="112"/>
        <w:rPr>
          <w:rFonts w:ascii="Garamond" w:hAnsi="Garamond"/>
          <w:lang w:val="hu-HU"/>
        </w:rPr>
      </w:pPr>
      <w:r w:rsidRPr="00564239">
        <w:rPr>
          <w:rFonts w:ascii="Garamond" w:hAnsi="Garamond"/>
          <w:lang w:val="hu-HU"/>
        </w:rPr>
        <w:t xml:space="preserve">A projekt fizikailag befejezett, amennyiben a projekt keretében támogatott valamennyi tevékeny- </w:t>
      </w:r>
      <w:proofErr w:type="spellStart"/>
      <w:r w:rsidRPr="00564239">
        <w:rPr>
          <w:rFonts w:ascii="Garamond" w:hAnsi="Garamond"/>
          <w:lang w:val="hu-HU"/>
        </w:rPr>
        <w:t>ség</w:t>
      </w:r>
      <w:proofErr w:type="spellEnd"/>
      <w:r w:rsidRPr="00564239">
        <w:rPr>
          <w:rFonts w:ascii="Garamond" w:hAnsi="Garamond"/>
          <w:lang w:val="hu-HU"/>
        </w:rPr>
        <w:t xml:space="preserve"> az inkubációs megállapodásban meghatározottak szerint, a Címzetti Felhívásban </w:t>
      </w:r>
      <w:proofErr w:type="spellStart"/>
      <w:r w:rsidRPr="00564239">
        <w:rPr>
          <w:rFonts w:ascii="Garamond" w:hAnsi="Garamond"/>
          <w:lang w:val="hu-HU"/>
        </w:rPr>
        <w:t>meghatáro</w:t>
      </w:r>
      <w:proofErr w:type="spellEnd"/>
      <w:r w:rsidRPr="00564239">
        <w:rPr>
          <w:rFonts w:ascii="Garamond" w:hAnsi="Garamond"/>
          <w:lang w:val="hu-HU"/>
        </w:rPr>
        <w:t xml:space="preserve">- </w:t>
      </w:r>
      <w:proofErr w:type="spellStart"/>
      <w:r w:rsidRPr="00564239">
        <w:rPr>
          <w:rFonts w:ascii="Garamond" w:hAnsi="Garamond"/>
          <w:lang w:val="hu-HU"/>
        </w:rPr>
        <w:t>zott</w:t>
      </w:r>
      <w:proofErr w:type="spellEnd"/>
      <w:r w:rsidRPr="00564239">
        <w:rPr>
          <w:rFonts w:ascii="Garamond" w:hAnsi="Garamond"/>
          <w:lang w:val="hu-HU"/>
        </w:rPr>
        <w:t xml:space="preserve"> feltételek mellett teljesült. A </w:t>
      </w:r>
      <w:r w:rsidRPr="00564239">
        <w:rPr>
          <w:rFonts w:ascii="Garamond" w:hAnsi="Garamond"/>
          <w:b/>
          <w:lang w:val="hu-HU"/>
        </w:rPr>
        <w:t>projekt fizikai befejezése</w:t>
      </w:r>
      <w:r w:rsidRPr="00564239">
        <w:rPr>
          <w:rFonts w:ascii="Garamond" w:hAnsi="Garamond"/>
          <w:lang w:val="hu-HU"/>
        </w:rPr>
        <w:t xml:space="preserve"> napjának a projekt utolsó támogatott tevékenysége fizikai teljesítésének a napja minősül, a következők szerint:</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lastRenderedPageBreak/>
        <w:t>eszközbeszerzés és információs technológia-fejlesztés beszerzése (hardver) esetén az üzembe helyezés dátuma;</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t>tanácsadás esetén a megbízó által aláírt teljesítésigazolás napja;</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t>képzés esetén a képzés teljesítését igazoló dokumentum kiállításának napja;</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t>licenc és know-how, információs technológia-fejlesztés beszerzése (szoftver) esetén a te</w:t>
      </w:r>
      <w:r w:rsidR="008C4F89" w:rsidRPr="00564239">
        <w:rPr>
          <w:rFonts w:ascii="Garamond" w:hAnsi="Garamond"/>
          <w:sz w:val="24"/>
          <w:lang w:val="hu-HU"/>
        </w:rPr>
        <w:t>l</w:t>
      </w:r>
      <w:r w:rsidRPr="00564239">
        <w:rPr>
          <w:rFonts w:ascii="Garamond" w:hAnsi="Garamond"/>
          <w:sz w:val="24"/>
          <w:lang w:val="hu-HU"/>
        </w:rPr>
        <w:t>jesítést igazoló dokumentum kiállításának napja;</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t>termék (beleértve az alkatrészt és/vagy részegységet), szolgáltatás vagy technológia fe</w:t>
      </w:r>
      <w:r w:rsidR="008C4F89" w:rsidRPr="00564239">
        <w:rPr>
          <w:rFonts w:ascii="Garamond" w:hAnsi="Garamond"/>
          <w:sz w:val="24"/>
          <w:lang w:val="hu-HU"/>
        </w:rPr>
        <w:t>j</w:t>
      </w:r>
      <w:r w:rsidRPr="00564239">
        <w:rPr>
          <w:rFonts w:ascii="Garamond" w:hAnsi="Garamond"/>
          <w:sz w:val="24"/>
          <w:lang w:val="hu-HU"/>
        </w:rPr>
        <w:t>lesztés esetén a vonatkozó ismertető kiadvány megjelenésének napja;</w:t>
      </w:r>
    </w:p>
    <w:p w:rsidR="000F02FE" w:rsidRPr="00564239" w:rsidRDefault="00381868" w:rsidP="00D964A8">
      <w:pPr>
        <w:pStyle w:val="Listaszerbekezds"/>
        <w:numPr>
          <w:ilvl w:val="3"/>
          <w:numId w:val="39"/>
        </w:numPr>
        <w:tabs>
          <w:tab w:val="left" w:pos="837"/>
        </w:tabs>
        <w:spacing w:before="113" w:line="232" w:lineRule="auto"/>
        <w:ind w:right="113"/>
        <w:jc w:val="both"/>
        <w:rPr>
          <w:rFonts w:ascii="Garamond" w:hAnsi="Garamond"/>
          <w:sz w:val="24"/>
          <w:lang w:val="hu-HU"/>
        </w:rPr>
      </w:pPr>
      <w:r w:rsidRPr="00564239">
        <w:rPr>
          <w:rFonts w:ascii="Garamond" w:hAnsi="Garamond"/>
          <w:sz w:val="24"/>
          <w:lang w:val="hu-HU"/>
        </w:rPr>
        <w:t>egyéb tevékenység esetében a tevékenység megvalósulásának napja.</w:t>
      </w:r>
    </w:p>
    <w:p w:rsidR="000F02FE" w:rsidRPr="00564239" w:rsidRDefault="00381868">
      <w:pPr>
        <w:spacing w:before="124" w:line="268" w:lineRule="exact"/>
        <w:ind w:left="116" w:right="111"/>
        <w:jc w:val="both"/>
        <w:rPr>
          <w:rFonts w:ascii="Garamond" w:hAnsi="Garamond"/>
          <w:sz w:val="24"/>
          <w:lang w:val="hu-HU"/>
        </w:rPr>
      </w:pPr>
      <w:r w:rsidRPr="00564239">
        <w:rPr>
          <w:rFonts w:ascii="Garamond" w:hAnsi="Garamond"/>
          <w:sz w:val="24"/>
          <w:lang w:val="hu-HU"/>
        </w:rPr>
        <w:t xml:space="preserve">A </w:t>
      </w:r>
      <w:r w:rsidRPr="00564239">
        <w:rPr>
          <w:rFonts w:ascii="Garamond" w:hAnsi="Garamond"/>
          <w:b/>
          <w:sz w:val="24"/>
          <w:lang w:val="hu-HU"/>
        </w:rPr>
        <w:t>projekt pénzügyi befejezésének</w:t>
      </w:r>
      <w:r w:rsidRPr="00564239">
        <w:rPr>
          <w:rFonts w:ascii="Garamond" w:hAnsi="Garamond"/>
          <w:sz w:val="24"/>
          <w:lang w:val="hu-HU"/>
        </w:rPr>
        <w:t xml:space="preserve"> dátuma a projekt megvalósítási ideje (futamideje) alatt fel- merült, a startup által megfelelően elszámolt költségek közül a legkésőbbi kiegyenlítés dátuma.</w:t>
      </w:r>
    </w:p>
    <w:p w:rsidR="000F02FE" w:rsidRPr="00564239" w:rsidRDefault="000F02FE" w:rsidP="00891952">
      <w:pPr>
        <w:spacing w:before="124" w:line="268" w:lineRule="exact"/>
        <w:ind w:left="116" w:right="111"/>
        <w:jc w:val="both"/>
        <w:rPr>
          <w:rFonts w:ascii="Garamond" w:hAnsi="Garamond"/>
          <w:sz w:val="24"/>
          <w:lang w:val="hu-HU"/>
        </w:rPr>
      </w:pPr>
    </w:p>
    <w:p w:rsidR="000F02FE" w:rsidRPr="00564239" w:rsidRDefault="00381868">
      <w:pPr>
        <w:pStyle w:val="Cmsor2"/>
        <w:tabs>
          <w:tab w:val="left" w:pos="977"/>
        </w:tabs>
        <w:ind w:left="399" w:firstLine="0"/>
        <w:rPr>
          <w:rFonts w:ascii="Garamond" w:hAnsi="Garamond"/>
          <w:lang w:val="hu-HU"/>
        </w:rPr>
      </w:pPr>
      <w:bookmarkStart w:id="36" w:name="_TOC_250025"/>
      <w:bookmarkStart w:id="37" w:name="_Toc487713525"/>
      <w:r w:rsidRPr="00564239">
        <w:rPr>
          <w:rFonts w:ascii="Garamond" w:hAnsi="Garamond"/>
          <w:lang w:val="hu-HU"/>
        </w:rPr>
        <w:t>2.6</w:t>
      </w:r>
      <w:r w:rsidRPr="00564239">
        <w:rPr>
          <w:rFonts w:ascii="Garamond" w:hAnsi="Garamond"/>
          <w:lang w:val="hu-HU"/>
        </w:rPr>
        <w:tab/>
        <w:t>A</w:t>
      </w:r>
      <w:r w:rsidRPr="00564239">
        <w:rPr>
          <w:rFonts w:ascii="Garamond" w:hAnsi="Garamond"/>
          <w:spacing w:val="-45"/>
          <w:lang w:val="hu-HU"/>
        </w:rPr>
        <w:t xml:space="preserve"> </w:t>
      </w:r>
      <w:r w:rsidRPr="00564239">
        <w:rPr>
          <w:rFonts w:ascii="Garamond" w:hAnsi="Garamond"/>
          <w:lang w:val="hu-HU"/>
        </w:rPr>
        <w:t>startup</w:t>
      </w:r>
      <w:r w:rsidRPr="00564239">
        <w:rPr>
          <w:rFonts w:ascii="Garamond" w:hAnsi="Garamond"/>
          <w:spacing w:val="-45"/>
          <w:lang w:val="hu-HU"/>
        </w:rPr>
        <w:t xml:space="preserve"> </w:t>
      </w:r>
      <w:r w:rsidRPr="00564239">
        <w:rPr>
          <w:rFonts w:ascii="Garamond" w:hAnsi="Garamond"/>
          <w:lang w:val="hu-HU"/>
        </w:rPr>
        <w:t>projekt</w:t>
      </w:r>
      <w:r w:rsidRPr="00564239">
        <w:rPr>
          <w:rFonts w:ascii="Garamond" w:hAnsi="Garamond"/>
          <w:spacing w:val="-45"/>
          <w:lang w:val="hu-HU"/>
        </w:rPr>
        <w:t xml:space="preserve"> </w:t>
      </w:r>
      <w:bookmarkEnd w:id="36"/>
      <w:r w:rsidRPr="00564239">
        <w:rPr>
          <w:rFonts w:ascii="Garamond" w:hAnsi="Garamond"/>
          <w:lang w:val="hu-HU"/>
        </w:rPr>
        <w:t>finanszírozása</w:t>
      </w:r>
      <w:bookmarkEnd w:id="37"/>
    </w:p>
    <w:p w:rsidR="000F02FE" w:rsidRPr="00564239" w:rsidRDefault="00381868">
      <w:pPr>
        <w:pStyle w:val="Szvegtrzs"/>
        <w:spacing w:before="123" w:line="232" w:lineRule="auto"/>
        <w:ind w:right="114"/>
        <w:rPr>
          <w:rFonts w:ascii="Garamond" w:hAnsi="Garamond"/>
          <w:lang w:val="hu-HU"/>
        </w:rPr>
      </w:pPr>
      <w:r w:rsidRPr="00564239">
        <w:rPr>
          <w:rFonts w:ascii="Garamond" w:hAnsi="Garamond"/>
          <w:lang w:val="hu-HU"/>
        </w:rPr>
        <w:t>Az inkubációs megállapodásban meghatározott célok elérése érdekében felmerült költségek finanszírozásához a startup a következő esetekben és formában igényelheti a projekt megvalósításához szükséges támogatást:</w:t>
      </w:r>
    </w:p>
    <w:p w:rsidR="000F02FE" w:rsidRPr="00564239" w:rsidRDefault="00381868">
      <w:pPr>
        <w:pStyle w:val="Listaszerbekezds"/>
        <w:numPr>
          <w:ilvl w:val="0"/>
          <w:numId w:val="19"/>
        </w:numPr>
        <w:tabs>
          <w:tab w:val="left" w:pos="829"/>
          <w:tab w:val="left" w:pos="830"/>
        </w:tabs>
        <w:spacing w:before="112" w:line="275" w:lineRule="exact"/>
        <w:rPr>
          <w:rFonts w:ascii="Garamond" w:hAnsi="Garamond"/>
          <w:sz w:val="24"/>
          <w:lang w:val="hu-HU"/>
        </w:rPr>
      </w:pPr>
      <w:r w:rsidRPr="00564239">
        <w:rPr>
          <w:rFonts w:ascii="Garamond" w:hAnsi="Garamond"/>
          <w:sz w:val="24"/>
          <w:lang w:val="hu-HU"/>
        </w:rPr>
        <w:t>előleg,</w:t>
      </w:r>
    </w:p>
    <w:p w:rsidR="000F02FE" w:rsidRPr="00564239" w:rsidRDefault="00381868" w:rsidP="007977C6">
      <w:pPr>
        <w:pStyle w:val="Listaszerbekezds"/>
        <w:numPr>
          <w:ilvl w:val="0"/>
          <w:numId w:val="19"/>
        </w:numPr>
        <w:tabs>
          <w:tab w:val="left" w:pos="836"/>
          <w:tab w:val="left" w:pos="837"/>
        </w:tabs>
        <w:spacing w:before="112" w:line="275" w:lineRule="exact"/>
        <w:rPr>
          <w:rFonts w:ascii="Garamond" w:hAnsi="Garamond"/>
          <w:sz w:val="24"/>
          <w:lang w:val="hu-HU"/>
        </w:rPr>
      </w:pPr>
      <w:r w:rsidRPr="00564239">
        <w:rPr>
          <w:rFonts w:ascii="Garamond" w:hAnsi="Garamond"/>
          <w:sz w:val="24"/>
          <w:lang w:val="hu-HU"/>
        </w:rPr>
        <w:t>mérföldkövenként részbeszámoló benyújtásakor, vagy</w:t>
      </w:r>
    </w:p>
    <w:p w:rsidR="000F02FE" w:rsidRPr="00564239" w:rsidRDefault="00381868" w:rsidP="007977C6">
      <w:pPr>
        <w:pStyle w:val="Listaszerbekezds"/>
        <w:numPr>
          <w:ilvl w:val="0"/>
          <w:numId w:val="19"/>
        </w:numPr>
        <w:tabs>
          <w:tab w:val="left" w:pos="836"/>
          <w:tab w:val="left" w:pos="837"/>
        </w:tabs>
        <w:spacing w:before="112" w:line="275" w:lineRule="exact"/>
        <w:rPr>
          <w:rFonts w:ascii="Garamond" w:hAnsi="Garamond"/>
          <w:sz w:val="24"/>
          <w:lang w:val="hu-HU"/>
        </w:rPr>
      </w:pPr>
      <w:r w:rsidRPr="00564239">
        <w:rPr>
          <w:rFonts w:ascii="Garamond" w:hAnsi="Garamond"/>
          <w:sz w:val="24"/>
          <w:lang w:val="hu-HU"/>
        </w:rPr>
        <w:t>záróbeszámoló benyújtásakor.</w:t>
      </w:r>
    </w:p>
    <w:p w:rsidR="000F02FE" w:rsidRPr="00564239" w:rsidRDefault="00381868">
      <w:pPr>
        <w:pStyle w:val="Szvegtrzs"/>
        <w:spacing w:before="114" w:line="232" w:lineRule="auto"/>
        <w:ind w:right="113"/>
        <w:rPr>
          <w:rFonts w:ascii="Garamond" w:hAnsi="Garamond"/>
          <w:lang w:val="hu-HU"/>
        </w:rPr>
      </w:pPr>
      <w:r w:rsidRPr="00564239">
        <w:rPr>
          <w:rFonts w:ascii="Garamond" w:hAnsi="Garamond"/>
          <w:lang w:val="hu-HU"/>
        </w:rPr>
        <w:t>A rész- és záróbeszámoló minden esetben elszámoló bizonylat alapú kifizetésnek minősül, azaz a támogatások folyósítására a startup nevére és címére kiállított elszámoló bizonylatokon igazolt fizikai teljesítést követően kerülhet sor a startup inkubációs megállapodásban rögzített bankszámlájára.</w:t>
      </w:r>
    </w:p>
    <w:p w:rsidR="000F02FE" w:rsidRPr="00564239" w:rsidRDefault="00381868">
      <w:pPr>
        <w:pStyle w:val="Szvegtrzs"/>
        <w:spacing w:before="121" w:line="272" w:lineRule="exact"/>
        <w:ind w:right="112"/>
        <w:rPr>
          <w:rFonts w:ascii="Garamond" w:hAnsi="Garamond"/>
          <w:lang w:val="hu-HU"/>
        </w:rPr>
      </w:pPr>
      <w:r w:rsidRPr="00564239">
        <w:rPr>
          <w:rFonts w:ascii="Garamond" w:hAnsi="Garamond"/>
          <w:lang w:val="hu-HU"/>
        </w:rPr>
        <w:t>Az önerő rendelkezésre állását legkésőbb az inkubációs megállapodás megkötéséig igazolni kell (az önerőre vonatkozó szabályozást lásd a jelen Működési Kézikönyv 11.3 fejezetében).</w:t>
      </w:r>
    </w:p>
    <w:p w:rsidR="000F02FE" w:rsidRPr="00564239" w:rsidRDefault="00381868">
      <w:pPr>
        <w:pStyle w:val="Cmsor3"/>
        <w:numPr>
          <w:ilvl w:val="2"/>
          <w:numId w:val="18"/>
        </w:numPr>
        <w:tabs>
          <w:tab w:val="left" w:pos="837"/>
        </w:tabs>
        <w:spacing w:before="189"/>
        <w:rPr>
          <w:rFonts w:ascii="Garamond" w:hAnsi="Garamond"/>
          <w:lang w:val="hu-HU"/>
        </w:rPr>
      </w:pPr>
      <w:bookmarkStart w:id="38" w:name="_TOC_250024"/>
      <w:bookmarkStart w:id="39" w:name="_Toc487713526"/>
      <w:r w:rsidRPr="00564239">
        <w:rPr>
          <w:rFonts w:ascii="Garamond" w:hAnsi="Garamond"/>
          <w:w w:val="105"/>
          <w:lang w:val="hu-HU"/>
        </w:rPr>
        <w:t>Előleg</w:t>
      </w:r>
      <w:r w:rsidRPr="00564239">
        <w:rPr>
          <w:rFonts w:ascii="Garamond" w:hAnsi="Garamond"/>
          <w:spacing w:val="-37"/>
          <w:w w:val="105"/>
          <w:lang w:val="hu-HU"/>
        </w:rPr>
        <w:t xml:space="preserve"> </w:t>
      </w:r>
      <w:bookmarkEnd w:id="38"/>
      <w:r w:rsidRPr="00564239">
        <w:rPr>
          <w:rFonts w:ascii="Garamond" w:hAnsi="Garamond"/>
          <w:w w:val="105"/>
          <w:lang w:val="hu-HU"/>
        </w:rPr>
        <w:t>igénylése</w:t>
      </w:r>
      <w:bookmarkEnd w:id="39"/>
    </w:p>
    <w:p w:rsidR="000F02FE" w:rsidRPr="00564239" w:rsidRDefault="00381868" w:rsidP="00C12671">
      <w:pPr>
        <w:pStyle w:val="Szvegtrzs"/>
        <w:spacing w:before="115"/>
        <w:rPr>
          <w:rFonts w:ascii="Garamond" w:hAnsi="Garamond"/>
          <w:lang w:val="hu-HU"/>
        </w:rPr>
      </w:pPr>
      <w:r w:rsidRPr="00564239">
        <w:rPr>
          <w:rFonts w:ascii="Garamond" w:hAnsi="Garamond"/>
          <w:lang w:val="hu-HU"/>
        </w:rPr>
        <w:t>Az</w:t>
      </w:r>
      <w:r w:rsidRPr="00564239">
        <w:rPr>
          <w:rFonts w:ascii="Garamond" w:hAnsi="Garamond"/>
          <w:spacing w:val="-16"/>
          <w:lang w:val="hu-HU"/>
        </w:rPr>
        <w:t xml:space="preserve"> </w:t>
      </w:r>
      <w:r w:rsidRPr="00564239">
        <w:rPr>
          <w:rFonts w:ascii="Garamond" w:hAnsi="Garamond"/>
          <w:lang w:val="hu-HU"/>
        </w:rPr>
        <w:t>igénybe</w:t>
      </w:r>
      <w:r w:rsidRPr="00564239">
        <w:rPr>
          <w:rFonts w:ascii="Garamond" w:hAnsi="Garamond"/>
          <w:spacing w:val="-16"/>
          <w:lang w:val="hu-HU"/>
        </w:rPr>
        <w:t xml:space="preserve"> </w:t>
      </w:r>
      <w:r w:rsidRPr="00564239">
        <w:rPr>
          <w:rFonts w:ascii="Garamond" w:hAnsi="Garamond"/>
          <w:lang w:val="hu-HU"/>
        </w:rPr>
        <w:t>vehető</w:t>
      </w:r>
      <w:r w:rsidRPr="00564239">
        <w:rPr>
          <w:rFonts w:ascii="Garamond" w:hAnsi="Garamond"/>
          <w:spacing w:val="-16"/>
          <w:lang w:val="hu-HU"/>
        </w:rPr>
        <w:t xml:space="preserve"> </w:t>
      </w:r>
      <w:r w:rsidRPr="00564239">
        <w:rPr>
          <w:rFonts w:ascii="Garamond" w:hAnsi="Garamond"/>
          <w:lang w:val="hu-HU"/>
        </w:rPr>
        <w:t>maximális</w:t>
      </w:r>
      <w:r w:rsidRPr="00564239">
        <w:rPr>
          <w:rFonts w:ascii="Garamond" w:hAnsi="Garamond"/>
          <w:spacing w:val="-17"/>
          <w:lang w:val="hu-HU"/>
        </w:rPr>
        <w:t xml:space="preserve"> </w:t>
      </w:r>
      <w:r w:rsidRPr="00564239">
        <w:rPr>
          <w:rFonts w:ascii="Garamond" w:hAnsi="Garamond"/>
          <w:lang w:val="hu-HU"/>
        </w:rPr>
        <w:t>előleg</w:t>
      </w:r>
      <w:r w:rsidRPr="00564239">
        <w:rPr>
          <w:rFonts w:ascii="Garamond" w:hAnsi="Garamond"/>
          <w:spacing w:val="-17"/>
          <w:lang w:val="hu-HU"/>
        </w:rPr>
        <w:t xml:space="preserve"> </w:t>
      </w:r>
      <w:r w:rsidRPr="00564239">
        <w:rPr>
          <w:rFonts w:ascii="Garamond" w:hAnsi="Garamond"/>
          <w:lang w:val="hu-HU"/>
        </w:rPr>
        <w:t>mértékét</w:t>
      </w:r>
      <w:r w:rsidRPr="00564239">
        <w:rPr>
          <w:rFonts w:ascii="Garamond" w:hAnsi="Garamond"/>
          <w:spacing w:val="-17"/>
          <w:lang w:val="hu-HU"/>
        </w:rPr>
        <w:t xml:space="preserve"> </w:t>
      </w:r>
      <w:r w:rsidRPr="00564239">
        <w:rPr>
          <w:rFonts w:ascii="Garamond" w:hAnsi="Garamond"/>
          <w:lang w:val="hu-HU"/>
        </w:rPr>
        <w:t>a</w:t>
      </w:r>
      <w:r w:rsidRPr="00564239">
        <w:rPr>
          <w:rFonts w:ascii="Garamond" w:hAnsi="Garamond"/>
          <w:spacing w:val="-16"/>
          <w:lang w:val="hu-HU"/>
        </w:rPr>
        <w:t xml:space="preserve"> </w:t>
      </w:r>
      <w:r w:rsidRPr="00564239">
        <w:rPr>
          <w:rFonts w:ascii="Garamond" w:hAnsi="Garamond"/>
          <w:lang w:val="hu-HU"/>
        </w:rPr>
        <w:t>Címzetti</w:t>
      </w:r>
      <w:r w:rsidRPr="00564239">
        <w:rPr>
          <w:rFonts w:ascii="Garamond" w:hAnsi="Garamond"/>
          <w:spacing w:val="-16"/>
          <w:lang w:val="hu-HU"/>
        </w:rPr>
        <w:t xml:space="preserve"> </w:t>
      </w:r>
      <w:r w:rsidRPr="00564239">
        <w:rPr>
          <w:rFonts w:ascii="Garamond" w:hAnsi="Garamond"/>
          <w:lang w:val="hu-HU"/>
        </w:rPr>
        <w:t>Felhívás</w:t>
      </w:r>
      <w:r w:rsidRPr="00564239">
        <w:rPr>
          <w:rFonts w:ascii="Garamond" w:hAnsi="Garamond"/>
          <w:spacing w:val="-17"/>
          <w:lang w:val="hu-HU"/>
        </w:rPr>
        <w:t xml:space="preserve"> </w:t>
      </w:r>
      <w:r w:rsidRPr="00564239">
        <w:rPr>
          <w:rFonts w:ascii="Garamond" w:hAnsi="Garamond"/>
          <w:lang w:val="hu-HU"/>
        </w:rPr>
        <w:t>tartalmazza.</w:t>
      </w:r>
      <w:r w:rsidRPr="00564239">
        <w:rPr>
          <w:rFonts w:ascii="Garamond" w:hAnsi="Garamond"/>
          <w:spacing w:val="-16"/>
          <w:lang w:val="hu-HU"/>
        </w:rPr>
        <w:t xml:space="preserve"> </w:t>
      </w:r>
      <w:r w:rsidRPr="00564239">
        <w:rPr>
          <w:rFonts w:ascii="Garamond" w:hAnsi="Garamond"/>
          <w:lang w:val="hu-HU"/>
        </w:rPr>
        <w:t>Előleg</w:t>
      </w:r>
      <w:r w:rsidRPr="00564239">
        <w:rPr>
          <w:rFonts w:ascii="Garamond" w:hAnsi="Garamond"/>
          <w:spacing w:val="-16"/>
          <w:lang w:val="hu-HU"/>
        </w:rPr>
        <w:t xml:space="preserve"> </w:t>
      </w:r>
      <w:r w:rsidRPr="00564239">
        <w:rPr>
          <w:rFonts w:ascii="Garamond" w:hAnsi="Garamond"/>
          <w:lang w:val="hu-HU"/>
        </w:rPr>
        <w:t>kifizetése</w:t>
      </w:r>
      <w:r w:rsidR="00C12671" w:rsidRPr="00564239">
        <w:rPr>
          <w:rFonts w:ascii="Garamond" w:hAnsi="Garamond"/>
          <w:lang w:val="hu-HU"/>
        </w:rPr>
        <w:t xml:space="preserve"> </w:t>
      </w:r>
      <w:r w:rsidRPr="00564239">
        <w:rPr>
          <w:rFonts w:ascii="Garamond" w:hAnsi="Garamond"/>
          <w:lang w:val="hu-HU"/>
        </w:rPr>
        <w:t>kérelemre történik, amelyet elektronikusan kell megküldeni az inkubátor részére. Az előlegigénylési formanyomtatvány letölthető az inkubátor honlapjáról.</w:t>
      </w:r>
    </w:p>
    <w:p w:rsidR="000F02FE" w:rsidRPr="00564239" w:rsidRDefault="00381868">
      <w:pPr>
        <w:pStyle w:val="Szvegtrzs"/>
        <w:spacing w:before="110" w:line="272" w:lineRule="exact"/>
        <w:rPr>
          <w:rFonts w:ascii="Garamond" w:hAnsi="Garamond"/>
          <w:lang w:val="hu-HU"/>
        </w:rPr>
      </w:pPr>
      <w:r w:rsidRPr="00564239">
        <w:rPr>
          <w:rFonts w:ascii="Garamond" w:hAnsi="Garamond"/>
          <w:lang w:val="hu-HU"/>
        </w:rPr>
        <w:t>Előleget folyósítani akkor lehet, ha</w:t>
      </w:r>
    </w:p>
    <w:p w:rsidR="000F02FE" w:rsidRPr="00564239" w:rsidRDefault="00381868" w:rsidP="002F7BB9">
      <w:pPr>
        <w:pStyle w:val="Szvegtrzs"/>
        <w:numPr>
          <w:ilvl w:val="0"/>
          <w:numId w:val="40"/>
        </w:numPr>
        <w:spacing w:before="118" w:line="272" w:lineRule="exact"/>
        <w:ind w:right="117"/>
        <w:rPr>
          <w:rFonts w:ascii="Garamond" w:hAnsi="Garamond"/>
          <w:lang w:val="hu-HU"/>
        </w:rPr>
      </w:pPr>
      <w:r w:rsidRPr="00564239">
        <w:rPr>
          <w:rFonts w:ascii="Garamond" w:hAnsi="Garamond"/>
          <w:lang w:val="hu-HU"/>
        </w:rPr>
        <w:t>a startup rendelkezik hatályos inkubációs megállapodással,</w:t>
      </w:r>
    </w:p>
    <w:p w:rsidR="000F02FE" w:rsidRPr="00564239" w:rsidRDefault="00381868" w:rsidP="002F7BB9">
      <w:pPr>
        <w:pStyle w:val="Szvegtrzs"/>
        <w:numPr>
          <w:ilvl w:val="0"/>
          <w:numId w:val="40"/>
        </w:numPr>
        <w:spacing w:before="118" w:line="272" w:lineRule="exact"/>
        <w:ind w:right="117"/>
        <w:rPr>
          <w:rFonts w:ascii="Garamond" w:hAnsi="Garamond"/>
          <w:lang w:val="hu-HU"/>
        </w:rPr>
      </w:pPr>
      <w:r w:rsidRPr="00564239">
        <w:rPr>
          <w:rFonts w:ascii="Garamond" w:hAnsi="Garamond"/>
          <w:lang w:val="hu-HU"/>
        </w:rPr>
        <w:t>az előlegigénylési dokumentáció tartalmi és formai szempontból megfelelő,</w:t>
      </w:r>
    </w:p>
    <w:p w:rsidR="000F02FE" w:rsidRPr="00564239" w:rsidRDefault="00381868" w:rsidP="002F7BB9">
      <w:pPr>
        <w:pStyle w:val="Szvegtrzs"/>
        <w:numPr>
          <w:ilvl w:val="0"/>
          <w:numId w:val="40"/>
        </w:numPr>
        <w:spacing w:before="118" w:line="272" w:lineRule="exact"/>
        <w:ind w:right="117"/>
        <w:rPr>
          <w:rFonts w:ascii="Garamond" w:hAnsi="Garamond"/>
          <w:w w:val="95"/>
          <w:lang w:val="hu-HU"/>
        </w:rPr>
      </w:pPr>
      <w:r w:rsidRPr="00564239">
        <w:rPr>
          <w:rFonts w:ascii="Garamond" w:hAnsi="Garamond"/>
          <w:lang w:val="hu-HU"/>
        </w:rPr>
        <w:t>az MT a folyósítást jóváhagyja</w:t>
      </w:r>
      <w:r w:rsidRPr="00564239">
        <w:rPr>
          <w:rFonts w:ascii="Garamond" w:hAnsi="Garamond"/>
          <w:w w:val="95"/>
          <w:lang w:val="hu-HU"/>
        </w:rPr>
        <w:t>.</w:t>
      </w:r>
    </w:p>
    <w:p w:rsidR="000F02FE" w:rsidRPr="00564239" w:rsidRDefault="00381868">
      <w:pPr>
        <w:pStyle w:val="Szvegtrzs"/>
        <w:spacing w:before="118" w:line="272" w:lineRule="exact"/>
        <w:ind w:right="117"/>
        <w:rPr>
          <w:rFonts w:ascii="Garamond" w:hAnsi="Garamond"/>
          <w:lang w:val="hu-HU"/>
        </w:rPr>
      </w:pPr>
      <w:r w:rsidRPr="00564239">
        <w:rPr>
          <w:rFonts w:ascii="Garamond" w:hAnsi="Garamond"/>
          <w:lang w:val="hu-HU"/>
        </w:rPr>
        <w:t>A benyújtott előlegigénylési dokumentációt a beérkezést követő 10 napon belül az inkubátor ellenőrzi. Az ellenőrzés eredményeként az inkubátor:</w:t>
      </w:r>
    </w:p>
    <w:p w:rsidR="000F02FE" w:rsidRPr="00564239" w:rsidRDefault="00381868" w:rsidP="002F7BB9">
      <w:pPr>
        <w:pStyle w:val="Szvegtrzs"/>
        <w:numPr>
          <w:ilvl w:val="0"/>
          <w:numId w:val="41"/>
        </w:numPr>
        <w:spacing w:before="118" w:line="272" w:lineRule="exact"/>
        <w:ind w:right="117"/>
        <w:rPr>
          <w:rFonts w:ascii="Garamond" w:hAnsi="Garamond"/>
          <w:lang w:val="hu-HU"/>
        </w:rPr>
      </w:pPr>
      <w:r w:rsidRPr="00564239">
        <w:rPr>
          <w:rFonts w:ascii="Garamond" w:hAnsi="Garamond"/>
          <w:lang w:val="hu-HU"/>
        </w:rPr>
        <w:t>szükség szerint hiánypótlást kezdeményezhet,</w:t>
      </w:r>
    </w:p>
    <w:p w:rsidR="000F02FE" w:rsidRPr="00564239" w:rsidRDefault="00381868" w:rsidP="002F7BB9">
      <w:pPr>
        <w:pStyle w:val="Szvegtrzs"/>
        <w:numPr>
          <w:ilvl w:val="0"/>
          <w:numId w:val="41"/>
        </w:numPr>
        <w:spacing w:before="118" w:line="272" w:lineRule="exact"/>
        <w:ind w:right="117"/>
        <w:rPr>
          <w:rFonts w:ascii="Garamond" w:hAnsi="Garamond"/>
          <w:lang w:val="hu-HU"/>
        </w:rPr>
      </w:pPr>
      <w:r w:rsidRPr="00564239">
        <w:rPr>
          <w:rFonts w:ascii="Garamond" w:hAnsi="Garamond"/>
          <w:lang w:val="hu-HU"/>
        </w:rPr>
        <w:t>elfogadhatja az előlegigénylést és kezdeményezheti a teljes igényelt előlegösszeg vagy annak részletekben történő folyósítását,</w:t>
      </w:r>
    </w:p>
    <w:p w:rsidR="000F02FE" w:rsidRPr="00564239" w:rsidRDefault="00381868" w:rsidP="002F7BB9">
      <w:pPr>
        <w:pStyle w:val="Szvegtrzs"/>
        <w:numPr>
          <w:ilvl w:val="0"/>
          <w:numId w:val="41"/>
        </w:numPr>
        <w:spacing w:before="118" w:line="272" w:lineRule="exact"/>
        <w:ind w:right="117"/>
        <w:rPr>
          <w:rFonts w:ascii="Garamond" w:hAnsi="Garamond"/>
          <w:lang w:val="hu-HU"/>
        </w:rPr>
      </w:pPr>
      <w:r w:rsidRPr="00564239">
        <w:rPr>
          <w:rFonts w:ascii="Garamond" w:hAnsi="Garamond"/>
          <w:lang w:val="hu-HU"/>
        </w:rPr>
        <w:t>elutasíthatja az előlegigénylést.</w:t>
      </w:r>
    </w:p>
    <w:p w:rsidR="000F02FE" w:rsidRPr="00564239" w:rsidRDefault="00381868">
      <w:pPr>
        <w:pStyle w:val="Szvegtrzs"/>
        <w:spacing w:before="116" w:line="235" w:lineRule="auto"/>
        <w:ind w:right="116"/>
        <w:rPr>
          <w:rFonts w:ascii="Garamond" w:hAnsi="Garamond"/>
          <w:lang w:val="hu-HU"/>
        </w:rPr>
      </w:pPr>
      <w:r w:rsidRPr="00564239">
        <w:rPr>
          <w:rFonts w:ascii="Garamond" w:hAnsi="Garamond"/>
          <w:lang w:val="hu-HU"/>
        </w:rPr>
        <w:t>Amennyiben a startup által benyújtott előlegigénylési dokumentáció tartalmi, illetve formai szempontból nem megfelelő, az inkubátor legfeljebb 15 napos határidő kitűzésével hiánypótlást írhat elő. Ha a hiány pótlása, illetve a hiba kijavítása a hiánypótlási határidő leteltéig nem történt meg, az az előlegigénylés automatikus elutasítását eredményezi.</w:t>
      </w:r>
    </w:p>
    <w:p w:rsidR="000F02FE" w:rsidRPr="00564239" w:rsidRDefault="00381868" w:rsidP="002F19A8">
      <w:pPr>
        <w:pStyle w:val="Szvegtrzs"/>
        <w:spacing w:before="116" w:line="235" w:lineRule="auto"/>
        <w:ind w:right="116"/>
        <w:rPr>
          <w:rFonts w:ascii="Garamond" w:hAnsi="Garamond"/>
          <w:lang w:val="hu-HU"/>
        </w:rPr>
      </w:pPr>
      <w:r w:rsidRPr="00564239">
        <w:rPr>
          <w:rFonts w:ascii="Garamond" w:hAnsi="Garamond"/>
          <w:lang w:val="hu-HU"/>
        </w:rPr>
        <w:lastRenderedPageBreak/>
        <w:t>Ha az előlegigénylési dokumentáció, illetve annak hiánypótlásának ellenőrzése alapján az előlegigénylés jóváhagyható, azt az MT jóváhagyja. A jóváhagyást követően az inkubátor gondoskodik az előleg folyósításáról a startup inkubációs megállapodásban rögzített bankszámlájára.</w:t>
      </w:r>
    </w:p>
    <w:p w:rsidR="000F02FE" w:rsidRPr="00564239" w:rsidRDefault="00381868" w:rsidP="002F19A8">
      <w:pPr>
        <w:pStyle w:val="Szvegtrzs"/>
        <w:spacing w:before="116" w:line="235" w:lineRule="auto"/>
        <w:ind w:right="116"/>
        <w:rPr>
          <w:rFonts w:ascii="Garamond" w:hAnsi="Garamond"/>
          <w:lang w:val="hu-HU"/>
        </w:rPr>
      </w:pPr>
      <w:r w:rsidRPr="00564239">
        <w:rPr>
          <w:rFonts w:ascii="Garamond" w:hAnsi="Garamond"/>
          <w:lang w:val="hu-HU"/>
        </w:rPr>
        <w:t>Az előlegigénylési dokumentációt érintő ellenőrzést, illetve sikertelen hiánypótlást követő negatív elbírálás esetén az inkubátor az előlegigénylést indokolással elutasítja. Az elutasításról az inkubátor a döntést követő 10 napon belül, elektronikusan értesíti a startupot.</w:t>
      </w:r>
    </w:p>
    <w:p w:rsidR="000F02FE" w:rsidRPr="00564239" w:rsidRDefault="00381868" w:rsidP="002F19A8">
      <w:pPr>
        <w:pStyle w:val="Szvegtrzs"/>
        <w:spacing w:before="116" w:line="235" w:lineRule="auto"/>
        <w:ind w:right="116"/>
        <w:rPr>
          <w:rFonts w:ascii="Garamond" w:hAnsi="Garamond"/>
          <w:lang w:val="hu-HU"/>
        </w:rPr>
      </w:pPr>
      <w:r w:rsidRPr="00564239">
        <w:rPr>
          <w:rFonts w:ascii="Garamond" w:hAnsi="Garamond"/>
          <w:lang w:val="hu-HU"/>
        </w:rPr>
        <w:t>A támogatási előleggel legkésőbb a záró pénzügyi beszámolóban el kell számolni.</w:t>
      </w:r>
    </w:p>
    <w:p w:rsidR="000F02FE" w:rsidRPr="00564239" w:rsidRDefault="00381868">
      <w:pPr>
        <w:pStyle w:val="Cmsor3"/>
        <w:numPr>
          <w:ilvl w:val="2"/>
          <w:numId w:val="18"/>
        </w:numPr>
        <w:tabs>
          <w:tab w:val="left" w:pos="837"/>
        </w:tabs>
        <w:spacing w:before="190"/>
        <w:rPr>
          <w:rFonts w:ascii="Garamond" w:hAnsi="Garamond"/>
          <w:lang w:val="hu-HU"/>
        </w:rPr>
      </w:pPr>
      <w:bookmarkStart w:id="40" w:name="_TOC_250023"/>
      <w:bookmarkStart w:id="41" w:name="_Toc487713527"/>
      <w:r w:rsidRPr="00564239">
        <w:rPr>
          <w:rFonts w:ascii="Garamond" w:hAnsi="Garamond"/>
          <w:lang w:val="hu-HU"/>
        </w:rPr>
        <w:t>Beszámolók</w:t>
      </w:r>
      <w:r w:rsidRPr="00564239">
        <w:rPr>
          <w:rFonts w:ascii="Garamond" w:hAnsi="Garamond"/>
          <w:spacing w:val="-15"/>
          <w:lang w:val="hu-HU"/>
        </w:rPr>
        <w:t xml:space="preserve"> </w:t>
      </w:r>
      <w:bookmarkEnd w:id="40"/>
      <w:r w:rsidRPr="00564239">
        <w:rPr>
          <w:rFonts w:ascii="Garamond" w:hAnsi="Garamond"/>
          <w:lang w:val="hu-HU"/>
        </w:rPr>
        <w:t>benyújtása</w:t>
      </w:r>
      <w:bookmarkEnd w:id="41"/>
    </w:p>
    <w:p w:rsidR="000F02FE" w:rsidRPr="00564239" w:rsidRDefault="00381868">
      <w:pPr>
        <w:pStyle w:val="Szvegtrzs"/>
        <w:spacing w:before="118" w:line="232" w:lineRule="auto"/>
        <w:ind w:right="111"/>
        <w:rPr>
          <w:rFonts w:ascii="Garamond" w:hAnsi="Garamond"/>
          <w:lang w:val="hu-HU"/>
        </w:rPr>
      </w:pPr>
      <w:r w:rsidRPr="00564239">
        <w:rPr>
          <w:rFonts w:ascii="Garamond" w:hAnsi="Garamond"/>
          <w:lang w:val="hu-HU"/>
        </w:rPr>
        <w:t>A</w:t>
      </w:r>
      <w:r w:rsidRPr="00564239">
        <w:rPr>
          <w:rFonts w:ascii="Garamond" w:hAnsi="Garamond"/>
          <w:spacing w:val="-33"/>
          <w:lang w:val="hu-HU"/>
        </w:rPr>
        <w:t xml:space="preserve"> </w:t>
      </w:r>
      <w:r w:rsidRPr="00564239">
        <w:rPr>
          <w:rFonts w:ascii="Garamond" w:hAnsi="Garamond"/>
          <w:lang w:val="hu-HU"/>
        </w:rPr>
        <w:t>startup</w:t>
      </w:r>
      <w:r w:rsidRPr="00564239">
        <w:rPr>
          <w:rFonts w:ascii="Garamond" w:hAnsi="Garamond"/>
          <w:spacing w:val="-33"/>
          <w:lang w:val="hu-HU"/>
        </w:rPr>
        <w:t xml:space="preserve"> </w:t>
      </w:r>
      <w:r w:rsidRPr="00564239">
        <w:rPr>
          <w:rFonts w:ascii="Garamond" w:hAnsi="Garamond"/>
          <w:lang w:val="hu-HU"/>
        </w:rPr>
        <w:t>projektjének</w:t>
      </w:r>
      <w:r w:rsidRPr="00564239">
        <w:rPr>
          <w:rFonts w:ascii="Garamond" w:hAnsi="Garamond"/>
          <w:spacing w:val="-33"/>
          <w:lang w:val="hu-HU"/>
        </w:rPr>
        <w:t xml:space="preserve"> </w:t>
      </w:r>
      <w:r w:rsidRPr="00564239">
        <w:rPr>
          <w:rFonts w:ascii="Garamond" w:hAnsi="Garamond"/>
          <w:lang w:val="hu-HU"/>
        </w:rPr>
        <w:t>megvalósítása</w:t>
      </w:r>
      <w:r w:rsidRPr="00564239">
        <w:rPr>
          <w:rFonts w:ascii="Garamond" w:hAnsi="Garamond"/>
          <w:spacing w:val="-33"/>
          <w:lang w:val="hu-HU"/>
        </w:rPr>
        <w:t xml:space="preserve"> </w:t>
      </w:r>
      <w:r w:rsidRPr="00564239">
        <w:rPr>
          <w:rFonts w:ascii="Garamond" w:hAnsi="Garamond"/>
          <w:lang w:val="hu-HU"/>
        </w:rPr>
        <w:t>szakaszokra</w:t>
      </w:r>
      <w:r w:rsidRPr="00564239">
        <w:rPr>
          <w:rFonts w:ascii="Garamond" w:hAnsi="Garamond"/>
          <w:spacing w:val="-34"/>
          <w:lang w:val="hu-HU"/>
        </w:rPr>
        <w:t xml:space="preserve"> </w:t>
      </w:r>
      <w:r w:rsidRPr="00564239">
        <w:rPr>
          <w:rFonts w:ascii="Garamond" w:hAnsi="Garamond"/>
          <w:lang w:val="hu-HU"/>
        </w:rPr>
        <w:t>bontható,</w:t>
      </w:r>
      <w:r w:rsidRPr="00564239">
        <w:rPr>
          <w:rFonts w:ascii="Garamond" w:hAnsi="Garamond"/>
          <w:spacing w:val="-32"/>
          <w:lang w:val="hu-HU"/>
        </w:rPr>
        <w:t xml:space="preserve"> </w:t>
      </w:r>
      <w:r w:rsidRPr="00564239">
        <w:rPr>
          <w:rFonts w:ascii="Garamond" w:hAnsi="Garamond"/>
          <w:lang w:val="hu-HU"/>
        </w:rPr>
        <w:t>melyeket</w:t>
      </w:r>
      <w:r w:rsidRPr="00564239">
        <w:rPr>
          <w:rFonts w:ascii="Garamond" w:hAnsi="Garamond"/>
          <w:spacing w:val="-26"/>
          <w:lang w:val="hu-HU"/>
        </w:rPr>
        <w:t xml:space="preserve"> </w:t>
      </w:r>
      <w:r w:rsidRPr="00564239">
        <w:rPr>
          <w:rFonts w:ascii="Garamond" w:hAnsi="Garamond"/>
          <w:lang w:val="hu-HU"/>
        </w:rPr>
        <w:t>mérföldkövek</w:t>
      </w:r>
      <w:r w:rsidRPr="00564239">
        <w:rPr>
          <w:rFonts w:ascii="Garamond" w:hAnsi="Garamond"/>
          <w:spacing w:val="-33"/>
          <w:lang w:val="hu-HU"/>
        </w:rPr>
        <w:t xml:space="preserve"> </w:t>
      </w:r>
      <w:r w:rsidRPr="00564239">
        <w:rPr>
          <w:rFonts w:ascii="Garamond" w:hAnsi="Garamond"/>
          <w:lang w:val="hu-HU"/>
        </w:rPr>
        <w:t>választanak el</w:t>
      </w:r>
      <w:r w:rsidRPr="00564239">
        <w:rPr>
          <w:rFonts w:ascii="Garamond" w:hAnsi="Garamond"/>
          <w:spacing w:val="-3"/>
          <w:lang w:val="hu-HU"/>
        </w:rPr>
        <w:t xml:space="preserve"> </w:t>
      </w:r>
      <w:r w:rsidRPr="00564239">
        <w:rPr>
          <w:rFonts w:ascii="Garamond" w:hAnsi="Garamond"/>
          <w:lang w:val="hu-HU"/>
        </w:rPr>
        <w:t>egymástól.</w:t>
      </w:r>
      <w:r w:rsidRPr="00564239">
        <w:rPr>
          <w:rFonts w:ascii="Garamond" w:hAnsi="Garamond"/>
          <w:spacing w:val="-11"/>
          <w:lang w:val="hu-HU"/>
        </w:rPr>
        <w:t xml:space="preserve"> </w:t>
      </w:r>
      <w:r w:rsidRPr="00564239">
        <w:rPr>
          <w:rFonts w:ascii="Garamond" w:hAnsi="Garamond"/>
          <w:lang w:val="hu-HU"/>
        </w:rPr>
        <w:t>A</w:t>
      </w:r>
      <w:r w:rsidRPr="00564239">
        <w:rPr>
          <w:rFonts w:ascii="Garamond" w:hAnsi="Garamond"/>
          <w:spacing w:val="-11"/>
          <w:lang w:val="hu-HU"/>
        </w:rPr>
        <w:t xml:space="preserve"> </w:t>
      </w:r>
      <w:r w:rsidRPr="00564239">
        <w:rPr>
          <w:rFonts w:ascii="Garamond" w:hAnsi="Garamond"/>
          <w:lang w:val="hu-HU"/>
        </w:rPr>
        <w:t>támogatás</w:t>
      </w:r>
      <w:r w:rsidRPr="00564239">
        <w:rPr>
          <w:rFonts w:ascii="Garamond" w:hAnsi="Garamond"/>
          <w:spacing w:val="-11"/>
          <w:lang w:val="hu-HU"/>
        </w:rPr>
        <w:t xml:space="preserve"> </w:t>
      </w:r>
      <w:r w:rsidRPr="00564239">
        <w:rPr>
          <w:rFonts w:ascii="Garamond" w:hAnsi="Garamond"/>
          <w:lang w:val="hu-HU"/>
        </w:rPr>
        <w:t>folyósítása</w:t>
      </w:r>
      <w:r w:rsidRPr="00564239">
        <w:rPr>
          <w:rFonts w:ascii="Garamond" w:hAnsi="Garamond"/>
          <w:spacing w:val="-10"/>
          <w:lang w:val="hu-HU"/>
        </w:rPr>
        <w:t xml:space="preserve"> </w:t>
      </w:r>
      <w:r w:rsidRPr="00564239">
        <w:rPr>
          <w:rFonts w:ascii="Garamond" w:hAnsi="Garamond"/>
          <w:lang w:val="hu-HU"/>
        </w:rPr>
        <w:t>minden</w:t>
      </w:r>
      <w:r w:rsidRPr="00564239">
        <w:rPr>
          <w:rFonts w:ascii="Garamond" w:hAnsi="Garamond"/>
          <w:spacing w:val="-4"/>
          <w:lang w:val="hu-HU"/>
        </w:rPr>
        <w:t xml:space="preserve"> </w:t>
      </w:r>
      <w:r w:rsidRPr="00564239">
        <w:rPr>
          <w:rFonts w:ascii="Garamond" w:hAnsi="Garamond"/>
          <w:lang w:val="hu-HU"/>
        </w:rPr>
        <w:t>esetben</w:t>
      </w:r>
      <w:r w:rsidRPr="00564239">
        <w:rPr>
          <w:rFonts w:ascii="Garamond" w:hAnsi="Garamond"/>
          <w:spacing w:val="-3"/>
          <w:lang w:val="hu-HU"/>
        </w:rPr>
        <w:t xml:space="preserve"> </w:t>
      </w:r>
      <w:r w:rsidRPr="00564239">
        <w:rPr>
          <w:rFonts w:ascii="Garamond" w:hAnsi="Garamond"/>
          <w:lang w:val="hu-HU"/>
        </w:rPr>
        <w:t>benyújtott</w:t>
      </w:r>
      <w:r w:rsidRPr="00564239">
        <w:rPr>
          <w:rFonts w:ascii="Garamond" w:hAnsi="Garamond"/>
          <w:spacing w:val="-11"/>
          <w:lang w:val="hu-HU"/>
        </w:rPr>
        <w:t xml:space="preserve"> </w:t>
      </w:r>
      <w:r w:rsidRPr="00564239">
        <w:rPr>
          <w:rFonts w:ascii="Garamond" w:hAnsi="Garamond"/>
          <w:lang w:val="hu-HU"/>
        </w:rPr>
        <w:t>pénzügyi</w:t>
      </w:r>
      <w:r w:rsidRPr="00564239">
        <w:rPr>
          <w:rFonts w:ascii="Garamond" w:hAnsi="Garamond"/>
          <w:spacing w:val="-11"/>
          <w:lang w:val="hu-HU"/>
        </w:rPr>
        <w:t xml:space="preserve"> </w:t>
      </w:r>
      <w:r w:rsidRPr="00564239">
        <w:rPr>
          <w:rFonts w:ascii="Garamond" w:hAnsi="Garamond"/>
          <w:lang w:val="hu-HU"/>
        </w:rPr>
        <w:t>beszámoló</w:t>
      </w:r>
      <w:r w:rsidRPr="00564239">
        <w:rPr>
          <w:rFonts w:ascii="Garamond" w:hAnsi="Garamond"/>
          <w:spacing w:val="-10"/>
          <w:lang w:val="hu-HU"/>
        </w:rPr>
        <w:t xml:space="preserve"> </w:t>
      </w:r>
      <w:r w:rsidRPr="00564239">
        <w:rPr>
          <w:rFonts w:ascii="Garamond" w:hAnsi="Garamond"/>
          <w:lang w:val="hu-HU"/>
        </w:rPr>
        <w:t>alapján történik.</w:t>
      </w:r>
      <w:r w:rsidRPr="00564239">
        <w:rPr>
          <w:rFonts w:ascii="Garamond" w:hAnsi="Garamond"/>
          <w:spacing w:val="-27"/>
          <w:lang w:val="hu-HU"/>
        </w:rPr>
        <w:t xml:space="preserve"> </w:t>
      </w:r>
      <w:r w:rsidRPr="00564239">
        <w:rPr>
          <w:rFonts w:ascii="Garamond" w:hAnsi="Garamond"/>
          <w:lang w:val="hu-HU"/>
        </w:rPr>
        <w:t>A</w:t>
      </w:r>
      <w:r w:rsidRPr="00564239">
        <w:rPr>
          <w:rFonts w:ascii="Garamond" w:hAnsi="Garamond"/>
          <w:spacing w:val="-27"/>
          <w:lang w:val="hu-HU"/>
        </w:rPr>
        <w:t xml:space="preserve"> </w:t>
      </w:r>
      <w:r w:rsidRPr="00564239">
        <w:rPr>
          <w:rFonts w:ascii="Garamond" w:hAnsi="Garamond"/>
          <w:lang w:val="hu-HU"/>
        </w:rPr>
        <w:t>startup</w:t>
      </w:r>
      <w:r w:rsidRPr="00564239">
        <w:rPr>
          <w:rFonts w:ascii="Garamond" w:hAnsi="Garamond"/>
          <w:spacing w:val="-27"/>
          <w:lang w:val="hu-HU"/>
        </w:rPr>
        <w:t xml:space="preserve"> </w:t>
      </w:r>
      <w:r w:rsidRPr="00564239">
        <w:rPr>
          <w:rFonts w:ascii="Garamond" w:hAnsi="Garamond"/>
          <w:lang w:val="hu-HU"/>
        </w:rPr>
        <w:t>projektjének</w:t>
      </w:r>
      <w:r w:rsidRPr="00564239">
        <w:rPr>
          <w:rFonts w:ascii="Garamond" w:hAnsi="Garamond"/>
          <w:spacing w:val="-27"/>
          <w:lang w:val="hu-HU"/>
        </w:rPr>
        <w:t xml:space="preserve"> </w:t>
      </w:r>
      <w:r w:rsidRPr="00564239">
        <w:rPr>
          <w:rFonts w:ascii="Garamond" w:hAnsi="Garamond"/>
          <w:lang w:val="hu-HU"/>
        </w:rPr>
        <w:t>megvalósítása</w:t>
      </w:r>
      <w:r w:rsidRPr="00564239">
        <w:rPr>
          <w:rFonts w:ascii="Garamond" w:hAnsi="Garamond"/>
          <w:spacing w:val="-27"/>
          <w:lang w:val="hu-HU"/>
        </w:rPr>
        <w:t xml:space="preserve"> </w:t>
      </w:r>
      <w:r w:rsidRPr="00564239">
        <w:rPr>
          <w:rFonts w:ascii="Garamond" w:hAnsi="Garamond"/>
          <w:lang w:val="hu-HU"/>
        </w:rPr>
        <w:t>során</w:t>
      </w:r>
      <w:r w:rsidRPr="00564239">
        <w:rPr>
          <w:rFonts w:ascii="Garamond" w:hAnsi="Garamond"/>
          <w:spacing w:val="-27"/>
          <w:lang w:val="hu-HU"/>
        </w:rPr>
        <w:t xml:space="preserve"> </w:t>
      </w:r>
      <w:r w:rsidRPr="00564239">
        <w:rPr>
          <w:rFonts w:ascii="Garamond" w:hAnsi="Garamond"/>
          <w:lang w:val="hu-HU"/>
        </w:rPr>
        <w:t>legalább</w:t>
      </w:r>
      <w:r w:rsidRPr="00564239">
        <w:rPr>
          <w:rFonts w:ascii="Garamond" w:hAnsi="Garamond"/>
          <w:spacing w:val="-27"/>
          <w:lang w:val="hu-HU"/>
        </w:rPr>
        <w:t xml:space="preserve"> </w:t>
      </w:r>
      <w:r w:rsidRPr="00564239">
        <w:rPr>
          <w:rFonts w:ascii="Garamond" w:hAnsi="Garamond"/>
          <w:lang w:val="hu-HU"/>
        </w:rPr>
        <w:t>1</w:t>
      </w:r>
      <w:r w:rsidRPr="00564239">
        <w:rPr>
          <w:rFonts w:ascii="Garamond" w:hAnsi="Garamond"/>
          <w:spacing w:val="-25"/>
          <w:lang w:val="hu-HU"/>
        </w:rPr>
        <w:t xml:space="preserve"> </w:t>
      </w:r>
      <w:r w:rsidRPr="00564239">
        <w:rPr>
          <w:rFonts w:ascii="Garamond" w:hAnsi="Garamond"/>
          <w:lang w:val="hu-HU"/>
        </w:rPr>
        <w:t>mérföldkövet</w:t>
      </w:r>
      <w:r w:rsidRPr="00564239">
        <w:rPr>
          <w:rFonts w:ascii="Garamond" w:hAnsi="Garamond"/>
          <w:spacing w:val="-27"/>
          <w:lang w:val="hu-HU"/>
        </w:rPr>
        <w:t xml:space="preserve"> </w:t>
      </w:r>
      <w:r w:rsidRPr="00564239">
        <w:rPr>
          <w:rFonts w:ascii="Garamond" w:hAnsi="Garamond"/>
          <w:lang w:val="hu-HU"/>
        </w:rPr>
        <w:t>szükséges</w:t>
      </w:r>
      <w:r w:rsidRPr="00564239">
        <w:rPr>
          <w:rFonts w:ascii="Garamond" w:hAnsi="Garamond"/>
          <w:spacing w:val="-27"/>
          <w:lang w:val="hu-HU"/>
        </w:rPr>
        <w:t xml:space="preserve"> </w:t>
      </w:r>
      <w:r w:rsidRPr="00564239">
        <w:rPr>
          <w:rFonts w:ascii="Garamond" w:hAnsi="Garamond"/>
          <w:lang w:val="hu-HU"/>
        </w:rPr>
        <w:t>tervezni. Egy mérföldkő 12 hónaposra tervezhető (a záró mérföldkő lehet kevesebb, mint 12 hónap). 1 mérföldkő tervezése esetén a mérföldkő elérésének dátuma megegyezik a projekt fizikai befejezésének</w:t>
      </w:r>
      <w:r w:rsidRPr="00564239">
        <w:rPr>
          <w:rFonts w:ascii="Garamond" w:hAnsi="Garamond"/>
          <w:spacing w:val="-34"/>
          <w:lang w:val="hu-HU"/>
        </w:rPr>
        <w:t xml:space="preserve"> </w:t>
      </w:r>
      <w:r w:rsidRPr="00564239">
        <w:rPr>
          <w:rFonts w:ascii="Garamond" w:hAnsi="Garamond"/>
          <w:lang w:val="hu-HU"/>
        </w:rPr>
        <w:t>dátumával.</w:t>
      </w:r>
      <w:r w:rsidRPr="00564239">
        <w:rPr>
          <w:rFonts w:ascii="Garamond" w:hAnsi="Garamond"/>
          <w:spacing w:val="-36"/>
          <w:lang w:val="hu-HU"/>
        </w:rPr>
        <w:t xml:space="preserve"> </w:t>
      </w:r>
      <w:r w:rsidRPr="00564239">
        <w:rPr>
          <w:rFonts w:ascii="Garamond" w:hAnsi="Garamond"/>
          <w:lang w:val="hu-HU"/>
        </w:rPr>
        <w:t>Az</w:t>
      </w:r>
      <w:r w:rsidRPr="00564239">
        <w:rPr>
          <w:rFonts w:ascii="Garamond" w:hAnsi="Garamond"/>
          <w:spacing w:val="-34"/>
          <w:lang w:val="hu-HU"/>
        </w:rPr>
        <w:t xml:space="preserve"> </w:t>
      </w:r>
      <w:r w:rsidRPr="00564239">
        <w:rPr>
          <w:rFonts w:ascii="Garamond" w:hAnsi="Garamond"/>
          <w:lang w:val="hu-HU"/>
        </w:rPr>
        <w:t>adott</w:t>
      </w:r>
      <w:r w:rsidRPr="00564239">
        <w:rPr>
          <w:rFonts w:ascii="Garamond" w:hAnsi="Garamond"/>
          <w:spacing w:val="-35"/>
          <w:lang w:val="hu-HU"/>
        </w:rPr>
        <w:t xml:space="preserve"> </w:t>
      </w:r>
      <w:r w:rsidRPr="00564239">
        <w:rPr>
          <w:rFonts w:ascii="Garamond" w:hAnsi="Garamond"/>
          <w:lang w:val="hu-HU"/>
        </w:rPr>
        <w:t>mérföldkőre</w:t>
      </w:r>
      <w:r w:rsidRPr="00564239">
        <w:rPr>
          <w:rFonts w:ascii="Garamond" w:hAnsi="Garamond"/>
          <w:spacing w:val="-36"/>
          <w:lang w:val="hu-HU"/>
        </w:rPr>
        <w:t xml:space="preserve"> </w:t>
      </w:r>
      <w:r w:rsidRPr="00564239">
        <w:rPr>
          <w:rFonts w:ascii="Garamond" w:hAnsi="Garamond"/>
          <w:lang w:val="hu-HU"/>
        </w:rPr>
        <w:t>eső</w:t>
      </w:r>
      <w:r w:rsidRPr="00564239">
        <w:rPr>
          <w:rFonts w:ascii="Garamond" w:hAnsi="Garamond"/>
          <w:spacing w:val="-35"/>
          <w:lang w:val="hu-HU"/>
        </w:rPr>
        <w:t xml:space="preserve"> </w:t>
      </w:r>
      <w:r w:rsidRPr="00564239">
        <w:rPr>
          <w:rFonts w:ascii="Garamond" w:hAnsi="Garamond"/>
          <w:lang w:val="hu-HU"/>
        </w:rPr>
        <w:t>támogatási</w:t>
      </w:r>
      <w:r w:rsidRPr="00564239">
        <w:rPr>
          <w:rFonts w:ascii="Garamond" w:hAnsi="Garamond"/>
          <w:spacing w:val="-35"/>
          <w:lang w:val="hu-HU"/>
        </w:rPr>
        <w:t xml:space="preserve"> </w:t>
      </w:r>
      <w:r w:rsidRPr="00564239">
        <w:rPr>
          <w:rFonts w:ascii="Garamond" w:hAnsi="Garamond"/>
          <w:lang w:val="hu-HU"/>
        </w:rPr>
        <w:t>összeg</w:t>
      </w:r>
      <w:r w:rsidRPr="00564239">
        <w:rPr>
          <w:rFonts w:ascii="Garamond" w:hAnsi="Garamond"/>
          <w:spacing w:val="-36"/>
          <w:lang w:val="hu-HU"/>
        </w:rPr>
        <w:t xml:space="preserve"> </w:t>
      </w:r>
      <w:r w:rsidRPr="00564239">
        <w:rPr>
          <w:rFonts w:ascii="Garamond" w:hAnsi="Garamond"/>
          <w:lang w:val="hu-HU"/>
        </w:rPr>
        <w:t>előleggel</w:t>
      </w:r>
      <w:r w:rsidRPr="00564239">
        <w:rPr>
          <w:rFonts w:ascii="Garamond" w:hAnsi="Garamond"/>
          <w:spacing w:val="-34"/>
          <w:lang w:val="hu-HU"/>
        </w:rPr>
        <w:t xml:space="preserve"> </w:t>
      </w:r>
      <w:r w:rsidRPr="00564239">
        <w:rPr>
          <w:rFonts w:ascii="Garamond" w:hAnsi="Garamond"/>
          <w:lang w:val="hu-HU"/>
        </w:rPr>
        <w:t>csökkentett</w:t>
      </w:r>
      <w:r w:rsidRPr="00564239">
        <w:rPr>
          <w:rFonts w:ascii="Garamond" w:hAnsi="Garamond"/>
          <w:spacing w:val="-35"/>
          <w:lang w:val="hu-HU"/>
        </w:rPr>
        <w:t xml:space="preserve"> </w:t>
      </w:r>
      <w:r w:rsidRPr="00564239">
        <w:rPr>
          <w:rFonts w:ascii="Garamond" w:hAnsi="Garamond"/>
          <w:lang w:val="hu-HU"/>
        </w:rPr>
        <w:t>része az adott mérföldkő zárását követően, a szakmai és pénzügyi beszámoló – inkubátor általi – elfogadását</w:t>
      </w:r>
      <w:r w:rsidRPr="00564239">
        <w:rPr>
          <w:rFonts w:ascii="Garamond" w:hAnsi="Garamond"/>
          <w:spacing w:val="-14"/>
          <w:lang w:val="hu-HU"/>
        </w:rPr>
        <w:t xml:space="preserve"> </w:t>
      </w:r>
      <w:r w:rsidRPr="00564239">
        <w:rPr>
          <w:rFonts w:ascii="Garamond" w:hAnsi="Garamond"/>
          <w:lang w:val="hu-HU"/>
        </w:rPr>
        <w:t>követően</w:t>
      </w:r>
      <w:r w:rsidRPr="00564239">
        <w:rPr>
          <w:rFonts w:ascii="Garamond" w:hAnsi="Garamond"/>
          <w:spacing w:val="-13"/>
          <w:lang w:val="hu-HU"/>
        </w:rPr>
        <w:t xml:space="preserve"> </w:t>
      </w:r>
      <w:r w:rsidRPr="00564239">
        <w:rPr>
          <w:rFonts w:ascii="Garamond" w:hAnsi="Garamond"/>
          <w:lang w:val="hu-HU"/>
        </w:rPr>
        <w:t>folyósítható.</w:t>
      </w:r>
      <w:r w:rsidRPr="00564239">
        <w:rPr>
          <w:rFonts w:ascii="Garamond" w:hAnsi="Garamond"/>
          <w:spacing w:val="-12"/>
          <w:lang w:val="hu-HU"/>
        </w:rPr>
        <w:t xml:space="preserve"> </w:t>
      </w:r>
      <w:r w:rsidRPr="00564239">
        <w:rPr>
          <w:rFonts w:ascii="Garamond" w:hAnsi="Garamond"/>
          <w:lang w:val="hu-HU"/>
        </w:rPr>
        <w:t>A</w:t>
      </w:r>
      <w:r w:rsidRPr="00564239">
        <w:rPr>
          <w:rFonts w:ascii="Garamond" w:hAnsi="Garamond"/>
          <w:spacing w:val="-6"/>
          <w:lang w:val="hu-HU"/>
        </w:rPr>
        <w:t xml:space="preserve"> </w:t>
      </w:r>
      <w:r w:rsidRPr="00564239">
        <w:rPr>
          <w:rFonts w:ascii="Garamond" w:hAnsi="Garamond"/>
          <w:lang w:val="hu-HU"/>
        </w:rPr>
        <w:t>mérföldkövek</w:t>
      </w:r>
      <w:r w:rsidRPr="00564239">
        <w:rPr>
          <w:rFonts w:ascii="Garamond" w:hAnsi="Garamond"/>
          <w:spacing w:val="-12"/>
          <w:lang w:val="hu-HU"/>
        </w:rPr>
        <w:t xml:space="preserve"> </w:t>
      </w:r>
      <w:r w:rsidRPr="00564239">
        <w:rPr>
          <w:rFonts w:ascii="Garamond" w:hAnsi="Garamond"/>
          <w:lang w:val="hu-HU"/>
        </w:rPr>
        <w:t>elérését</w:t>
      </w:r>
      <w:r w:rsidRPr="00564239">
        <w:rPr>
          <w:rFonts w:ascii="Garamond" w:hAnsi="Garamond"/>
          <w:spacing w:val="-14"/>
          <w:lang w:val="hu-HU"/>
        </w:rPr>
        <w:t xml:space="preserve"> </w:t>
      </w:r>
      <w:r w:rsidRPr="00564239">
        <w:rPr>
          <w:rFonts w:ascii="Garamond" w:hAnsi="Garamond"/>
          <w:lang w:val="hu-HU"/>
        </w:rPr>
        <w:t>követően</w:t>
      </w:r>
      <w:r w:rsidRPr="00564239">
        <w:rPr>
          <w:rFonts w:ascii="Garamond" w:hAnsi="Garamond"/>
          <w:spacing w:val="-12"/>
          <w:lang w:val="hu-HU"/>
        </w:rPr>
        <w:t xml:space="preserve"> </w:t>
      </w:r>
      <w:r w:rsidRPr="00564239">
        <w:rPr>
          <w:rFonts w:ascii="Garamond" w:hAnsi="Garamond"/>
          <w:lang w:val="hu-HU"/>
        </w:rPr>
        <w:t>a</w:t>
      </w:r>
      <w:r w:rsidRPr="00564239">
        <w:rPr>
          <w:rFonts w:ascii="Garamond" w:hAnsi="Garamond"/>
          <w:spacing w:val="-13"/>
          <w:lang w:val="hu-HU"/>
        </w:rPr>
        <w:t xml:space="preserve"> </w:t>
      </w:r>
      <w:r w:rsidRPr="00564239">
        <w:rPr>
          <w:rFonts w:ascii="Garamond" w:hAnsi="Garamond"/>
          <w:lang w:val="hu-HU"/>
        </w:rPr>
        <w:t>startup</w:t>
      </w:r>
      <w:r w:rsidRPr="00564239">
        <w:rPr>
          <w:rFonts w:ascii="Garamond" w:hAnsi="Garamond"/>
          <w:spacing w:val="-14"/>
          <w:lang w:val="hu-HU"/>
        </w:rPr>
        <w:t xml:space="preserve"> </w:t>
      </w:r>
      <w:r w:rsidRPr="00564239">
        <w:rPr>
          <w:rFonts w:ascii="Garamond" w:hAnsi="Garamond"/>
          <w:lang w:val="hu-HU"/>
        </w:rPr>
        <w:t>köteles</w:t>
      </w:r>
      <w:r w:rsidRPr="00564239">
        <w:rPr>
          <w:rFonts w:ascii="Garamond" w:hAnsi="Garamond"/>
          <w:spacing w:val="-12"/>
          <w:lang w:val="hu-HU"/>
        </w:rPr>
        <w:t xml:space="preserve"> </w:t>
      </w:r>
      <w:r w:rsidRPr="00564239">
        <w:rPr>
          <w:rFonts w:ascii="Garamond" w:hAnsi="Garamond"/>
          <w:lang w:val="hu-HU"/>
        </w:rPr>
        <w:t>rész/záró szakmai</w:t>
      </w:r>
      <w:r w:rsidRPr="00564239">
        <w:rPr>
          <w:rFonts w:ascii="Garamond" w:hAnsi="Garamond"/>
          <w:spacing w:val="-33"/>
          <w:lang w:val="hu-HU"/>
        </w:rPr>
        <w:t xml:space="preserve"> </w:t>
      </w:r>
      <w:r w:rsidRPr="00564239">
        <w:rPr>
          <w:rFonts w:ascii="Garamond" w:hAnsi="Garamond"/>
          <w:lang w:val="hu-HU"/>
        </w:rPr>
        <w:t>és</w:t>
      </w:r>
      <w:r w:rsidRPr="00564239">
        <w:rPr>
          <w:rFonts w:ascii="Garamond" w:hAnsi="Garamond"/>
          <w:spacing w:val="-34"/>
          <w:lang w:val="hu-HU"/>
        </w:rPr>
        <w:t xml:space="preserve"> </w:t>
      </w:r>
      <w:r w:rsidRPr="00564239">
        <w:rPr>
          <w:rFonts w:ascii="Garamond" w:hAnsi="Garamond"/>
          <w:lang w:val="hu-HU"/>
        </w:rPr>
        <w:t>pénzügyi</w:t>
      </w:r>
      <w:r w:rsidRPr="00564239">
        <w:rPr>
          <w:rFonts w:ascii="Garamond" w:hAnsi="Garamond"/>
          <w:spacing w:val="-33"/>
          <w:lang w:val="hu-HU"/>
        </w:rPr>
        <w:t xml:space="preserve"> </w:t>
      </w:r>
      <w:r w:rsidRPr="00564239">
        <w:rPr>
          <w:rFonts w:ascii="Garamond" w:hAnsi="Garamond"/>
          <w:lang w:val="hu-HU"/>
        </w:rPr>
        <w:t>beszámolóban</w:t>
      </w:r>
      <w:r w:rsidRPr="00564239">
        <w:rPr>
          <w:rFonts w:ascii="Garamond" w:hAnsi="Garamond"/>
          <w:spacing w:val="-32"/>
          <w:lang w:val="hu-HU"/>
        </w:rPr>
        <w:t xml:space="preserve"> </w:t>
      </w:r>
      <w:r w:rsidRPr="00564239">
        <w:rPr>
          <w:rFonts w:ascii="Garamond" w:hAnsi="Garamond"/>
          <w:lang w:val="hu-HU"/>
        </w:rPr>
        <w:t>beszámolni</w:t>
      </w:r>
      <w:r w:rsidRPr="00564239">
        <w:rPr>
          <w:rFonts w:ascii="Garamond" w:hAnsi="Garamond"/>
          <w:spacing w:val="-33"/>
          <w:lang w:val="hu-HU"/>
        </w:rPr>
        <w:t xml:space="preserve"> </w:t>
      </w:r>
      <w:r w:rsidRPr="00564239">
        <w:rPr>
          <w:rFonts w:ascii="Garamond" w:hAnsi="Garamond"/>
          <w:lang w:val="hu-HU"/>
        </w:rPr>
        <w:t>a</w:t>
      </w:r>
      <w:r w:rsidRPr="00564239">
        <w:rPr>
          <w:rFonts w:ascii="Garamond" w:hAnsi="Garamond"/>
          <w:spacing w:val="-33"/>
          <w:lang w:val="hu-HU"/>
        </w:rPr>
        <w:t xml:space="preserve"> </w:t>
      </w:r>
      <w:r w:rsidRPr="00564239">
        <w:rPr>
          <w:rFonts w:ascii="Garamond" w:hAnsi="Garamond"/>
          <w:lang w:val="hu-HU"/>
        </w:rPr>
        <w:t>projekt</w:t>
      </w:r>
      <w:r w:rsidRPr="00564239">
        <w:rPr>
          <w:rFonts w:ascii="Garamond" w:hAnsi="Garamond"/>
          <w:spacing w:val="-34"/>
          <w:lang w:val="hu-HU"/>
        </w:rPr>
        <w:t xml:space="preserve"> </w:t>
      </w:r>
      <w:r w:rsidRPr="00564239">
        <w:rPr>
          <w:rFonts w:ascii="Garamond" w:hAnsi="Garamond"/>
          <w:lang w:val="hu-HU"/>
        </w:rPr>
        <w:t>keretében</w:t>
      </w:r>
      <w:r w:rsidRPr="00564239">
        <w:rPr>
          <w:rFonts w:ascii="Garamond" w:hAnsi="Garamond"/>
          <w:spacing w:val="-33"/>
          <w:lang w:val="hu-HU"/>
        </w:rPr>
        <w:t xml:space="preserve"> </w:t>
      </w:r>
      <w:r w:rsidRPr="00564239">
        <w:rPr>
          <w:rFonts w:ascii="Garamond" w:hAnsi="Garamond"/>
          <w:lang w:val="hu-HU"/>
        </w:rPr>
        <w:t>felmerült</w:t>
      </w:r>
      <w:r w:rsidRPr="00564239">
        <w:rPr>
          <w:rFonts w:ascii="Garamond" w:hAnsi="Garamond"/>
          <w:spacing w:val="-34"/>
          <w:lang w:val="hu-HU"/>
        </w:rPr>
        <w:t xml:space="preserve"> </w:t>
      </w:r>
      <w:r w:rsidRPr="00564239">
        <w:rPr>
          <w:rFonts w:ascii="Garamond" w:hAnsi="Garamond"/>
          <w:lang w:val="hu-HU"/>
        </w:rPr>
        <w:t>és</w:t>
      </w:r>
      <w:r w:rsidRPr="00564239">
        <w:rPr>
          <w:rFonts w:ascii="Garamond" w:hAnsi="Garamond"/>
          <w:spacing w:val="-34"/>
          <w:lang w:val="hu-HU"/>
        </w:rPr>
        <w:t xml:space="preserve"> </w:t>
      </w:r>
      <w:r w:rsidRPr="00564239">
        <w:rPr>
          <w:rFonts w:ascii="Garamond" w:hAnsi="Garamond"/>
          <w:lang w:val="hu-HU"/>
        </w:rPr>
        <w:t>elszámolni</w:t>
      </w:r>
      <w:r w:rsidRPr="00564239">
        <w:rPr>
          <w:rFonts w:ascii="Garamond" w:hAnsi="Garamond"/>
          <w:spacing w:val="-33"/>
          <w:lang w:val="hu-HU"/>
        </w:rPr>
        <w:t xml:space="preserve"> </w:t>
      </w:r>
      <w:r w:rsidRPr="00564239">
        <w:rPr>
          <w:rFonts w:ascii="Garamond" w:hAnsi="Garamond"/>
          <w:lang w:val="hu-HU"/>
        </w:rPr>
        <w:t>kívánt költségekről, valamint a projekt műszaki és szakmai előrehaladásáról. A rész/záró szakmai és pénzügyi beszámolóban ismertetni kell a támogatás és a saját forrás felhasználásának, a támogatott</w:t>
      </w:r>
      <w:r w:rsidRPr="00564239">
        <w:rPr>
          <w:rFonts w:ascii="Garamond" w:hAnsi="Garamond"/>
          <w:spacing w:val="-20"/>
          <w:lang w:val="hu-HU"/>
        </w:rPr>
        <w:t xml:space="preserve"> </w:t>
      </w:r>
      <w:r w:rsidRPr="00564239">
        <w:rPr>
          <w:rFonts w:ascii="Garamond" w:hAnsi="Garamond"/>
          <w:lang w:val="hu-HU"/>
        </w:rPr>
        <w:t>tevékenység</w:t>
      </w:r>
      <w:r w:rsidRPr="00564239">
        <w:rPr>
          <w:rFonts w:ascii="Garamond" w:hAnsi="Garamond"/>
          <w:spacing w:val="-22"/>
          <w:lang w:val="hu-HU"/>
        </w:rPr>
        <w:t xml:space="preserve"> </w:t>
      </w:r>
      <w:r w:rsidRPr="00564239">
        <w:rPr>
          <w:rFonts w:ascii="Garamond" w:hAnsi="Garamond"/>
          <w:lang w:val="hu-HU"/>
        </w:rPr>
        <w:t>megvalósításának</w:t>
      </w:r>
      <w:r w:rsidRPr="00564239">
        <w:rPr>
          <w:rFonts w:ascii="Garamond" w:hAnsi="Garamond"/>
          <w:spacing w:val="-21"/>
          <w:lang w:val="hu-HU"/>
        </w:rPr>
        <w:t xml:space="preserve"> </w:t>
      </w:r>
      <w:r w:rsidRPr="00564239">
        <w:rPr>
          <w:rFonts w:ascii="Garamond" w:hAnsi="Garamond"/>
          <w:lang w:val="hu-HU"/>
        </w:rPr>
        <w:t>szakmai</w:t>
      </w:r>
      <w:r w:rsidRPr="00564239">
        <w:rPr>
          <w:rFonts w:ascii="Garamond" w:hAnsi="Garamond"/>
          <w:spacing w:val="-21"/>
          <w:lang w:val="hu-HU"/>
        </w:rPr>
        <w:t xml:space="preserve"> </w:t>
      </w:r>
      <w:r w:rsidRPr="00564239">
        <w:rPr>
          <w:rFonts w:ascii="Garamond" w:hAnsi="Garamond"/>
          <w:lang w:val="hu-HU"/>
        </w:rPr>
        <w:t>vonatkozásait,</w:t>
      </w:r>
      <w:r w:rsidRPr="00564239">
        <w:rPr>
          <w:rFonts w:ascii="Garamond" w:hAnsi="Garamond"/>
          <w:spacing w:val="-21"/>
          <w:lang w:val="hu-HU"/>
        </w:rPr>
        <w:t xml:space="preserve"> </w:t>
      </w:r>
      <w:r w:rsidRPr="00564239">
        <w:rPr>
          <w:rFonts w:ascii="Garamond" w:hAnsi="Garamond"/>
          <w:lang w:val="hu-HU"/>
        </w:rPr>
        <w:t>tapasztalatait,</w:t>
      </w:r>
      <w:r w:rsidRPr="00564239">
        <w:rPr>
          <w:rFonts w:ascii="Garamond" w:hAnsi="Garamond"/>
          <w:spacing w:val="-20"/>
          <w:lang w:val="hu-HU"/>
        </w:rPr>
        <w:t xml:space="preserve"> </w:t>
      </w:r>
      <w:r w:rsidRPr="00564239">
        <w:rPr>
          <w:rFonts w:ascii="Garamond" w:hAnsi="Garamond"/>
          <w:lang w:val="hu-HU"/>
        </w:rPr>
        <w:t>elemezni</w:t>
      </w:r>
      <w:r w:rsidRPr="00564239">
        <w:rPr>
          <w:rFonts w:ascii="Garamond" w:hAnsi="Garamond"/>
          <w:spacing w:val="-18"/>
          <w:lang w:val="hu-HU"/>
        </w:rPr>
        <w:t xml:space="preserve"> </w:t>
      </w:r>
      <w:r w:rsidRPr="00564239">
        <w:rPr>
          <w:rFonts w:ascii="Garamond" w:hAnsi="Garamond"/>
          <w:lang w:val="hu-HU"/>
        </w:rPr>
        <w:t>kell</w:t>
      </w:r>
      <w:r w:rsidRPr="00564239">
        <w:rPr>
          <w:rFonts w:ascii="Garamond" w:hAnsi="Garamond"/>
          <w:spacing w:val="-14"/>
          <w:lang w:val="hu-HU"/>
        </w:rPr>
        <w:t xml:space="preserve"> </w:t>
      </w:r>
      <w:r w:rsidRPr="00564239">
        <w:rPr>
          <w:rFonts w:ascii="Garamond" w:hAnsi="Garamond"/>
          <w:lang w:val="hu-HU"/>
        </w:rPr>
        <w:t>a megvalósítás</w:t>
      </w:r>
      <w:r w:rsidRPr="00564239">
        <w:rPr>
          <w:rFonts w:ascii="Garamond" w:hAnsi="Garamond"/>
          <w:spacing w:val="-27"/>
          <w:lang w:val="hu-HU"/>
        </w:rPr>
        <w:t xml:space="preserve"> </w:t>
      </w:r>
      <w:r w:rsidRPr="00564239">
        <w:rPr>
          <w:rFonts w:ascii="Garamond" w:hAnsi="Garamond"/>
          <w:lang w:val="hu-HU"/>
        </w:rPr>
        <w:t>eredményességét,</w:t>
      </w:r>
      <w:r w:rsidRPr="00564239">
        <w:rPr>
          <w:rFonts w:ascii="Garamond" w:hAnsi="Garamond"/>
          <w:spacing w:val="-26"/>
          <w:lang w:val="hu-HU"/>
        </w:rPr>
        <w:t xml:space="preserve"> </w:t>
      </w:r>
      <w:r w:rsidRPr="00564239">
        <w:rPr>
          <w:rFonts w:ascii="Garamond" w:hAnsi="Garamond"/>
          <w:lang w:val="hu-HU"/>
        </w:rPr>
        <w:t>továbbá</w:t>
      </w:r>
      <w:r w:rsidRPr="00564239">
        <w:rPr>
          <w:rFonts w:ascii="Garamond" w:hAnsi="Garamond"/>
          <w:spacing w:val="-26"/>
          <w:lang w:val="hu-HU"/>
        </w:rPr>
        <w:t xml:space="preserve"> </w:t>
      </w:r>
      <w:r w:rsidRPr="00564239">
        <w:rPr>
          <w:rFonts w:ascii="Garamond" w:hAnsi="Garamond"/>
          <w:lang w:val="hu-HU"/>
        </w:rPr>
        <w:t>részletes</w:t>
      </w:r>
      <w:r w:rsidRPr="00564239">
        <w:rPr>
          <w:rFonts w:ascii="Garamond" w:hAnsi="Garamond"/>
          <w:spacing w:val="-27"/>
          <w:lang w:val="hu-HU"/>
        </w:rPr>
        <w:t xml:space="preserve"> </w:t>
      </w:r>
      <w:r w:rsidRPr="00564239">
        <w:rPr>
          <w:rFonts w:ascii="Garamond" w:hAnsi="Garamond"/>
          <w:lang w:val="hu-HU"/>
        </w:rPr>
        <w:t>pénzügyi</w:t>
      </w:r>
      <w:r w:rsidRPr="00564239">
        <w:rPr>
          <w:rFonts w:ascii="Garamond" w:hAnsi="Garamond"/>
          <w:spacing w:val="-28"/>
          <w:lang w:val="hu-HU"/>
        </w:rPr>
        <w:t xml:space="preserve"> </w:t>
      </w:r>
      <w:r w:rsidRPr="00564239">
        <w:rPr>
          <w:rFonts w:ascii="Garamond" w:hAnsi="Garamond"/>
          <w:lang w:val="hu-HU"/>
        </w:rPr>
        <w:t>elszámolást</w:t>
      </w:r>
      <w:r w:rsidRPr="00564239">
        <w:rPr>
          <w:rFonts w:ascii="Garamond" w:hAnsi="Garamond"/>
          <w:spacing w:val="-27"/>
          <w:lang w:val="hu-HU"/>
        </w:rPr>
        <w:t xml:space="preserve"> </w:t>
      </w:r>
      <w:r w:rsidRPr="00564239">
        <w:rPr>
          <w:rFonts w:ascii="Garamond" w:hAnsi="Garamond"/>
          <w:lang w:val="hu-HU"/>
        </w:rPr>
        <w:t>kell</w:t>
      </w:r>
      <w:r w:rsidRPr="00564239">
        <w:rPr>
          <w:rFonts w:ascii="Garamond" w:hAnsi="Garamond"/>
          <w:spacing w:val="-28"/>
          <w:lang w:val="hu-HU"/>
        </w:rPr>
        <w:t xml:space="preserve"> </w:t>
      </w:r>
      <w:r w:rsidRPr="00564239">
        <w:rPr>
          <w:rFonts w:ascii="Garamond" w:hAnsi="Garamond"/>
          <w:lang w:val="hu-HU"/>
        </w:rPr>
        <w:t>adni</w:t>
      </w:r>
      <w:r w:rsidRPr="00564239">
        <w:rPr>
          <w:rFonts w:ascii="Garamond" w:hAnsi="Garamond"/>
          <w:spacing w:val="-27"/>
          <w:lang w:val="hu-HU"/>
        </w:rPr>
        <w:t xml:space="preserve"> </w:t>
      </w:r>
      <w:r w:rsidRPr="00564239">
        <w:rPr>
          <w:rFonts w:ascii="Garamond" w:hAnsi="Garamond"/>
          <w:lang w:val="hu-HU"/>
        </w:rPr>
        <w:t>a</w:t>
      </w:r>
      <w:r w:rsidRPr="00564239">
        <w:rPr>
          <w:rFonts w:ascii="Garamond" w:hAnsi="Garamond"/>
          <w:spacing w:val="-26"/>
          <w:lang w:val="hu-HU"/>
        </w:rPr>
        <w:t xml:space="preserve"> </w:t>
      </w:r>
      <w:r w:rsidRPr="00564239">
        <w:rPr>
          <w:rFonts w:ascii="Garamond" w:hAnsi="Garamond"/>
          <w:lang w:val="hu-HU"/>
        </w:rPr>
        <w:t>támogatás</w:t>
      </w:r>
      <w:r w:rsidRPr="00564239">
        <w:rPr>
          <w:rFonts w:ascii="Garamond" w:hAnsi="Garamond"/>
          <w:spacing w:val="-28"/>
          <w:lang w:val="hu-HU"/>
        </w:rPr>
        <w:t xml:space="preserve"> </w:t>
      </w:r>
      <w:r w:rsidRPr="00564239">
        <w:rPr>
          <w:rFonts w:ascii="Garamond" w:hAnsi="Garamond"/>
          <w:lang w:val="hu-HU"/>
        </w:rPr>
        <w:t>és</w:t>
      </w:r>
      <w:r w:rsidRPr="00564239">
        <w:rPr>
          <w:rFonts w:ascii="Garamond" w:hAnsi="Garamond"/>
          <w:spacing w:val="-27"/>
          <w:lang w:val="hu-HU"/>
        </w:rPr>
        <w:t xml:space="preserve"> </w:t>
      </w:r>
      <w:r w:rsidRPr="00564239">
        <w:rPr>
          <w:rFonts w:ascii="Garamond" w:hAnsi="Garamond"/>
          <w:lang w:val="hu-HU"/>
        </w:rPr>
        <w:t>a saját forrás felhasználásáról. A startup kizárólag a támogatott tevékenység ideje alatt felmerült költségeit</w:t>
      </w:r>
      <w:r w:rsidRPr="00564239">
        <w:rPr>
          <w:rFonts w:ascii="Garamond" w:hAnsi="Garamond"/>
          <w:spacing w:val="-37"/>
          <w:lang w:val="hu-HU"/>
        </w:rPr>
        <w:t xml:space="preserve"> </w:t>
      </w:r>
      <w:r w:rsidRPr="00564239">
        <w:rPr>
          <w:rFonts w:ascii="Garamond" w:hAnsi="Garamond"/>
          <w:lang w:val="hu-HU"/>
        </w:rPr>
        <w:t>szerepeltetheti</w:t>
      </w:r>
      <w:r w:rsidRPr="00564239">
        <w:rPr>
          <w:rFonts w:ascii="Garamond" w:hAnsi="Garamond"/>
          <w:spacing w:val="-38"/>
          <w:lang w:val="hu-HU"/>
        </w:rPr>
        <w:t xml:space="preserve"> </w:t>
      </w:r>
      <w:r w:rsidRPr="00564239">
        <w:rPr>
          <w:rFonts w:ascii="Garamond" w:hAnsi="Garamond"/>
          <w:lang w:val="hu-HU"/>
        </w:rPr>
        <w:t>a</w:t>
      </w:r>
      <w:r w:rsidRPr="00564239">
        <w:rPr>
          <w:rFonts w:ascii="Garamond" w:hAnsi="Garamond"/>
          <w:spacing w:val="-38"/>
          <w:lang w:val="hu-HU"/>
        </w:rPr>
        <w:t xml:space="preserve"> </w:t>
      </w:r>
      <w:r w:rsidRPr="00564239">
        <w:rPr>
          <w:rFonts w:ascii="Garamond" w:hAnsi="Garamond"/>
          <w:lang w:val="hu-HU"/>
        </w:rPr>
        <w:t>rész/záró</w:t>
      </w:r>
      <w:r w:rsidRPr="00564239">
        <w:rPr>
          <w:rFonts w:ascii="Garamond" w:hAnsi="Garamond"/>
          <w:spacing w:val="-37"/>
          <w:lang w:val="hu-HU"/>
        </w:rPr>
        <w:t xml:space="preserve"> </w:t>
      </w:r>
      <w:r w:rsidRPr="00564239">
        <w:rPr>
          <w:rFonts w:ascii="Garamond" w:hAnsi="Garamond"/>
          <w:lang w:val="hu-HU"/>
        </w:rPr>
        <w:t>szakmai</w:t>
      </w:r>
      <w:r w:rsidRPr="00564239">
        <w:rPr>
          <w:rFonts w:ascii="Garamond" w:hAnsi="Garamond"/>
          <w:spacing w:val="-37"/>
          <w:lang w:val="hu-HU"/>
        </w:rPr>
        <w:t xml:space="preserve"> </w:t>
      </w:r>
      <w:r w:rsidRPr="00564239">
        <w:rPr>
          <w:rFonts w:ascii="Garamond" w:hAnsi="Garamond"/>
          <w:lang w:val="hu-HU"/>
        </w:rPr>
        <w:t>és</w:t>
      </w:r>
      <w:r w:rsidRPr="00564239">
        <w:rPr>
          <w:rFonts w:ascii="Garamond" w:hAnsi="Garamond"/>
          <w:spacing w:val="-38"/>
          <w:lang w:val="hu-HU"/>
        </w:rPr>
        <w:t xml:space="preserve"> </w:t>
      </w:r>
      <w:r w:rsidRPr="00564239">
        <w:rPr>
          <w:rFonts w:ascii="Garamond" w:hAnsi="Garamond"/>
          <w:lang w:val="hu-HU"/>
        </w:rPr>
        <w:t>pénzügyi</w:t>
      </w:r>
      <w:r w:rsidRPr="00564239">
        <w:rPr>
          <w:rFonts w:ascii="Garamond" w:hAnsi="Garamond"/>
          <w:spacing w:val="-37"/>
          <w:lang w:val="hu-HU"/>
        </w:rPr>
        <w:t xml:space="preserve"> </w:t>
      </w:r>
      <w:r w:rsidRPr="00564239">
        <w:rPr>
          <w:rFonts w:ascii="Garamond" w:hAnsi="Garamond"/>
          <w:lang w:val="hu-HU"/>
        </w:rPr>
        <w:t>beszámolóban.</w:t>
      </w:r>
    </w:p>
    <w:p w:rsidR="000F02FE" w:rsidRPr="00564239" w:rsidRDefault="00381868">
      <w:pPr>
        <w:pStyle w:val="Szvegtrzs"/>
        <w:spacing w:before="122" w:line="230" w:lineRule="auto"/>
        <w:ind w:right="111"/>
        <w:rPr>
          <w:rFonts w:ascii="Garamond" w:hAnsi="Garamond"/>
          <w:lang w:val="hu-HU"/>
        </w:rPr>
      </w:pPr>
      <w:r w:rsidRPr="00564239">
        <w:rPr>
          <w:rFonts w:ascii="Garamond" w:hAnsi="Garamond"/>
          <w:lang w:val="hu-HU"/>
        </w:rPr>
        <w:t>A beszámolókat a mérföldkő elérését követően elektronikusan kell benyújtani az inkubátor részére. A beszámolók formanyomtatványa letölthető az inkubátor honlapjáról. A rész/záró szakmai és pénzügyi beszámolók beérkezését az inkubátor rögzíti, amelyről 3 napon belül elektronikus visszaigazolást küld a startupnak.</w:t>
      </w:r>
    </w:p>
    <w:p w:rsidR="000F02FE" w:rsidRPr="00564239" w:rsidRDefault="00381868" w:rsidP="00D92D9B">
      <w:pPr>
        <w:pStyle w:val="Szvegtrzs"/>
        <w:spacing w:before="122" w:line="230" w:lineRule="auto"/>
        <w:ind w:right="111"/>
        <w:rPr>
          <w:rFonts w:ascii="Garamond" w:hAnsi="Garamond"/>
          <w:lang w:val="hu-HU"/>
        </w:rPr>
      </w:pPr>
      <w:r w:rsidRPr="00564239">
        <w:rPr>
          <w:rFonts w:ascii="Garamond" w:hAnsi="Garamond"/>
          <w:lang w:val="hu-HU"/>
        </w:rPr>
        <w:t>A rész/záró beszámolók részeként az alábbi dokumentumokat szükséges benyújtani (elszámolható költségektől függően):</w:t>
      </w:r>
    </w:p>
    <w:p w:rsidR="000F02FE" w:rsidRPr="00564239" w:rsidRDefault="00381868">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rész/záró pénzügyi beszámoló,</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rész/záró szakmai beszámoló,</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költségösszesítők (az összesítő tartalmazza az elszámolás részét képező számviteli bizonylatok sorszámát, típusát, a kiállítás keltét, teljesítésének dátumát, a gazdasági esemény rövid leírását, nettó összegét, bruttó összegét, a támogatás terhére elszámolt összeget, a számviteli bizonylat kiállítójának nevét, adószámát, a pénzügyi teljesítés időpontját, valamint a startup képviseletére jogosult vagy az általa meghatalmazott személy aláírását),</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részvételt igazoló dokumentumok, jelenléti ívek és/vagy úti jelentés,</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30 napnál nem régebbi köztartozás-mentességet igazoló dokumentum.</w:t>
      </w:r>
    </w:p>
    <w:p w:rsidR="000F02FE" w:rsidRPr="00564239" w:rsidRDefault="00381868">
      <w:pPr>
        <w:pStyle w:val="Szvegtrzs"/>
        <w:spacing w:before="95" w:line="232" w:lineRule="auto"/>
        <w:ind w:right="113"/>
        <w:rPr>
          <w:rFonts w:ascii="Garamond" w:hAnsi="Garamond"/>
          <w:lang w:val="hu-HU"/>
        </w:rPr>
      </w:pPr>
      <w:r w:rsidRPr="00564239">
        <w:rPr>
          <w:rFonts w:ascii="Garamond" w:hAnsi="Garamond"/>
          <w:lang w:val="hu-HU"/>
        </w:rPr>
        <w:t>A projekt megvalósítása során keletkezett dokumentumokat a startup a projekt regisztrációs számának, és az „elszámoló bizonylat támogatás elszámolásához” szöveg feltüntetésével záradékolja.</w:t>
      </w:r>
    </w:p>
    <w:p w:rsidR="000F02FE" w:rsidRPr="00564239" w:rsidRDefault="00381868">
      <w:pPr>
        <w:pStyle w:val="Szvegtrzs"/>
        <w:spacing w:before="112"/>
        <w:rPr>
          <w:rFonts w:ascii="Garamond" w:hAnsi="Garamond"/>
          <w:lang w:val="hu-HU"/>
        </w:rPr>
      </w:pPr>
      <w:r w:rsidRPr="00564239">
        <w:rPr>
          <w:rFonts w:ascii="Garamond" w:hAnsi="Garamond"/>
          <w:lang w:val="hu-HU"/>
        </w:rPr>
        <w:t>A záró szakmai és pénzügyi beszámoló keretében a projekt megvalósulását követően:</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véglegesen</w:t>
      </w:r>
      <w:r w:rsidRPr="00564239">
        <w:rPr>
          <w:rFonts w:ascii="Garamond" w:hAnsi="Garamond"/>
          <w:sz w:val="24"/>
          <w:lang w:val="hu-HU"/>
        </w:rPr>
        <w:tab/>
        <w:t>el</w:t>
      </w:r>
      <w:r w:rsidRPr="00564239">
        <w:rPr>
          <w:rFonts w:ascii="Garamond" w:hAnsi="Garamond"/>
          <w:sz w:val="24"/>
          <w:lang w:val="hu-HU"/>
        </w:rPr>
        <w:tab/>
        <w:t>kell</w:t>
      </w:r>
      <w:r w:rsidRPr="00564239">
        <w:rPr>
          <w:rFonts w:ascii="Garamond" w:hAnsi="Garamond"/>
          <w:sz w:val="24"/>
          <w:lang w:val="hu-HU"/>
        </w:rPr>
        <w:tab/>
        <w:t>számolni</w:t>
      </w:r>
      <w:r w:rsidRPr="00564239">
        <w:rPr>
          <w:rFonts w:ascii="Garamond" w:hAnsi="Garamond"/>
          <w:sz w:val="24"/>
          <w:lang w:val="hu-HU"/>
        </w:rPr>
        <w:tab/>
        <w:t>a</w:t>
      </w:r>
      <w:r w:rsidRPr="00564239">
        <w:rPr>
          <w:rFonts w:ascii="Garamond" w:hAnsi="Garamond"/>
          <w:sz w:val="24"/>
          <w:lang w:val="hu-HU"/>
        </w:rPr>
        <w:tab/>
        <w:t>projekttel</w:t>
      </w:r>
      <w:r w:rsidRPr="00564239">
        <w:rPr>
          <w:rFonts w:ascii="Garamond" w:hAnsi="Garamond"/>
          <w:sz w:val="24"/>
          <w:lang w:val="hu-HU"/>
        </w:rPr>
        <w:tab/>
        <w:t>összefüggésben</w:t>
      </w:r>
      <w:r w:rsidRPr="00564239">
        <w:rPr>
          <w:rFonts w:ascii="Garamond" w:hAnsi="Garamond"/>
          <w:sz w:val="24"/>
          <w:lang w:val="hu-HU"/>
        </w:rPr>
        <w:tab/>
        <w:t>ténylegesen</w:t>
      </w:r>
      <w:r w:rsidRPr="00564239">
        <w:rPr>
          <w:rFonts w:ascii="Garamond" w:hAnsi="Garamond"/>
          <w:sz w:val="24"/>
          <w:lang w:val="hu-HU"/>
        </w:rPr>
        <w:tab/>
        <w:t>felmerült költségekkel, és</w:t>
      </w:r>
    </w:p>
    <w:p w:rsidR="000F02FE" w:rsidRPr="00564239" w:rsidRDefault="00381868" w:rsidP="001272B7">
      <w:pPr>
        <w:pStyle w:val="Listaszerbekezds"/>
        <w:numPr>
          <w:ilvl w:val="0"/>
          <w:numId w:val="4"/>
        </w:numPr>
        <w:tabs>
          <w:tab w:val="left" w:pos="837"/>
        </w:tabs>
        <w:spacing w:before="36" w:line="286" w:lineRule="exact"/>
        <w:rPr>
          <w:rFonts w:ascii="Garamond" w:hAnsi="Garamond"/>
          <w:sz w:val="24"/>
          <w:lang w:val="hu-HU"/>
        </w:rPr>
      </w:pPr>
      <w:r w:rsidRPr="00564239">
        <w:rPr>
          <w:rFonts w:ascii="Garamond" w:hAnsi="Garamond"/>
          <w:sz w:val="24"/>
          <w:lang w:val="hu-HU"/>
        </w:rPr>
        <w:t>be</w:t>
      </w:r>
      <w:r w:rsidRPr="00564239">
        <w:rPr>
          <w:rFonts w:ascii="Garamond" w:hAnsi="Garamond"/>
          <w:sz w:val="24"/>
          <w:lang w:val="hu-HU"/>
        </w:rPr>
        <w:tab/>
        <w:t>kell</w:t>
      </w:r>
      <w:r w:rsidRPr="00564239">
        <w:rPr>
          <w:rFonts w:ascii="Garamond" w:hAnsi="Garamond"/>
          <w:sz w:val="24"/>
          <w:lang w:val="hu-HU"/>
        </w:rPr>
        <w:tab/>
        <w:t>számolni</w:t>
      </w:r>
      <w:r w:rsidRPr="00564239">
        <w:rPr>
          <w:rFonts w:ascii="Garamond" w:hAnsi="Garamond"/>
          <w:sz w:val="24"/>
          <w:lang w:val="hu-HU"/>
        </w:rPr>
        <w:tab/>
        <w:t>a</w:t>
      </w:r>
      <w:r w:rsidRPr="00564239">
        <w:rPr>
          <w:rFonts w:ascii="Garamond" w:hAnsi="Garamond"/>
          <w:sz w:val="24"/>
          <w:lang w:val="hu-HU"/>
        </w:rPr>
        <w:tab/>
        <w:t>projekt</w:t>
      </w:r>
      <w:r w:rsidRPr="00564239">
        <w:rPr>
          <w:rFonts w:ascii="Garamond" w:hAnsi="Garamond"/>
          <w:sz w:val="24"/>
          <w:lang w:val="hu-HU"/>
        </w:rPr>
        <w:tab/>
        <w:t>szakmai</w:t>
      </w:r>
      <w:r w:rsidRPr="00564239">
        <w:rPr>
          <w:rFonts w:ascii="Garamond" w:hAnsi="Garamond"/>
          <w:sz w:val="24"/>
          <w:lang w:val="hu-HU"/>
        </w:rPr>
        <w:tab/>
        <w:t>megvalósításáról,</w:t>
      </w:r>
      <w:r w:rsidRPr="00564239">
        <w:rPr>
          <w:rFonts w:ascii="Garamond" w:hAnsi="Garamond"/>
          <w:sz w:val="24"/>
          <w:lang w:val="hu-HU"/>
        </w:rPr>
        <w:tab/>
        <w:t>illetve</w:t>
      </w:r>
      <w:r w:rsidRPr="00564239">
        <w:rPr>
          <w:rFonts w:ascii="Garamond" w:hAnsi="Garamond"/>
          <w:sz w:val="24"/>
          <w:lang w:val="hu-HU"/>
        </w:rPr>
        <w:tab/>
        <w:t>az</w:t>
      </w:r>
      <w:r w:rsidRPr="00564239">
        <w:rPr>
          <w:rFonts w:ascii="Garamond" w:hAnsi="Garamond"/>
          <w:sz w:val="24"/>
          <w:lang w:val="hu-HU"/>
        </w:rPr>
        <w:tab/>
        <w:t>inkubációs megállapodásban vállaltak teljesítéséről a teljes projekt megvalósítása során.</w:t>
      </w:r>
    </w:p>
    <w:p w:rsidR="000F02FE" w:rsidRPr="00564239" w:rsidRDefault="00381868">
      <w:pPr>
        <w:pStyle w:val="Cmsor3"/>
        <w:numPr>
          <w:ilvl w:val="2"/>
          <w:numId w:val="18"/>
        </w:numPr>
        <w:tabs>
          <w:tab w:val="left" w:pos="837"/>
        </w:tabs>
        <w:spacing w:before="192"/>
        <w:rPr>
          <w:rFonts w:ascii="Garamond" w:hAnsi="Garamond"/>
          <w:lang w:val="hu-HU"/>
        </w:rPr>
      </w:pPr>
      <w:bookmarkStart w:id="42" w:name="_TOC_250022"/>
      <w:bookmarkStart w:id="43" w:name="_Toc487713528"/>
      <w:r w:rsidRPr="00564239">
        <w:rPr>
          <w:rFonts w:ascii="Garamond" w:hAnsi="Garamond"/>
          <w:lang w:val="hu-HU"/>
        </w:rPr>
        <w:t>Beszámolók</w:t>
      </w:r>
      <w:r w:rsidRPr="00564239">
        <w:rPr>
          <w:rFonts w:ascii="Garamond" w:hAnsi="Garamond"/>
          <w:spacing w:val="23"/>
          <w:lang w:val="hu-HU"/>
        </w:rPr>
        <w:t xml:space="preserve"> </w:t>
      </w:r>
      <w:bookmarkEnd w:id="42"/>
      <w:r w:rsidRPr="00564239">
        <w:rPr>
          <w:rFonts w:ascii="Garamond" w:hAnsi="Garamond"/>
          <w:lang w:val="hu-HU"/>
        </w:rPr>
        <w:t>ellenőrzése</w:t>
      </w:r>
      <w:bookmarkEnd w:id="43"/>
    </w:p>
    <w:p w:rsidR="000F02FE" w:rsidRPr="00564239" w:rsidRDefault="00381868" w:rsidP="001272B7">
      <w:pPr>
        <w:pStyle w:val="Szvegtrzs"/>
        <w:spacing w:before="95" w:line="232" w:lineRule="auto"/>
        <w:ind w:right="113"/>
        <w:rPr>
          <w:rFonts w:ascii="Garamond" w:hAnsi="Garamond"/>
          <w:lang w:val="hu-HU"/>
        </w:rPr>
      </w:pPr>
      <w:r w:rsidRPr="00564239">
        <w:rPr>
          <w:rFonts w:ascii="Garamond" w:hAnsi="Garamond"/>
          <w:lang w:val="hu-HU"/>
        </w:rPr>
        <w:lastRenderedPageBreak/>
        <w:t xml:space="preserve">Az inkubátor szakértői a rész/záró szakmai és pénzügyi beszámolók beérkezését követő </w:t>
      </w:r>
      <w:r w:rsidR="003F0CF1" w:rsidRPr="00564239">
        <w:rPr>
          <w:rFonts w:ascii="Garamond" w:hAnsi="Garamond"/>
          <w:lang w:val="hu-HU"/>
        </w:rPr>
        <w:t>15 na</w:t>
      </w:r>
      <w:r w:rsidRPr="00564239">
        <w:rPr>
          <w:rFonts w:ascii="Garamond" w:hAnsi="Garamond"/>
          <w:lang w:val="hu-HU"/>
        </w:rPr>
        <w:t>pon belül formai- és tartalmi ellenőrzést végeznek. A határidőbe a hiánypótlás ideje nem számít bele.</w:t>
      </w:r>
    </w:p>
    <w:p w:rsidR="000F02FE" w:rsidRPr="00564239" w:rsidRDefault="00381868" w:rsidP="001272B7">
      <w:pPr>
        <w:pStyle w:val="Szvegtrzs"/>
        <w:spacing w:before="95" w:line="232" w:lineRule="auto"/>
        <w:ind w:right="113"/>
        <w:rPr>
          <w:rFonts w:ascii="Garamond" w:hAnsi="Garamond"/>
          <w:lang w:val="hu-HU"/>
        </w:rPr>
      </w:pPr>
      <w:r w:rsidRPr="00564239">
        <w:rPr>
          <w:rFonts w:ascii="Garamond" w:hAnsi="Garamond"/>
          <w:lang w:val="hu-HU"/>
        </w:rPr>
        <w:t xml:space="preserve">Az inkubátor a költségösszesítőből </w:t>
      </w:r>
      <w:proofErr w:type="spellStart"/>
      <w:r w:rsidRPr="00564239">
        <w:rPr>
          <w:rFonts w:ascii="Garamond" w:hAnsi="Garamond"/>
          <w:lang w:val="hu-HU"/>
        </w:rPr>
        <w:t>szúrópróbaszerűen</w:t>
      </w:r>
      <w:proofErr w:type="spellEnd"/>
      <w:r w:rsidRPr="00564239">
        <w:rPr>
          <w:rFonts w:ascii="Garamond" w:hAnsi="Garamond"/>
          <w:lang w:val="hu-HU"/>
        </w:rPr>
        <w:t xml:space="preserve"> kiválasztott bizonylatok létezését és az összesítővel való egyezőségét az eredeti bizonylatok vagy azok hiteles másolatának bekérésével vagy helyszíni ellenőrzés keretében vizsgálja. A kiválasztásba a bizonylatok legkevesebb 5%-át, ha az összesítőn tíz darabnál kevesebb bizonylat szerepel, azok legalább 50%-át, de legkevesebb egy darab bizonylatot kell az ellenőrzésbe bevonni úgy, hogy az ellenőrzött számlák összege elérje az összesítőben szereplő érték minimum 10%-át. Az inkubátor az inkubációs megállapodásban a bizonylatok száma te</w:t>
      </w:r>
      <w:r w:rsidR="00270DD7" w:rsidRPr="00564239">
        <w:rPr>
          <w:rFonts w:ascii="Garamond" w:hAnsi="Garamond"/>
          <w:lang w:val="hu-HU"/>
        </w:rPr>
        <w:t>kintetében magasabb mértéket is</w:t>
      </w:r>
      <w:r w:rsidRPr="00564239">
        <w:rPr>
          <w:rFonts w:ascii="Garamond" w:hAnsi="Garamond"/>
          <w:lang w:val="hu-HU"/>
        </w:rPr>
        <w:t xml:space="preserve"> meghatározhat.</w:t>
      </w:r>
    </w:p>
    <w:p w:rsidR="000F02FE" w:rsidRPr="00564239" w:rsidRDefault="00381868">
      <w:pPr>
        <w:pStyle w:val="Szvegtrzs"/>
        <w:spacing w:before="110"/>
        <w:rPr>
          <w:rFonts w:ascii="Garamond" w:hAnsi="Garamond"/>
          <w:lang w:val="hu-HU"/>
        </w:rPr>
      </w:pPr>
      <w:r w:rsidRPr="00564239">
        <w:rPr>
          <w:rFonts w:ascii="Garamond" w:hAnsi="Garamond"/>
          <w:lang w:val="hu-HU"/>
        </w:rPr>
        <w:t>E vizsgálat során az inkubátor bekérheti, (vagy a helyszínen ellenőrizheti):</w:t>
      </w:r>
    </w:p>
    <w:p w:rsidR="000F02FE" w:rsidRPr="00564239" w:rsidRDefault="00381868">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w:t>
      </w:r>
      <w:r w:rsidRPr="00564239">
        <w:rPr>
          <w:rFonts w:ascii="Garamond" w:hAnsi="Garamond"/>
          <w:spacing w:val="-38"/>
          <w:sz w:val="24"/>
          <w:lang w:val="hu-HU"/>
        </w:rPr>
        <w:t xml:space="preserve"> </w:t>
      </w:r>
      <w:r w:rsidRPr="00564239">
        <w:rPr>
          <w:rFonts w:ascii="Garamond" w:hAnsi="Garamond"/>
          <w:sz w:val="24"/>
          <w:lang w:val="hu-HU"/>
        </w:rPr>
        <w:t>startup</w:t>
      </w:r>
      <w:r w:rsidRPr="00564239">
        <w:rPr>
          <w:rFonts w:ascii="Garamond" w:hAnsi="Garamond"/>
          <w:spacing w:val="-38"/>
          <w:sz w:val="24"/>
          <w:lang w:val="hu-HU"/>
        </w:rPr>
        <w:t xml:space="preserve"> </w:t>
      </w:r>
      <w:r w:rsidRPr="00564239">
        <w:rPr>
          <w:rFonts w:ascii="Garamond" w:hAnsi="Garamond"/>
          <w:sz w:val="24"/>
          <w:lang w:val="hu-HU"/>
        </w:rPr>
        <w:t>nevére</w:t>
      </w:r>
      <w:r w:rsidRPr="00564239">
        <w:rPr>
          <w:rFonts w:ascii="Garamond" w:hAnsi="Garamond"/>
          <w:spacing w:val="-38"/>
          <w:sz w:val="24"/>
          <w:lang w:val="hu-HU"/>
        </w:rPr>
        <w:t xml:space="preserve"> </w:t>
      </w:r>
      <w:r w:rsidRPr="00564239">
        <w:rPr>
          <w:rFonts w:ascii="Garamond" w:hAnsi="Garamond"/>
          <w:sz w:val="24"/>
          <w:lang w:val="hu-HU"/>
        </w:rPr>
        <w:t>és</w:t>
      </w:r>
      <w:r w:rsidRPr="00564239">
        <w:rPr>
          <w:rFonts w:ascii="Garamond" w:hAnsi="Garamond"/>
          <w:spacing w:val="-38"/>
          <w:sz w:val="24"/>
          <w:lang w:val="hu-HU"/>
        </w:rPr>
        <w:t xml:space="preserve"> </w:t>
      </w:r>
      <w:r w:rsidRPr="00564239">
        <w:rPr>
          <w:rFonts w:ascii="Garamond" w:hAnsi="Garamond"/>
          <w:sz w:val="24"/>
          <w:lang w:val="hu-HU"/>
        </w:rPr>
        <w:t>címére</w:t>
      </w:r>
      <w:r w:rsidRPr="00564239">
        <w:rPr>
          <w:rFonts w:ascii="Garamond" w:hAnsi="Garamond"/>
          <w:spacing w:val="-39"/>
          <w:sz w:val="24"/>
          <w:lang w:val="hu-HU"/>
        </w:rPr>
        <w:t xml:space="preserve"> </w:t>
      </w:r>
      <w:r w:rsidRPr="00564239">
        <w:rPr>
          <w:rFonts w:ascii="Garamond" w:hAnsi="Garamond"/>
          <w:sz w:val="24"/>
          <w:lang w:val="hu-HU"/>
        </w:rPr>
        <w:t>kiállított</w:t>
      </w:r>
      <w:r w:rsidRPr="00564239">
        <w:rPr>
          <w:rFonts w:ascii="Garamond" w:hAnsi="Garamond"/>
          <w:spacing w:val="-39"/>
          <w:sz w:val="24"/>
          <w:lang w:val="hu-HU"/>
        </w:rPr>
        <w:t xml:space="preserve"> </w:t>
      </w:r>
      <w:r w:rsidRPr="00564239">
        <w:rPr>
          <w:rFonts w:ascii="Garamond" w:hAnsi="Garamond"/>
          <w:sz w:val="24"/>
          <w:lang w:val="hu-HU"/>
        </w:rPr>
        <w:t>és</w:t>
      </w:r>
      <w:r w:rsidRPr="00564239">
        <w:rPr>
          <w:rFonts w:ascii="Garamond" w:hAnsi="Garamond"/>
          <w:spacing w:val="-39"/>
          <w:sz w:val="24"/>
          <w:lang w:val="hu-HU"/>
        </w:rPr>
        <w:t xml:space="preserve"> </w:t>
      </w:r>
      <w:r w:rsidRPr="00564239">
        <w:rPr>
          <w:rFonts w:ascii="Garamond" w:hAnsi="Garamond"/>
          <w:sz w:val="24"/>
          <w:lang w:val="hu-HU"/>
        </w:rPr>
        <w:t>záradékolt</w:t>
      </w:r>
      <w:r w:rsidRPr="00564239">
        <w:rPr>
          <w:rFonts w:ascii="Garamond" w:hAnsi="Garamond"/>
          <w:spacing w:val="-38"/>
          <w:sz w:val="24"/>
          <w:lang w:val="hu-HU"/>
        </w:rPr>
        <w:t xml:space="preserve"> </w:t>
      </w:r>
      <w:r w:rsidRPr="00564239">
        <w:rPr>
          <w:rFonts w:ascii="Garamond" w:hAnsi="Garamond"/>
          <w:sz w:val="24"/>
          <w:lang w:val="hu-HU"/>
        </w:rPr>
        <w:t>költségszámlákat,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 számlák és kifizetések pénzügyi teljesítését igazoló bizonylatokat,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 munkaszerződéseket és munkaköri leírásokat, a munkaidő-nyilvántartást,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 szállítói szerződéseket, írásos megrendelőket,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 teljesítésigazolásokat, szállítóleveleket, tételes átadás-átvételi jegyzőkönyvet, az üzembe helyezési okmányokat,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a kiküldetési rendelvényeket, kiküldetési utasítást, menetlevelet</w:t>
      </w:r>
    </w:p>
    <w:p w:rsidR="000F02FE" w:rsidRPr="00564239" w:rsidRDefault="00381868" w:rsidP="00DB59F9">
      <w:pPr>
        <w:pStyle w:val="Listaszerbekezds"/>
        <w:numPr>
          <w:ilvl w:val="0"/>
          <w:numId w:val="15"/>
        </w:numPr>
        <w:tabs>
          <w:tab w:val="left" w:pos="836"/>
          <w:tab w:val="left" w:pos="837"/>
        </w:tabs>
        <w:spacing w:before="130"/>
        <w:rPr>
          <w:rFonts w:ascii="Garamond" w:hAnsi="Garamond"/>
          <w:sz w:val="24"/>
          <w:lang w:val="hu-HU"/>
        </w:rPr>
      </w:pPr>
      <w:r w:rsidRPr="00564239">
        <w:rPr>
          <w:rFonts w:ascii="Garamond" w:hAnsi="Garamond"/>
          <w:sz w:val="24"/>
          <w:lang w:val="hu-HU"/>
        </w:rPr>
        <w:t>és egyéb, alátámasztó dokumentumokat.</w:t>
      </w:r>
    </w:p>
    <w:p w:rsidR="000F02FE" w:rsidRPr="00564239" w:rsidRDefault="00381868" w:rsidP="00DB59F9">
      <w:pPr>
        <w:pStyle w:val="Szvegtrzs"/>
        <w:spacing w:before="110"/>
        <w:rPr>
          <w:rFonts w:ascii="Garamond" w:hAnsi="Garamond"/>
          <w:lang w:val="hu-HU"/>
        </w:rPr>
      </w:pPr>
      <w:r w:rsidRPr="00564239">
        <w:rPr>
          <w:rFonts w:ascii="Garamond" w:hAnsi="Garamond"/>
          <w:lang w:val="hu-HU"/>
        </w:rPr>
        <w:t>A formai ellenőrzés kiterjed legalább:</w:t>
      </w:r>
    </w:p>
    <w:p w:rsidR="000F02FE" w:rsidRPr="00564239" w:rsidRDefault="00381868" w:rsidP="00DB59F9">
      <w:pPr>
        <w:pStyle w:val="Listaszerbekezds"/>
        <w:numPr>
          <w:ilvl w:val="0"/>
          <w:numId w:val="15"/>
        </w:numPr>
        <w:tabs>
          <w:tab w:val="left" w:pos="837"/>
        </w:tabs>
        <w:spacing w:before="130"/>
        <w:rPr>
          <w:rFonts w:ascii="Garamond" w:hAnsi="Garamond"/>
          <w:sz w:val="24"/>
          <w:lang w:val="hu-HU"/>
        </w:rPr>
      </w:pPr>
      <w:r w:rsidRPr="00564239">
        <w:rPr>
          <w:rFonts w:ascii="Garamond" w:hAnsi="Garamond"/>
          <w:sz w:val="24"/>
          <w:lang w:val="hu-HU"/>
        </w:rPr>
        <w:t>a benyújtott dokumentáció hiánytalanságára,</w:t>
      </w:r>
    </w:p>
    <w:p w:rsidR="000F02FE" w:rsidRPr="00564239" w:rsidRDefault="00381868" w:rsidP="00DB59F9">
      <w:pPr>
        <w:pStyle w:val="Listaszerbekezds"/>
        <w:numPr>
          <w:ilvl w:val="0"/>
          <w:numId w:val="15"/>
        </w:numPr>
        <w:tabs>
          <w:tab w:val="left" w:pos="837"/>
        </w:tabs>
        <w:spacing w:before="130"/>
        <w:rPr>
          <w:rFonts w:ascii="Garamond" w:hAnsi="Garamond"/>
          <w:sz w:val="24"/>
          <w:lang w:val="hu-HU"/>
        </w:rPr>
      </w:pPr>
      <w:r w:rsidRPr="00564239">
        <w:rPr>
          <w:rFonts w:ascii="Garamond" w:hAnsi="Garamond"/>
          <w:sz w:val="24"/>
          <w:lang w:val="hu-HU"/>
        </w:rPr>
        <w:t>a benyújtási határidő betartására,</w:t>
      </w:r>
    </w:p>
    <w:p w:rsidR="000F02FE" w:rsidRPr="00564239" w:rsidRDefault="00381868" w:rsidP="00DB59F9">
      <w:pPr>
        <w:pStyle w:val="Listaszerbekezds"/>
        <w:numPr>
          <w:ilvl w:val="0"/>
          <w:numId w:val="15"/>
        </w:numPr>
        <w:tabs>
          <w:tab w:val="left" w:pos="837"/>
        </w:tabs>
        <w:spacing w:before="130"/>
        <w:rPr>
          <w:rFonts w:ascii="Garamond" w:hAnsi="Garamond"/>
          <w:sz w:val="24"/>
          <w:lang w:val="hu-HU"/>
        </w:rPr>
      </w:pPr>
      <w:r w:rsidRPr="00564239">
        <w:rPr>
          <w:rFonts w:ascii="Garamond" w:hAnsi="Garamond"/>
          <w:sz w:val="24"/>
          <w:lang w:val="hu-HU"/>
        </w:rPr>
        <w:t>a kettős finanszírozás elkerülése érdekében szükséges formai elemek meglétére,</w:t>
      </w:r>
    </w:p>
    <w:p w:rsidR="000F02FE" w:rsidRPr="00564239" w:rsidRDefault="00381868" w:rsidP="00DB59F9">
      <w:pPr>
        <w:pStyle w:val="Listaszerbekezds"/>
        <w:numPr>
          <w:ilvl w:val="0"/>
          <w:numId w:val="15"/>
        </w:numPr>
        <w:tabs>
          <w:tab w:val="left" w:pos="837"/>
        </w:tabs>
        <w:spacing w:before="130"/>
        <w:rPr>
          <w:rFonts w:ascii="Garamond" w:hAnsi="Garamond"/>
          <w:sz w:val="24"/>
          <w:lang w:val="hu-HU"/>
        </w:rPr>
      </w:pPr>
      <w:r w:rsidRPr="00564239">
        <w:rPr>
          <w:rFonts w:ascii="Garamond" w:hAnsi="Garamond"/>
          <w:sz w:val="24"/>
          <w:lang w:val="hu-HU"/>
        </w:rPr>
        <w:t>az elszámoló bizonylatok részbeni, vagy teljes kifizetésének igazolására,</w:t>
      </w:r>
    </w:p>
    <w:p w:rsidR="000F02FE" w:rsidRPr="00564239" w:rsidRDefault="00381868" w:rsidP="00DB59F9">
      <w:pPr>
        <w:pStyle w:val="Listaszerbekezds"/>
        <w:numPr>
          <w:ilvl w:val="0"/>
          <w:numId w:val="15"/>
        </w:numPr>
        <w:tabs>
          <w:tab w:val="left" w:pos="837"/>
        </w:tabs>
        <w:spacing w:before="130"/>
        <w:rPr>
          <w:rFonts w:ascii="Garamond" w:hAnsi="Garamond"/>
          <w:sz w:val="24"/>
          <w:lang w:val="hu-HU"/>
        </w:rPr>
      </w:pPr>
      <w:r w:rsidRPr="00564239">
        <w:rPr>
          <w:rFonts w:ascii="Garamond" w:hAnsi="Garamond"/>
          <w:sz w:val="24"/>
          <w:lang w:val="hu-HU"/>
        </w:rPr>
        <w:t>az elszámoló bizonylaton szereplő költségek felmerülésének idejére és azok jogosultjára.</w:t>
      </w:r>
    </w:p>
    <w:p w:rsidR="000F02FE" w:rsidRPr="00564239" w:rsidRDefault="00381868" w:rsidP="00CF35B6">
      <w:pPr>
        <w:pStyle w:val="Szvegtrzs"/>
        <w:spacing w:before="110"/>
        <w:rPr>
          <w:rFonts w:ascii="Garamond" w:hAnsi="Garamond"/>
          <w:lang w:val="hu-HU"/>
        </w:rPr>
      </w:pPr>
      <w:r w:rsidRPr="00564239">
        <w:rPr>
          <w:rFonts w:ascii="Garamond" w:hAnsi="Garamond"/>
          <w:lang w:val="hu-HU"/>
        </w:rPr>
        <w:t>A tartalmi ellenőrzés során meg kell győződni a rész/záró szakmai és pénzügyi beszámolóknak az inkubációs megállapodásban vállalt kötelezettségekkel való összhangjáról és a költségek elszámol- hatóságáról.</w:t>
      </w:r>
    </w:p>
    <w:p w:rsidR="000F02FE" w:rsidRPr="00564239" w:rsidRDefault="00381868" w:rsidP="00CF35B6">
      <w:pPr>
        <w:pStyle w:val="Szvegtrzs"/>
        <w:spacing w:before="110"/>
        <w:rPr>
          <w:rFonts w:ascii="Garamond" w:hAnsi="Garamond"/>
          <w:lang w:val="hu-HU"/>
        </w:rPr>
      </w:pPr>
      <w:r w:rsidRPr="00564239">
        <w:rPr>
          <w:rFonts w:ascii="Garamond" w:hAnsi="Garamond"/>
          <w:lang w:val="hu-HU"/>
        </w:rPr>
        <w:t>Az inkubátor meggyőződik a teljesítések valódiságáról, a teljesítést igazoló dokumentumok és az inkubációs megállapodás összhangjáról, a startup köztartozás-mentességéről, valamint a támog</w:t>
      </w:r>
      <w:r w:rsidR="00CF35B6" w:rsidRPr="00564239">
        <w:rPr>
          <w:rFonts w:ascii="Garamond" w:hAnsi="Garamond"/>
          <w:lang w:val="hu-HU"/>
        </w:rPr>
        <w:t>a</w:t>
      </w:r>
      <w:r w:rsidRPr="00564239">
        <w:rPr>
          <w:rFonts w:ascii="Garamond" w:hAnsi="Garamond"/>
          <w:lang w:val="hu-HU"/>
        </w:rPr>
        <w:t>táshoz szükséges egyéb feltételek teljesüléséről (közbeszerzési kötelezettség, piaci áraknak való megfelelőség, elszámolhatóság stb.).</w:t>
      </w:r>
    </w:p>
    <w:p w:rsidR="000F02FE" w:rsidRPr="00564239" w:rsidRDefault="00381868">
      <w:pPr>
        <w:pStyle w:val="Szvegtrzs"/>
        <w:spacing w:before="111"/>
        <w:rPr>
          <w:rFonts w:ascii="Garamond" w:hAnsi="Garamond"/>
          <w:lang w:val="hu-HU"/>
        </w:rPr>
      </w:pPr>
      <w:r w:rsidRPr="00564239">
        <w:rPr>
          <w:rFonts w:ascii="Garamond" w:hAnsi="Garamond"/>
          <w:lang w:val="hu-HU"/>
        </w:rPr>
        <w:t>Az ellenőrzést követően az inkubátor a következő megállapításokat teheti:</w:t>
      </w:r>
    </w:p>
    <w:p w:rsidR="000F02FE" w:rsidRPr="00564239" w:rsidRDefault="00381868">
      <w:pPr>
        <w:pStyle w:val="Listaszerbekezds"/>
        <w:numPr>
          <w:ilvl w:val="0"/>
          <w:numId w:val="14"/>
        </w:numPr>
        <w:tabs>
          <w:tab w:val="left" w:pos="837"/>
        </w:tabs>
        <w:spacing w:before="118" w:line="272" w:lineRule="exact"/>
        <w:ind w:right="115"/>
        <w:jc w:val="both"/>
        <w:rPr>
          <w:rFonts w:ascii="Garamond" w:hAnsi="Garamond"/>
          <w:sz w:val="24"/>
          <w:lang w:val="hu-HU"/>
        </w:rPr>
      </w:pPr>
      <w:r w:rsidRPr="00564239">
        <w:rPr>
          <w:rFonts w:ascii="Garamond" w:hAnsi="Garamond"/>
          <w:sz w:val="24"/>
          <w:lang w:val="hu-HU"/>
        </w:rPr>
        <w:t>a rész/záró szakmai és pénzügyi beszámoló tartalmi és formai szempontból egyaránt megfelelő, hiánytalan és hibátlan, az igényelt támogatási összeg elfogadható;</w:t>
      </w:r>
    </w:p>
    <w:p w:rsidR="000F02FE" w:rsidRPr="00564239" w:rsidRDefault="00381868" w:rsidP="009B0710">
      <w:pPr>
        <w:pStyle w:val="Listaszerbekezds"/>
        <w:numPr>
          <w:ilvl w:val="0"/>
          <w:numId w:val="14"/>
        </w:numPr>
        <w:tabs>
          <w:tab w:val="left" w:pos="837"/>
        </w:tabs>
        <w:spacing w:before="118" w:line="272" w:lineRule="exact"/>
        <w:ind w:right="115"/>
        <w:jc w:val="both"/>
        <w:rPr>
          <w:rFonts w:ascii="Garamond" w:hAnsi="Garamond"/>
          <w:sz w:val="24"/>
          <w:lang w:val="hu-HU"/>
        </w:rPr>
      </w:pPr>
      <w:r w:rsidRPr="00564239">
        <w:rPr>
          <w:rFonts w:ascii="Garamond" w:hAnsi="Garamond"/>
          <w:sz w:val="24"/>
          <w:lang w:val="hu-HU"/>
        </w:rPr>
        <w:t xml:space="preserve">a rész/záró szakmai és pénzügyi beszámoló vagy annak egy része nem fogadható el, ezért elutasításra kerül, ez esetben az elutasított beszámolók vagy annak az elutasítással érintett része vonatkozásában támogatási összeg kifizetésére nem kerül sor vagy – előleg folyósítása esetén – az elutasított támogatási összeget a startup köteles visszafizetni az </w:t>
      </w:r>
      <w:proofErr w:type="spellStart"/>
      <w:r w:rsidRPr="00564239">
        <w:rPr>
          <w:rFonts w:ascii="Garamond" w:hAnsi="Garamond"/>
          <w:sz w:val="24"/>
          <w:lang w:val="hu-HU"/>
        </w:rPr>
        <w:t>Ávr</w:t>
      </w:r>
      <w:proofErr w:type="spellEnd"/>
      <w:r w:rsidRPr="00564239">
        <w:rPr>
          <w:rFonts w:ascii="Garamond" w:hAnsi="Garamond"/>
          <w:sz w:val="24"/>
          <w:lang w:val="hu-HU"/>
        </w:rPr>
        <w:t>. 98. § (5) bekezdése szerint. (Jelen pont szerinti esetben – az eset összes körülményeit figyelembe véve – az inkubátor további intézkedéseket is kezdeményezhet az inkubációs megállapodás, jelen Működési Kézikönyv és a vonatkozó jogszabályok rendelkezései alapján.);</w:t>
      </w:r>
    </w:p>
    <w:p w:rsidR="000F02FE" w:rsidRPr="00564239" w:rsidRDefault="00381868" w:rsidP="009B0710">
      <w:pPr>
        <w:pStyle w:val="Listaszerbekezds"/>
        <w:numPr>
          <w:ilvl w:val="0"/>
          <w:numId w:val="14"/>
        </w:numPr>
        <w:tabs>
          <w:tab w:val="left" w:pos="837"/>
        </w:tabs>
        <w:spacing w:before="118" w:line="272" w:lineRule="exact"/>
        <w:ind w:right="115"/>
        <w:jc w:val="both"/>
        <w:rPr>
          <w:rFonts w:ascii="Garamond" w:hAnsi="Garamond"/>
          <w:sz w:val="24"/>
          <w:lang w:val="hu-HU"/>
        </w:rPr>
      </w:pPr>
      <w:r w:rsidRPr="00564239">
        <w:rPr>
          <w:rFonts w:ascii="Garamond" w:hAnsi="Garamond"/>
          <w:sz w:val="24"/>
          <w:lang w:val="hu-HU"/>
        </w:rPr>
        <w:t xml:space="preserve">a rész/záró szakmai és pénzügyi beszámoló egy része vagy egésze tartalmi, illetve formai </w:t>
      </w:r>
      <w:r w:rsidRPr="00564239">
        <w:rPr>
          <w:rFonts w:ascii="Garamond" w:hAnsi="Garamond"/>
          <w:sz w:val="24"/>
          <w:lang w:val="hu-HU"/>
        </w:rPr>
        <w:lastRenderedPageBreak/>
        <w:t>okból hiánypótlásra szorul.</w:t>
      </w:r>
    </w:p>
    <w:p w:rsidR="000F02FE" w:rsidRPr="00564239" w:rsidRDefault="00381868">
      <w:pPr>
        <w:pStyle w:val="Szvegtrzs"/>
        <w:spacing w:before="115" w:line="230" w:lineRule="auto"/>
        <w:ind w:right="108"/>
        <w:rPr>
          <w:rFonts w:ascii="Garamond" w:hAnsi="Garamond"/>
          <w:lang w:val="hu-HU"/>
        </w:rPr>
      </w:pPr>
      <w:r w:rsidRPr="00564239">
        <w:rPr>
          <w:rFonts w:ascii="Garamond" w:hAnsi="Garamond"/>
          <w:lang w:val="hu-HU"/>
        </w:rPr>
        <w:t xml:space="preserve">Amennyiben a rész szakmai és pénzügyi beszámoló formai vagy tartalmi szempontból hiányos, az inkubátor legfeljebb 15 napos határidő kitűzésével, egyszeri alkalommal, hiánypótlásra szólítja fel a startupot. Záró szakmai és pénzügyi beszámoló esetén hiánypótlásra több alkalommal is sor kerülhet. Amennyiben a startup a hiánypótlási felszólításnak nem tesz eleget, a beszámoló </w:t>
      </w:r>
      <w:r w:rsidR="00867596" w:rsidRPr="00564239">
        <w:rPr>
          <w:rFonts w:ascii="Garamond" w:hAnsi="Garamond"/>
          <w:lang w:val="hu-HU"/>
        </w:rPr>
        <w:t>indok</w:t>
      </w:r>
      <w:r w:rsidRPr="00564239">
        <w:rPr>
          <w:rFonts w:ascii="Garamond" w:hAnsi="Garamond"/>
          <w:lang w:val="hu-HU"/>
        </w:rPr>
        <w:t>lással elutasításra kerül a fenti 2. pont szerint.</w:t>
      </w:r>
    </w:p>
    <w:p w:rsidR="000F02FE" w:rsidRPr="00564239" w:rsidRDefault="00381868" w:rsidP="00661E56">
      <w:pPr>
        <w:pStyle w:val="Szvegtrzs"/>
        <w:spacing w:before="115" w:line="230" w:lineRule="auto"/>
        <w:ind w:right="108"/>
        <w:rPr>
          <w:rFonts w:ascii="Garamond" w:hAnsi="Garamond"/>
          <w:lang w:val="hu-HU"/>
        </w:rPr>
      </w:pPr>
      <w:r w:rsidRPr="00564239">
        <w:rPr>
          <w:rFonts w:ascii="Garamond" w:hAnsi="Garamond"/>
          <w:lang w:val="hu-HU"/>
        </w:rPr>
        <w:t>Az inkubátor csak olyan költségek elszámolását engedélyezheti a startup számára, amelyeket az inkubátor elszámolhat az NKFI Hivatal felé.</w:t>
      </w:r>
    </w:p>
    <w:p w:rsidR="000F02FE" w:rsidRPr="00564239" w:rsidRDefault="00381868" w:rsidP="00661E56">
      <w:pPr>
        <w:pStyle w:val="Szvegtrzs"/>
        <w:spacing w:before="115" w:line="230" w:lineRule="auto"/>
        <w:ind w:right="108"/>
        <w:rPr>
          <w:rFonts w:ascii="Garamond" w:hAnsi="Garamond"/>
          <w:lang w:val="hu-HU"/>
        </w:rPr>
      </w:pPr>
      <w:r w:rsidRPr="00564239">
        <w:rPr>
          <w:rFonts w:ascii="Garamond" w:hAnsi="Garamond"/>
          <w:lang w:val="hu-HU"/>
        </w:rPr>
        <w:t>A startupokat a rész/záró szakmai és pénzügyi beszámolóról hozott döntésről az inkubátor a döntés meghozatalát követő 3 napon belül elektronikus úton tájékoztatja.</w:t>
      </w:r>
    </w:p>
    <w:p w:rsidR="000F02FE" w:rsidRPr="00564239" w:rsidRDefault="00381868" w:rsidP="00661E56">
      <w:pPr>
        <w:pStyle w:val="Szvegtrzs"/>
        <w:spacing w:before="115" w:line="230" w:lineRule="auto"/>
        <w:ind w:right="108"/>
        <w:rPr>
          <w:rFonts w:ascii="Garamond" w:hAnsi="Garamond"/>
          <w:lang w:val="hu-HU"/>
        </w:rPr>
      </w:pPr>
      <w:r w:rsidRPr="00564239">
        <w:rPr>
          <w:rFonts w:ascii="Garamond" w:hAnsi="Garamond"/>
          <w:lang w:val="hu-HU"/>
        </w:rPr>
        <w:t>A beszámolók elfogadását követően az inkubátor gondoskodik az elfogadott támogatás folyósításáról.</w:t>
      </w:r>
    </w:p>
    <w:p w:rsidR="000F02FE" w:rsidRPr="00564239" w:rsidRDefault="000F02FE">
      <w:pPr>
        <w:pStyle w:val="Szvegtrzs"/>
        <w:spacing w:before="11"/>
        <w:ind w:left="0"/>
        <w:jc w:val="left"/>
        <w:rPr>
          <w:rFonts w:ascii="Garamond" w:hAnsi="Garamond"/>
          <w:sz w:val="19"/>
          <w:lang w:val="hu-HU"/>
        </w:rPr>
      </w:pPr>
    </w:p>
    <w:p w:rsidR="000F02FE" w:rsidRPr="00564239" w:rsidRDefault="00381868">
      <w:pPr>
        <w:pStyle w:val="Cmsor2"/>
        <w:tabs>
          <w:tab w:val="left" w:pos="977"/>
        </w:tabs>
        <w:ind w:left="399" w:firstLine="0"/>
        <w:rPr>
          <w:rFonts w:ascii="Garamond" w:hAnsi="Garamond"/>
          <w:lang w:val="hu-HU"/>
        </w:rPr>
      </w:pPr>
      <w:bookmarkStart w:id="44" w:name="_TOC_250021"/>
      <w:bookmarkStart w:id="45" w:name="_Toc487713529"/>
      <w:r w:rsidRPr="00564239">
        <w:rPr>
          <w:rFonts w:ascii="Garamond" w:hAnsi="Garamond"/>
          <w:lang w:val="hu-HU"/>
        </w:rPr>
        <w:t>2.7</w:t>
      </w:r>
      <w:r w:rsidRPr="00564239">
        <w:rPr>
          <w:rFonts w:ascii="Garamond" w:hAnsi="Garamond"/>
          <w:lang w:val="hu-HU"/>
        </w:rPr>
        <w:tab/>
        <w:t>A</w:t>
      </w:r>
      <w:r w:rsidRPr="00564239">
        <w:rPr>
          <w:rFonts w:ascii="Garamond" w:hAnsi="Garamond"/>
          <w:spacing w:val="-27"/>
          <w:lang w:val="hu-HU"/>
        </w:rPr>
        <w:t xml:space="preserve"> </w:t>
      </w:r>
      <w:proofErr w:type="spellStart"/>
      <w:r w:rsidRPr="00564239">
        <w:rPr>
          <w:rFonts w:ascii="Garamond" w:hAnsi="Garamond"/>
          <w:lang w:val="hu-HU"/>
        </w:rPr>
        <w:t>továbbutalandó</w:t>
      </w:r>
      <w:proofErr w:type="spellEnd"/>
      <w:r w:rsidRPr="00564239">
        <w:rPr>
          <w:rFonts w:ascii="Garamond" w:hAnsi="Garamond"/>
          <w:spacing w:val="-26"/>
          <w:lang w:val="hu-HU"/>
        </w:rPr>
        <w:t xml:space="preserve"> </w:t>
      </w:r>
      <w:r w:rsidRPr="00564239">
        <w:rPr>
          <w:rFonts w:ascii="Garamond" w:hAnsi="Garamond"/>
          <w:lang w:val="hu-HU"/>
        </w:rPr>
        <w:t>támogatás</w:t>
      </w:r>
      <w:r w:rsidRPr="00564239">
        <w:rPr>
          <w:rFonts w:ascii="Garamond" w:hAnsi="Garamond"/>
          <w:spacing w:val="-27"/>
          <w:lang w:val="hu-HU"/>
        </w:rPr>
        <w:t xml:space="preserve"> </w:t>
      </w:r>
      <w:bookmarkEnd w:id="44"/>
      <w:r w:rsidRPr="00564239">
        <w:rPr>
          <w:rFonts w:ascii="Garamond" w:hAnsi="Garamond"/>
          <w:lang w:val="hu-HU"/>
        </w:rPr>
        <w:t>folyósítása</w:t>
      </w:r>
      <w:bookmarkEnd w:id="45"/>
    </w:p>
    <w:p w:rsidR="000F02FE" w:rsidRPr="00564239" w:rsidRDefault="00381868">
      <w:pPr>
        <w:pStyle w:val="Szvegtrzs"/>
        <w:spacing w:before="122" w:line="272" w:lineRule="exact"/>
        <w:ind w:right="117"/>
        <w:rPr>
          <w:rFonts w:ascii="Garamond" w:hAnsi="Garamond"/>
          <w:lang w:val="hu-HU"/>
        </w:rPr>
      </w:pPr>
      <w:r w:rsidRPr="00564239">
        <w:rPr>
          <w:rFonts w:ascii="Garamond" w:hAnsi="Garamond"/>
          <w:lang w:val="hu-HU"/>
        </w:rPr>
        <w:t xml:space="preserve">Az inkubátor a </w:t>
      </w:r>
      <w:proofErr w:type="spellStart"/>
      <w:r w:rsidRPr="00564239">
        <w:rPr>
          <w:rFonts w:ascii="Garamond" w:hAnsi="Garamond"/>
          <w:lang w:val="hu-HU"/>
        </w:rPr>
        <w:t>továbbutalandó</w:t>
      </w:r>
      <w:proofErr w:type="spellEnd"/>
      <w:r w:rsidRPr="00564239">
        <w:rPr>
          <w:rFonts w:ascii="Garamond" w:hAnsi="Garamond"/>
          <w:lang w:val="hu-HU"/>
        </w:rPr>
        <w:t xml:space="preserve"> támogatást a startup inkubációs megállapodásban rögzített bankszámlájára folyósítja. A támogatás összege harmadik személyre nem engedményezhető.</w:t>
      </w:r>
    </w:p>
    <w:p w:rsidR="000F02FE" w:rsidRPr="00564239" w:rsidRDefault="000F02FE">
      <w:pPr>
        <w:pStyle w:val="Szvegtrzs"/>
        <w:ind w:left="0"/>
        <w:jc w:val="left"/>
        <w:rPr>
          <w:rFonts w:ascii="Garamond" w:hAnsi="Garamond"/>
          <w:sz w:val="30"/>
          <w:lang w:val="hu-HU"/>
        </w:rPr>
      </w:pPr>
    </w:p>
    <w:p w:rsidR="000F02FE" w:rsidRPr="00564239" w:rsidRDefault="00381868">
      <w:pPr>
        <w:pStyle w:val="Cmsor1"/>
        <w:numPr>
          <w:ilvl w:val="0"/>
          <w:numId w:val="13"/>
        </w:numPr>
        <w:tabs>
          <w:tab w:val="left" w:pos="549"/>
        </w:tabs>
        <w:rPr>
          <w:rFonts w:ascii="Garamond" w:hAnsi="Garamond"/>
          <w:lang w:val="hu-HU"/>
        </w:rPr>
      </w:pPr>
      <w:bookmarkStart w:id="46" w:name="_TOC_250020"/>
      <w:bookmarkStart w:id="47" w:name="_Toc487713530"/>
      <w:r w:rsidRPr="00564239">
        <w:rPr>
          <w:rFonts w:ascii="Garamond" w:hAnsi="Garamond"/>
          <w:lang w:val="hu-HU"/>
        </w:rPr>
        <w:t>Befektetés a</w:t>
      </w:r>
      <w:r w:rsidRPr="00564239">
        <w:rPr>
          <w:rFonts w:ascii="Garamond" w:hAnsi="Garamond"/>
          <w:spacing w:val="-57"/>
          <w:lang w:val="hu-HU"/>
        </w:rPr>
        <w:t xml:space="preserve"> </w:t>
      </w:r>
      <w:bookmarkEnd w:id="46"/>
      <w:r w:rsidRPr="00564239">
        <w:rPr>
          <w:rFonts w:ascii="Garamond" w:hAnsi="Garamond"/>
          <w:lang w:val="hu-HU"/>
        </w:rPr>
        <w:t>startupba</w:t>
      </w:r>
      <w:bookmarkEnd w:id="47"/>
    </w:p>
    <w:p w:rsidR="000F02FE" w:rsidRPr="00564239" w:rsidRDefault="00381868" w:rsidP="003A04DC">
      <w:pPr>
        <w:pStyle w:val="Szvegtrzs"/>
        <w:spacing w:before="122" w:line="272" w:lineRule="exact"/>
        <w:ind w:right="117"/>
        <w:rPr>
          <w:rFonts w:ascii="Garamond" w:hAnsi="Garamond"/>
          <w:lang w:val="hu-HU"/>
        </w:rPr>
      </w:pPr>
      <w:r w:rsidRPr="00564239">
        <w:rPr>
          <w:rFonts w:ascii="Garamond" w:hAnsi="Garamond"/>
          <w:lang w:val="hu-HU"/>
        </w:rPr>
        <w:t xml:space="preserve">Az ÖKO_16 Felhívás és az ÖKO_16 Útmutató alapján az inkubátor magántőke-befektetést biz- </w:t>
      </w:r>
      <w:proofErr w:type="spellStart"/>
      <w:r w:rsidRPr="00564239">
        <w:rPr>
          <w:rFonts w:ascii="Garamond" w:hAnsi="Garamond"/>
          <w:lang w:val="hu-HU"/>
        </w:rPr>
        <w:t>tosít</w:t>
      </w:r>
      <w:proofErr w:type="spellEnd"/>
      <w:r w:rsidRPr="00564239">
        <w:rPr>
          <w:rFonts w:ascii="Garamond" w:hAnsi="Garamond"/>
          <w:lang w:val="hu-HU"/>
        </w:rPr>
        <w:t xml:space="preserve"> minden, a Második Projekt Elemben általa </w:t>
      </w:r>
      <w:proofErr w:type="spellStart"/>
      <w:r w:rsidRPr="00564239">
        <w:rPr>
          <w:rFonts w:ascii="Garamond" w:hAnsi="Garamond"/>
          <w:lang w:val="hu-HU"/>
        </w:rPr>
        <w:t>inkubált</w:t>
      </w:r>
      <w:proofErr w:type="spellEnd"/>
      <w:r w:rsidRPr="00564239">
        <w:rPr>
          <w:rFonts w:ascii="Garamond" w:hAnsi="Garamond"/>
          <w:lang w:val="hu-HU"/>
        </w:rPr>
        <w:t xml:space="preserve"> startup vállalkozás számára, mely lehet az inkubátor, vagy más piaci szereplő befektetése. A befektető a támogatott vállalkozásokban ezáltal legfeljebb 20% részesedést szerezhet.</w:t>
      </w:r>
    </w:p>
    <w:p w:rsidR="000F02FE" w:rsidRPr="00564239" w:rsidRDefault="00381868" w:rsidP="003A04DC">
      <w:pPr>
        <w:pStyle w:val="Szvegtrzs"/>
        <w:spacing w:before="122" w:line="272" w:lineRule="exact"/>
        <w:ind w:right="117"/>
        <w:rPr>
          <w:rFonts w:ascii="Garamond" w:hAnsi="Garamond"/>
          <w:lang w:val="hu-HU"/>
        </w:rPr>
      </w:pPr>
      <w:r w:rsidRPr="00564239">
        <w:rPr>
          <w:rFonts w:ascii="Garamond" w:hAnsi="Garamond"/>
          <w:lang w:val="hu-HU"/>
        </w:rPr>
        <w:t>Az inkubátor és a startup között létrejött, tőkebefektetésre vonatkozó befektetési szerződés nem lehet korábbi az inkubátor és a startup között létrejött inkubációs megállapodásnál. A teljes befektetésnek legkésőbb a startup projekt fizikai befejezéséig kell megvalósulnia.</w:t>
      </w:r>
    </w:p>
    <w:p w:rsidR="000F02FE" w:rsidRPr="00564239" w:rsidRDefault="00381868" w:rsidP="003A04DC">
      <w:pPr>
        <w:pStyle w:val="Szvegtrzs"/>
        <w:spacing w:before="122" w:line="272" w:lineRule="exact"/>
        <w:ind w:right="117"/>
        <w:rPr>
          <w:rFonts w:ascii="Garamond" w:hAnsi="Garamond"/>
          <w:lang w:val="hu-HU"/>
        </w:rPr>
      </w:pPr>
      <w:r w:rsidRPr="00564239">
        <w:rPr>
          <w:rFonts w:ascii="Garamond" w:hAnsi="Garamond"/>
          <w:lang w:val="hu-HU"/>
        </w:rPr>
        <w:t>Az inkubátor a rész/záró szakmai és pénzügyi beszámolójában az NKFI Hivatal felé köteles</w:t>
      </w:r>
    </w:p>
    <w:p w:rsidR="000F02FE" w:rsidRPr="00564239" w:rsidRDefault="00381868">
      <w:pPr>
        <w:pStyle w:val="Szvegtrzs"/>
        <w:spacing w:before="40"/>
        <w:rPr>
          <w:rFonts w:ascii="Garamond" w:hAnsi="Garamond"/>
          <w:lang w:val="hu-HU"/>
        </w:rPr>
      </w:pPr>
      <w:r w:rsidRPr="00564239">
        <w:rPr>
          <w:rFonts w:ascii="Garamond" w:hAnsi="Garamond"/>
          <w:lang w:val="hu-HU"/>
        </w:rPr>
        <w:t>számot adni a startupokkal kötött befektetési szerződések megkötéséről, teljesítéséről.</w:t>
      </w:r>
    </w:p>
    <w:p w:rsidR="000F02FE" w:rsidRPr="00564239" w:rsidRDefault="00381868">
      <w:pPr>
        <w:pStyle w:val="Szvegtrzs"/>
        <w:spacing w:before="125" w:line="268" w:lineRule="exact"/>
        <w:ind w:right="120"/>
        <w:rPr>
          <w:rFonts w:ascii="Garamond" w:hAnsi="Garamond"/>
          <w:lang w:val="hu-HU"/>
        </w:rPr>
      </w:pPr>
      <w:r w:rsidRPr="00564239">
        <w:rPr>
          <w:rFonts w:ascii="Garamond" w:hAnsi="Garamond"/>
          <w:lang w:val="hu-HU"/>
        </w:rPr>
        <w:t>A befektetési szerződés az inkubátor és a startup között kötött piaci megállapodás, a konstrukcióval kapcsolatban benyújtandó az NKFI Hivatal részére.</w:t>
      </w:r>
    </w:p>
    <w:p w:rsidR="000F02FE" w:rsidRPr="00564239" w:rsidRDefault="00381868" w:rsidP="009C4A43">
      <w:pPr>
        <w:pStyle w:val="Szvegtrzs"/>
        <w:spacing w:before="125" w:line="268" w:lineRule="exact"/>
        <w:ind w:right="120"/>
        <w:rPr>
          <w:rFonts w:ascii="Garamond" w:hAnsi="Garamond"/>
          <w:lang w:val="hu-HU"/>
        </w:rPr>
      </w:pPr>
      <w:r w:rsidRPr="00564239">
        <w:rPr>
          <w:rFonts w:ascii="Garamond" w:hAnsi="Garamond"/>
          <w:lang w:val="hu-HU"/>
        </w:rPr>
        <w:t>Az inkubátor minden startup projekt esetén a befektetés megvalósulását az inkubátor projekt lezárásakor köteles igazolni.</w:t>
      </w:r>
    </w:p>
    <w:p w:rsidR="000F02FE" w:rsidRPr="00564239" w:rsidRDefault="000F02FE" w:rsidP="009C4A43">
      <w:pPr>
        <w:pStyle w:val="Szvegtrzs"/>
        <w:spacing w:before="125" w:line="268" w:lineRule="exact"/>
        <w:ind w:right="120"/>
        <w:rPr>
          <w:rFonts w:ascii="Garamond" w:hAnsi="Garamond"/>
          <w:lang w:val="hu-HU"/>
        </w:rPr>
      </w:pPr>
    </w:p>
    <w:p w:rsidR="000F02FE" w:rsidRPr="00564239" w:rsidRDefault="00381868">
      <w:pPr>
        <w:pStyle w:val="Cmsor1"/>
        <w:numPr>
          <w:ilvl w:val="0"/>
          <w:numId w:val="13"/>
        </w:numPr>
        <w:tabs>
          <w:tab w:val="left" w:pos="549"/>
        </w:tabs>
        <w:rPr>
          <w:rFonts w:ascii="Garamond" w:hAnsi="Garamond"/>
          <w:lang w:val="hu-HU"/>
        </w:rPr>
      </w:pPr>
      <w:bookmarkStart w:id="48" w:name="_TOC_250019"/>
      <w:bookmarkStart w:id="49" w:name="_Toc487713531"/>
      <w:r w:rsidRPr="00564239">
        <w:rPr>
          <w:rFonts w:ascii="Garamond" w:hAnsi="Garamond"/>
          <w:lang w:val="hu-HU"/>
        </w:rPr>
        <w:t>Inkubátor elszámolása az NKFI Hivatal</w:t>
      </w:r>
      <w:r w:rsidRPr="00564239">
        <w:rPr>
          <w:rFonts w:ascii="Garamond" w:hAnsi="Garamond"/>
          <w:spacing w:val="-48"/>
          <w:lang w:val="hu-HU"/>
        </w:rPr>
        <w:t xml:space="preserve"> </w:t>
      </w:r>
      <w:bookmarkEnd w:id="48"/>
      <w:r w:rsidRPr="00564239">
        <w:rPr>
          <w:rFonts w:ascii="Garamond" w:hAnsi="Garamond"/>
          <w:lang w:val="hu-HU"/>
        </w:rPr>
        <w:t>felé</w:t>
      </w:r>
      <w:bookmarkEnd w:id="49"/>
    </w:p>
    <w:p w:rsidR="000F02FE" w:rsidRPr="00564239" w:rsidRDefault="00381868" w:rsidP="00294814">
      <w:pPr>
        <w:pStyle w:val="Szvegtrzs"/>
        <w:spacing w:before="242" w:line="230" w:lineRule="auto"/>
        <w:ind w:right="113"/>
        <w:rPr>
          <w:rFonts w:ascii="Garamond" w:hAnsi="Garamond"/>
          <w:lang w:val="hu-HU"/>
        </w:rPr>
      </w:pPr>
      <w:r w:rsidRPr="00564239">
        <w:rPr>
          <w:rFonts w:ascii="Garamond" w:hAnsi="Garamond"/>
          <w:lang w:val="hu-HU"/>
        </w:rPr>
        <w:t xml:space="preserve">A részbeszámolókhoz emellett az inkubátornak tételesen be kell nyújtania a számlamásolatokat, amelyeket el kíván számolni. Ha </w:t>
      </w:r>
      <w:r w:rsidR="00B145E1" w:rsidRPr="00564239">
        <w:rPr>
          <w:rFonts w:ascii="Garamond" w:hAnsi="Garamond"/>
          <w:lang w:val="hu-HU"/>
        </w:rPr>
        <w:t>startup projektet</w:t>
      </w:r>
      <w:r w:rsidRPr="00564239">
        <w:rPr>
          <w:rFonts w:ascii="Garamond" w:hAnsi="Garamond"/>
          <w:lang w:val="hu-HU"/>
        </w:rPr>
        <w:t xml:space="preserve"> érintő költséggel is elszámol, akkor a </w:t>
      </w:r>
      <w:r w:rsidR="00B145E1" w:rsidRPr="00564239">
        <w:rPr>
          <w:rFonts w:ascii="Garamond" w:hAnsi="Garamond"/>
          <w:lang w:val="hu-HU"/>
        </w:rPr>
        <w:t>startup</w:t>
      </w:r>
      <w:r w:rsidRPr="00564239">
        <w:rPr>
          <w:rFonts w:ascii="Garamond" w:hAnsi="Garamond"/>
          <w:lang w:val="hu-HU"/>
        </w:rPr>
        <w:t xml:space="preserve"> számláit és kitöltött költségösszesítőt is be kell nyújtani. A záróbeszámolóhoz ezen felül minden startup projekt esetén be kell nyújtani a befektetés megvalósulását igazoló dokumentumot.</w:t>
      </w:r>
    </w:p>
    <w:p w:rsidR="000F02FE" w:rsidRPr="00564239" w:rsidRDefault="00381868" w:rsidP="00294814">
      <w:pPr>
        <w:pStyle w:val="Szvegtrzs"/>
        <w:spacing w:before="242" w:line="230" w:lineRule="auto"/>
        <w:ind w:right="113"/>
        <w:rPr>
          <w:rFonts w:ascii="Garamond" w:hAnsi="Garamond"/>
          <w:lang w:val="hu-HU"/>
        </w:rPr>
      </w:pPr>
      <w:r w:rsidRPr="00564239">
        <w:rPr>
          <w:rFonts w:ascii="Garamond" w:hAnsi="Garamond"/>
          <w:lang w:val="hu-HU"/>
        </w:rPr>
        <w:t>Startup projekt akkor tekinthető lezártnak, ha az inkubációs megállapodásban a pénzügyi befejezést követő időszakra nézve a startup további kötelezettséget nem vállalt, a projekt fizikai befejezése és pénzügyi lezárása megtörtént (záró szakmai és pénzügyi beszámoló inkubátor által jóváhagyásra került) és minden kötelezettségvállalás teljesítésre került. Ezt a startup projekt lezárásakor kell vizsgálni. Az inkubátor projektjének lezárásakor az inkubátor köteles nyilatkozni NKFI Hivatal részére arról, hogy a startup projekt annak lezárásakor a Címzetti Felhívásban és az inkubációs megállapodásban foglaltaknak megfelelően lezárult.</w:t>
      </w:r>
    </w:p>
    <w:p w:rsidR="000F02FE" w:rsidRPr="00564239" w:rsidRDefault="000F02FE" w:rsidP="00294814">
      <w:pPr>
        <w:pStyle w:val="Szvegtrzs"/>
        <w:spacing w:before="242" w:line="230" w:lineRule="auto"/>
        <w:ind w:right="113"/>
        <w:rPr>
          <w:rFonts w:ascii="Garamond" w:hAnsi="Garamond"/>
          <w:lang w:val="hu-HU"/>
        </w:rPr>
      </w:pPr>
    </w:p>
    <w:p w:rsidR="000F02FE" w:rsidRPr="00564239" w:rsidRDefault="00381868" w:rsidP="00F27F5A">
      <w:pPr>
        <w:pStyle w:val="Cmsor1"/>
        <w:numPr>
          <w:ilvl w:val="0"/>
          <w:numId w:val="13"/>
        </w:numPr>
        <w:tabs>
          <w:tab w:val="left" w:pos="549"/>
        </w:tabs>
        <w:rPr>
          <w:rFonts w:ascii="Garamond" w:hAnsi="Garamond"/>
          <w:lang w:val="hu-HU"/>
        </w:rPr>
      </w:pPr>
      <w:bookmarkStart w:id="50" w:name="_TOC_250018"/>
      <w:bookmarkStart w:id="51" w:name="_Toc487713532"/>
      <w:bookmarkEnd w:id="50"/>
      <w:r w:rsidRPr="00564239">
        <w:rPr>
          <w:rFonts w:ascii="Garamond" w:hAnsi="Garamond"/>
          <w:lang w:val="hu-HU"/>
        </w:rPr>
        <w:lastRenderedPageBreak/>
        <w:t>Panaszkezelés</w:t>
      </w:r>
      <w:bookmarkEnd w:id="51"/>
    </w:p>
    <w:p w:rsidR="000F02FE" w:rsidRPr="00564239" w:rsidRDefault="00381868" w:rsidP="006E4CC6">
      <w:pPr>
        <w:pStyle w:val="Szvegtrzs"/>
        <w:spacing w:before="242" w:line="230" w:lineRule="auto"/>
        <w:ind w:right="113"/>
        <w:rPr>
          <w:rFonts w:ascii="Garamond" w:hAnsi="Garamond"/>
          <w:lang w:val="hu-HU"/>
        </w:rPr>
      </w:pPr>
      <w:r w:rsidRPr="00564239">
        <w:rPr>
          <w:rFonts w:ascii="Garamond" w:hAnsi="Garamond"/>
          <w:lang w:val="hu-HU"/>
        </w:rPr>
        <w:t>Az inkubációs kérelmet benyújtó (nyertes projekt esetén a startup) az inkubátornál kifogást nyúj</w:t>
      </w:r>
      <w:r w:rsidR="00E25F11" w:rsidRPr="00564239">
        <w:rPr>
          <w:rFonts w:ascii="Garamond" w:hAnsi="Garamond"/>
          <w:lang w:val="hu-HU"/>
        </w:rPr>
        <w:t>t</w:t>
      </w:r>
      <w:r w:rsidRPr="00564239">
        <w:rPr>
          <w:rFonts w:ascii="Garamond" w:hAnsi="Garamond"/>
          <w:lang w:val="hu-HU"/>
        </w:rPr>
        <w:t xml:space="preserve">hat be az </w:t>
      </w:r>
      <w:proofErr w:type="spellStart"/>
      <w:r w:rsidRPr="00564239">
        <w:rPr>
          <w:rFonts w:ascii="Garamond" w:hAnsi="Garamond"/>
          <w:lang w:val="hu-HU"/>
        </w:rPr>
        <w:t>Ávr</w:t>
      </w:r>
      <w:proofErr w:type="spellEnd"/>
      <w:r w:rsidRPr="00564239">
        <w:rPr>
          <w:rFonts w:ascii="Garamond" w:hAnsi="Garamond"/>
          <w:lang w:val="hu-HU"/>
        </w:rPr>
        <w:t>. 102/D. §-a alapján, ha a pályázati eljárás vagy a támogatási döntés meghozatalára, az inkubációs megállapodás megkötésére, a költségvetési támogatás folyósítására vagy visszaköv</w:t>
      </w:r>
      <w:r w:rsidR="00DA0A33" w:rsidRPr="00564239">
        <w:rPr>
          <w:rFonts w:ascii="Garamond" w:hAnsi="Garamond"/>
          <w:lang w:val="hu-HU"/>
        </w:rPr>
        <w:t>e</w:t>
      </w:r>
      <w:r w:rsidRPr="00564239">
        <w:rPr>
          <w:rFonts w:ascii="Garamond" w:hAnsi="Garamond"/>
          <w:lang w:val="hu-HU"/>
        </w:rPr>
        <w:t>telésére vonatkozó eljárás jogszabálysértő, a Címzetti Felhívás vagy az inkubációs megállapodás rendelkezéseibe ütközik.</w:t>
      </w:r>
    </w:p>
    <w:p w:rsidR="000F02FE" w:rsidRPr="00564239" w:rsidRDefault="00381868" w:rsidP="006E4CC6">
      <w:pPr>
        <w:pStyle w:val="Szvegtrzs"/>
        <w:spacing w:before="242" w:line="230" w:lineRule="auto"/>
        <w:ind w:right="113"/>
        <w:rPr>
          <w:rFonts w:ascii="Garamond" w:hAnsi="Garamond"/>
          <w:lang w:val="hu-HU"/>
        </w:rPr>
      </w:pPr>
      <w:r w:rsidRPr="00564239">
        <w:rPr>
          <w:rFonts w:ascii="Garamond" w:hAnsi="Garamond"/>
          <w:lang w:val="hu-HU"/>
        </w:rPr>
        <w:t>A kifogást az értesítésre, tájékoztatásra megállapított határidőn belül, ennek hiányában a kifogásolt intézkedésről, mulasztásról való tudomásszerzéstől számított 10 napon belül, az inkubátornak címezve lehet írásban benyújtani az alábbi elérhetőségeken:</w:t>
      </w:r>
    </w:p>
    <w:p w:rsidR="00BB0979" w:rsidRPr="00564239" w:rsidRDefault="00381868" w:rsidP="00FF2B9B">
      <w:pPr>
        <w:pStyle w:val="Szvegtrzs"/>
        <w:numPr>
          <w:ilvl w:val="0"/>
          <w:numId w:val="42"/>
        </w:numPr>
        <w:tabs>
          <w:tab w:val="left" w:pos="4820"/>
        </w:tabs>
        <w:spacing w:before="242" w:line="230" w:lineRule="auto"/>
        <w:ind w:right="113"/>
        <w:rPr>
          <w:rFonts w:ascii="Garamond" w:hAnsi="Garamond"/>
          <w:lang w:val="hu-HU"/>
        </w:rPr>
      </w:pPr>
      <w:r w:rsidRPr="00564239">
        <w:rPr>
          <w:rFonts w:ascii="Garamond" w:hAnsi="Garamond"/>
          <w:lang w:val="hu-HU"/>
        </w:rPr>
        <w:t>postai úton vagy futárszolgálattal:</w:t>
      </w:r>
      <w:r w:rsidR="00FF2B9B" w:rsidRPr="00564239">
        <w:rPr>
          <w:rFonts w:ascii="Garamond" w:hAnsi="Garamond"/>
          <w:lang w:val="hu-HU"/>
        </w:rPr>
        <w:tab/>
      </w:r>
      <w:proofErr w:type="spellStart"/>
      <w:r w:rsidR="00A72F3F">
        <w:rPr>
          <w:rFonts w:ascii="Garamond" w:hAnsi="Garamond"/>
          <w:lang w:val="hu-HU"/>
        </w:rPr>
        <w:t>Intellitext</w:t>
      </w:r>
      <w:proofErr w:type="spellEnd"/>
      <w:r w:rsidR="00A72F3F">
        <w:rPr>
          <w:rFonts w:ascii="Garamond" w:hAnsi="Garamond"/>
          <w:lang w:val="hu-HU"/>
        </w:rPr>
        <w:t xml:space="preserve"> Szolgáltató Kft.</w:t>
      </w:r>
    </w:p>
    <w:p w:rsidR="00BB0979" w:rsidRPr="00564239" w:rsidRDefault="00A72F3F" w:rsidP="00FF2B9B">
      <w:pPr>
        <w:pStyle w:val="Szvegtrzs"/>
        <w:spacing w:before="242" w:line="230" w:lineRule="auto"/>
        <w:ind w:left="4361" w:right="113" w:firstLine="459"/>
        <w:rPr>
          <w:rFonts w:ascii="Garamond" w:hAnsi="Garamond"/>
          <w:lang w:val="hu-HU"/>
        </w:rPr>
      </w:pPr>
      <w:r>
        <w:rPr>
          <w:rFonts w:ascii="Garamond" w:hAnsi="Garamond"/>
          <w:lang w:val="hu-HU"/>
        </w:rPr>
        <w:t>1049 Budapest, Aradi utca 16.</w:t>
      </w:r>
    </w:p>
    <w:p w:rsidR="000F02FE" w:rsidRPr="00564239" w:rsidRDefault="00F0526D" w:rsidP="00F0526D">
      <w:pPr>
        <w:pStyle w:val="Szvegtrzs"/>
        <w:numPr>
          <w:ilvl w:val="0"/>
          <w:numId w:val="42"/>
        </w:numPr>
        <w:tabs>
          <w:tab w:val="left" w:pos="4820"/>
        </w:tabs>
        <w:spacing w:before="242" w:line="230" w:lineRule="auto"/>
        <w:ind w:right="113"/>
        <w:rPr>
          <w:rFonts w:ascii="Garamond" w:hAnsi="Garamond"/>
          <w:lang w:val="hu-HU"/>
        </w:rPr>
      </w:pPr>
      <w:r w:rsidRPr="00564239">
        <w:rPr>
          <w:rFonts w:ascii="Garamond" w:hAnsi="Garamond"/>
          <w:lang w:val="hu-HU"/>
        </w:rPr>
        <w:t>személyesen:</w:t>
      </w:r>
      <w:r w:rsidRPr="00564239">
        <w:rPr>
          <w:rFonts w:ascii="Garamond" w:hAnsi="Garamond"/>
          <w:lang w:val="hu-HU"/>
        </w:rPr>
        <w:tab/>
      </w:r>
      <w:r w:rsidR="00BB0979" w:rsidRPr="00564239">
        <w:rPr>
          <w:rFonts w:ascii="Garamond" w:hAnsi="Garamond"/>
          <w:lang w:val="hu-HU"/>
        </w:rPr>
        <w:t>H</w:t>
      </w:r>
      <w:r w:rsidR="00A72F3F">
        <w:rPr>
          <w:rFonts w:ascii="Garamond" w:hAnsi="Garamond"/>
          <w:lang w:val="hu-HU"/>
        </w:rPr>
        <w:t>-P;</w:t>
      </w:r>
      <w:r w:rsidR="00BB0979" w:rsidRPr="00564239">
        <w:rPr>
          <w:rFonts w:ascii="Garamond" w:hAnsi="Garamond"/>
          <w:lang w:val="hu-HU"/>
        </w:rPr>
        <w:t xml:space="preserve"> 9-14</w:t>
      </w:r>
      <w:r w:rsidRPr="00564239">
        <w:rPr>
          <w:rFonts w:ascii="Garamond" w:hAnsi="Garamond"/>
          <w:lang w:val="hu-HU"/>
        </w:rPr>
        <w:t xml:space="preserve"> </w:t>
      </w:r>
      <w:r w:rsidR="00BB0979" w:rsidRPr="00564239">
        <w:rPr>
          <w:rFonts w:ascii="Garamond" w:hAnsi="Garamond"/>
          <w:lang w:val="hu-HU"/>
        </w:rPr>
        <w:t>ó</w:t>
      </w:r>
      <w:r w:rsidRPr="00564239">
        <w:rPr>
          <w:rFonts w:ascii="Garamond" w:hAnsi="Garamond"/>
          <w:lang w:val="hu-HU"/>
        </w:rPr>
        <w:t xml:space="preserve">ra között a fenti elérhetőségen </w:t>
      </w:r>
    </w:p>
    <w:p w:rsidR="000F02FE" w:rsidRPr="00564239" w:rsidRDefault="00381868" w:rsidP="00BB0979">
      <w:pPr>
        <w:pStyle w:val="Szvegtrzs"/>
        <w:spacing w:before="242" w:line="230" w:lineRule="auto"/>
        <w:ind w:right="113"/>
        <w:rPr>
          <w:rFonts w:ascii="Garamond" w:hAnsi="Garamond"/>
          <w:lang w:val="hu-HU"/>
        </w:rPr>
      </w:pPr>
      <w:r w:rsidRPr="00564239">
        <w:rPr>
          <w:rFonts w:ascii="Garamond" w:hAnsi="Garamond"/>
          <w:lang w:val="hu-HU"/>
        </w:rPr>
        <w:t>A kifogásolt intézkedés vagy mulasztás bekövetkezésétől számított 30 napon túl kifogás benyújtására nincs lehetőség.</w:t>
      </w:r>
      <w:bookmarkStart w:id="52" w:name="_GoBack"/>
      <w:bookmarkEnd w:id="52"/>
    </w:p>
    <w:p w:rsidR="000F02FE" w:rsidRPr="00564239" w:rsidRDefault="00381868" w:rsidP="00BB0979">
      <w:pPr>
        <w:pStyle w:val="Szvegtrzs"/>
        <w:spacing w:before="242" w:line="230" w:lineRule="auto"/>
        <w:ind w:right="113"/>
        <w:rPr>
          <w:rFonts w:ascii="Garamond" w:hAnsi="Garamond"/>
          <w:lang w:val="hu-HU"/>
        </w:rPr>
      </w:pPr>
      <w:r w:rsidRPr="00564239">
        <w:rPr>
          <w:rFonts w:ascii="Garamond" w:hAnsi="Garamond"/>
          <w:lang w:val="hu-HU"/>
        </w:rPr>
        <w:t>A kifogásnak a következőket kell tartalmaznia:</w:t>
      </w:r>
    </w:p>
    <w:p w:rsidR="000F02FE" w:rsidRPr="00564239" w:rsidRDefault="00381868" w:rsidP="00BB0979">
      <w:pPr>
        <w:pStyle w:val="Listaszerbekezds"/>
        <w:numPr>
          <w:ilvl w:val="0"/>
          <w:numId w:val="2"/>
        </w:numPr>
        <w:tabs>
          <w:tab w:val="left" w:pos="825"/>
        </w:tabs>
        <w:spacing w:before="57" w:line="272" w:lineRule="exact"/>
        <w:ind w:right="118" w:hanging="283"/>
        <w:rPr>
          <w:rFonts w:ascii="Garamond" w:hAnsi="Garamond"/>
          <w:sz w:val="24"/>
          <w:lang w:val="hu-HU"/>
        </w:rPr>
      </w:pPr>
      <w:r w:rsidRPr="00564239">
        <w:rPr>
          <w:rFonts w:ascii="Garamond" w:hAnsi="Garamond"/>
          <w:sz w:val="24"/>
          <w:lang w:val="hu-HU"/>
        </w:rPr>
        <w:t>a kifogást tevő nevét, székhelyét vagy lakcímét, a nem természetes személy kifogást tevő képviselője nevét,</w:t>
      </w:r>
    </w:p>
    <w:p w:rsidR="000F02FE" w:rsidRPr="00564239" w:rsidRDefault="00381868">
      <w:pPr>
        <w:pStyle w:val="Listaszerbekezds"/>
        <w:numPr>
          <w:ilvl w:val="0"/>
          <w:numId w:val="2"/>
        </w:numPr>
        <w:tabs>
          <w:tab w:val="left" w:pos="825"/>
        </w:tabs>
        <w:spacing w:before="57" w:line="272" w:lineRule="exact"/>
        <w:ind w:right="118" w:hanging="283"/>
        <w:rPr>
          <w:rFonts w:ascii="Garamond" w:hAnsi="Garamond"/>
          <w:sz w:val="24"/>
          <w:lang w:val="hu-HU"/>
        </w:rPr>
      </w:pPr>
      <w:r w:rsidRPr="00564239">
        <w:rPr>
          <w:rFonts w:ascii="Garamond" w:hAnsi="Garamond"/>
          <w:sz w:val="24"/>
          <w:lang w:val="hu-HU"/>
        </w:rPr>
        <w:t>a kifogással érintett inkubációs kérelem vagy inkubációs megállapodás azonosításához szükséges adatokat,</w:t>
      </w:r>
    </w:p>
    <w:p w:rsidR="000F02FE" w:rsidRPr="00564239" w:rsidRDefault="00381868" w:rsidP="00BB0979">
      <w:pPr>
        <w:pStyle w:val="Listaszerbekezds"/>
        <w:numPr>
          <w:ilvl w:val="0"/>
          <w:numId w:val="2"/>
        </w:numPr>
        <w:tabs>
          <w:tab w:val="left" w:pos="825"/>
        </w:tabs>
        <w:spacing w:before="57" w:line="272" w:lineRule="exact"/>
        <w:ind w:right="118" w:hanging="283"/>
        <w:rPr>
          <w:rFonts w:ascii="Garamond" w:hAnsi="Garamond"/>
          <w:sz w:val="24"/>
          <w:lang w:val="hu-HU"/>
        </w:rPr>
      </w:pPr>
      <w:r w:rsidRPr="00564239">
        <w:rPr>
          <w:rFonts w:ascii="Garamond" w:hAnsi="Garamond"/>
          <w:sz w:val="24"/>
          <w:lang w:val="hu-HU"/>
        </w:rPr>
        <w:t>a kifogásolt intézkedés vagy mulasztás meghatározását,</w:t>
      </w:r>
    </w:p>
    <w:p w:rsidR="000F02FE" w:rsidRPr="00564239" w:rsidRDefault="00381868" w:rsidP="00BB0979">
      <w:pPr>
        <w:pStyle w:val="Listaszerbekezds"/>
        <w:numPr>
          <w:ilvl w:val="0"/>
          <w:numId w:val="2"/>
        </w:numPr>
        <w:tabs>
          <w:tab w:val="left" w:pos="825"/>
        </w:tabs>
        <w:spacing w:before="57" w:line="272" w:lineRule="exact"/>
        <w:ind w:right="118" w:hanging="283"/>
        <w:rPr>
          <w:rFonts w:ascii="Garamond" w:hAnsi="Garamond"/>
          <w:sz w:val="24"/>
          <w:lang w:val="hu-HU"/>
        </w:rPr>
      </w:pPr>
      <w:r w:rsidRPr="00564239">
        <w:rPr>
          <w:rFonts w:ascii="Garamond" w:hAnsi="Garamond"/>
          <w:sz w:val="24"/>
          <w:lang w:val="hu-HU"/>
        </w:rPr>
        <w:t>a kifogás alapjául szolgáló tényeket és a kifogásolt vagy elmaradt intézkedéssel megsértett jogszabályi rendelkezés pontos megjelölését, és</w:t>
      </w:r>
    </w:p>
    <w:p w:rsidR="000F02FE" w:rsidRPr="00564239" w:rsidRDefault="00381868" w:rsidP="008B4B6B">
      <w:pPr>
        <w:pStyle w:val="Listaszerbekezds"/>
        <w:numPr>
          <w:ilvl w:val="0"/>
          <w:numId w:val="2"/>
        </w:numPr>
        <w:tabs>
          <w:tab w:val="left" w:pos="825"/>
        </w:tabs>
        <w:spacing w:before="57" w:line="272" w:lineRule="exact"/>
        <w:ind w:right="118" w:hanging="283"/>
        <w:rPr>
          <w:rFonts w:ascii="Garamond" w:hAnsi="Garamond"/>
          <w:sz w:val="24"/>
          <w:lang w:val="hu-HU"/>
        </w:rPr>
      </w:pPr>
      <w:r w:rsidRPr="00564239">
        <w:rPr>
          <w:rFonts w:ascii="Garamond" w:hAnsi="Garamond"/>
          <w:sz w:val="24"/>
          <w:lang w:val="hu-HU"/>
        </w:rPr>
        <w:t>a kifogást tevő aláírását.</w:t>
      </w:r>
    </w:p>
    <w:p w:rsidR="000F02FE" w:rsidRPr="00564239" w:rsidRDefault="00381868">
      <w:pPr>
        <w:pStyle w:val="Szvegtrzs"/>
        <w:spacing w:before="59" w:line="230" w:lineRule="auto"/>
        <w:ind w:right="110"/>
        <w:rPr>
          <w:rFonts w:ascii="Garamond" w:hAnsi="Garamond"/>
          <w:lang w:val="hu-HU"/>
        </w:rPr>
      </w:pPr>
      <w:r w:rsidRPr="00564239">
        <w:rPr>
          <w:rFonts w:ascii="Garamond" w:hAnsi="Garamond"/>
          <w:lang w:val="hu-HU"/>
        </w:rPr>
        <w:t xml:space="preserve">Az inkubátor – amennyiben a kifogásban foglaltakkal egyetért – megteszi a kifogásban sérelme- </w:t>
      </w:r>
      <w:proofErr w:type="spellStart"/>
      <w:r w:rsidRPr="00564239">
        <w:rPr>
          <w:rFonts w:ascii="Garamond" w:hAnsi="Garamond"/>
          <w:lang w:val="hu-HU"/>
        </w:rPr>
        <w:t>zett</w:t>
      </w:r>
      <w:proofErr w:type="spellEnd"/>
      <w:r w:rsidRPr="00564239">
        <w:rPr>
          <w:rFonts w:ascii="Garamond" w:hAnsi="Garamond"/>
          <w:lang w:val="hu-HU"/>
        </w:rPr>
        <w:t xml:space="preserve"> helyzet megszüntetéséhez szükséges intézkedéseket, vagy továbbítja a kifogást az NKFI H</w:t>
      </w:r>
      <w:r w:rsidR="00280A47" w:rsidRPr="00564239">
        <w:rPr>
          <w:rFonts w:ascii="Garamond" w:hAnsi="Garamond"/>
          <w:lang w:val="hu-HU"/>
        </w:rPr>
        <w:t>i</w:t>
      </w:r>
      <w:r w:rsidRPr="00564239">
        <w:rPr>
          <w:rFonts w:ascii="Garamond" w:hAnsi="Garamond"/>
          <w:lang w:val="hu-HU"/>
        </w:rPr>
        <w:t xml:space="preserve">vatalnak. A kifogást az inkubátor érdemi vizsgálat nélkül elutasítja az </w:t>
      </w:r>
      <w:proofErr w:type="spellStart"/>
      <w:r w:rsidRPr="00564239">
        <w:rPr>
          <w:rFonts w:ascii="Garamond" w:hAnsi="Garamond"/>
          <w:lang w:val="hu-HU"/>
        </w:rPr>
        <w:t>Ávr</w:t>
      </w:r>
      <w:proofErr w:type="spellEnd"/>
      <w:r w:rsidRPr="00564239">
        <w:rPr>
          <w:rFonts w:ascii="Garamond" w:hAnsi="Garamond"/>
          <w:lang w:val="hu-HU"/>
        </w:rPr>
        <w:t>. 102/D. § (5) bekezdése szerinti esetekben.</w:t>
      </w:r>
    </w:p>
    <w:p w:rsidR="00144E83" w:rsidRPr="00564239" w:rsidRDefault="00144E83">
      <w:pPr>
        <w:pStyle w:val="Szvegtrzs"/>
        <w:spacing w:before="59" w:line="230" w:lineRule="auto"/>
        <w:ind w:right="110"/>
        <w:rPr>
          <w:rFonts w:ascii="Garamond" w:hAnsi="Garamond"/>
          <w:lang w:val="hu-HU"/>
        </w:rPr>
      </w:pPr>
    </w:p>
    <w:p w:rsidR="000F02FE" w:rsidRPr="00564239" w:rsidRDefault="00381868" w:rsidP="00F078BA">
      <w:pPr>
        <w:pStyle w:val="Szvegtrzs"/>
        <w:spacing w:before="59" w:line="230" w:lineRule="auto"/>
        <w:ind w:right="110"/>
        <w:rPr>
          <w:rFonts w:ascii="Garamond" w:hAnsi="Garamond"/>
          <w:lang w:val="hu-HU"/>
        </w:rPr>
      </w:pPr>
      <w:r w:rsidRPr="00564239">
        <w:rPr>
          <w:rFonts w:ascii="Garamond" w:hAnsi="Garamond"/>
          <w:lang w:val="hu-HU"/>
        </w:rPr>
        <w:t xml:space="preserve">A továbbított kifogást az NKFI Hivatal a kézhezvételtől számított 30 napon belül érdemben </w:t>
      </w:r>
      <w:r w:rsidR="00FE70C5" w:rsidRPr="00564239">
        <w:rPr>
          <w:rFonts w:ascii="Garamond" w:hAnsi="Garamond"/>
          <w:lang w:val="hu-HU"/>
        </w:rPr>
        <w:t>elbí</w:t>
      </w:r>
      <w:r w:rsidRPr="00564239">
        <w:rPr>
          <w:rFonts w:ascii="Garamond" w:hAnsi="Garamond"/>
          <w:lang w:val="hu-HU"/>
        </w:rPr>
        <w:t>rálja. Az elbírálás határideje a kifogás benyújtójának előzetes tájékoztatása mellett egy alkalommal, legfeljebb 30 nappal meghosszabbítható. Ha a kifogás alapos, az NKFI Hivatal elrendeli a kif</w:t>
      </w:r>
      <w:r w:rsidR="00144E83" w:rsidRPr="00564239">
        <w:rPr>
          <w:rFonts w:ascii="Garamond" w:hAnsi="Garamond"/>
          <w:lang w:val="hu-HU"/>
        </w:rPr>
        <w:t>o</w:t>
      </w:r>
      <w:r w:rsidRPr="00564239">
        <w:rPr>
          <w:rFonts w:ascii="Garamond" w:hAnsi="Garamond"/>
          <w:lang w:val="hu-HU"/>
        </w:rPr>
        <w:t>gásban sérelmezett helyzet megszüntetéséhez szükséges intézkedést, egyébként az elutasítja. Az NKFI Hivatal a kifogás tárgyában hozott döntésről a kifogás benyújtóját – elutasítás esetén az elutasítás indokainak megjelölésével – írásban értesíti.</w:t>
      </w:r>
    </w:p>
    <w:p w:rsidR="000F02FE" w:rsidRPr="00564239" w:rsidRDefault="00381868" w:rsidP="006425D6">
      <w:pPr>
        <w:pStyle w:val="Szvegtrzs"/>
        <w:spacing w:before="59" w:line="230" w:lineRule="auto"/>
        <w:ind w:right="110"/>
        <w:rPr>
          <w:rFonts w:ascii="Garamond" w:hAnsi="Garamond"/>
          <w:lang w:val="hu-HU"/>
        </w:rPr>
      </w:pPr>
      <w:r w:rsidRPr="00564239">
        <w:rPr>
          <w:rFonts w:ascii="Garamond" w:hAnsi="Garamond"/>
          <w:lang w:val="hu-HU"/>
        </w:rPr>
        <w:t>A kifogás tárgyában hozott döntés ellen további kifogás előterjesztésének vagy más jogorvoslat igénybevételének nincs helye.</w:t>
      </w:r>
    </w:p>
    <w:p w:rsidR="000F02FE" w:rsidRPr="00564239" w:rsidRDefault="000F02FE" w:rsidP="006425D6">
      <w:pPr>
        <w:pStyle w:val="Szvegtrzs"/>
        <w:spacing w:before="59" w:line="230" w:lineRule="auto"/>
        <w:ind w:right="110"/>
        <w:rPr>
          <w:rFonts w:ascii="Garamond" w:hAnsi="Garamond"/>
          <w:lang w:val="hu-HU"/>
        </w:rPr>
      </w:pPr>
    </w:p>
    <w:p w:rsidR="000F02FE" w:rsidRPr="00564239" w:rsidRDefault="00381868">
      <w:pPr>
        <w:pStyle w:val="Cmsor1"/>
        <w:numPr>
          <w:ilvl w:val="0"/>
          <w:numId w:val="13"/>
        </w:numPr>
        <w:tabs>
          <w:tab w:val="left" w:pos="549"/>
        </w:tabs>
        <w:rPr>
          <w:rFonts w:ascii="Garamond" w:hAnsi="Garamond"/>
          <w:lang w:val="hu-HU"/>
        </w:rPr>
      </w:pPr>
      <w:bookmarkStart w:id="53" w:name="_TOC_250017"/>
      <w:bookmarkStart w:id="54" w:name="_Toc487713533"/>
      <w:bookmarkEnd w:id="53"/>
      <w:r w:rsidRPr="00564239">
        <w:rPr>
          <w:rFonts w:ascii="Garamond" w:hAnsi="Garamond"/>
          <w:lang w:val="hu-HU"/>
        </w:rPr>
        <w:t>Szabálytalanság</w:t>
      </w:r>
      <w:bookmarkEnd w:id="54"/>
    </w:p>
    <w:p w:rsidR="000F02FE" w:rsidRPr="00564239" w:rsidRDefault="00F96CAD" w:rsidP="00F96CAD">
      <w:pPr>
        <w:pStyle w:val="Szvegtrzs"/>
        <w:spacing w:before="59" w:line="230" w:lineRule="auto"/>
        <w:ind w:right="110"/>
        <w:rPr>
          <w:rFonts w:ascii="Garamond" w:hAnsi="Garamond"/>
          <w:lang w:val="hu-HU"/>
        </w:rPr>
      </w:pPr>
      <w:r w:rsidRPr="00564239">
        <w:rPr>
          <w:rFonts w:ascii="Garamond" w:hAnsi="Garamond"/>
          <w:lang w:val="hu-HU"/>
        </w:rPr>
        <w:t>A</w:t>
      </w:r>
      <w:r w:rsidR="00381868" w:rsidRPr="00564239">
        <w:rPr>
          <w:rFonts w:ascii="Garamond" w:hAnsi="Garamond"/>
          <w:lang w:val="hu-HU"/>
        </w:rPr>
        <w:t xml:space="preserve"> startup </w:t>
      </w:r>
      <w:r w:rsidRPr="00564239">
        <w:rPr>
          <w:rFonts w:ascii="Garamond" w:hAnsi="Garamond"/>
          <w:lang w:val="hu-HU"/>
        </w:rPr>
        <w:t>tudomásul veszi, hogy amennyiben nem</w:t>
      </w:r>
      <w:r w:rsidR="00381868" w:rsidRPr="00564239">
        <w:rPr>
          <w:rFonts w:ascii="Garamond" w:hAnsi="Garamond"/>
          <w:lang w:val="hu-HU"/>
        </w:rPr>
        <w:t xml:space="preserve"> a Címzetti Felhívás, jelen Működési Kézikönyv vagy a vonatkozó jogszabályok szerint járt el, az </w:t>
      </w:r>
      <w:r w:rsidRPr="00564239">
        <w:rPr>
          <w:rFonts w:ascii="Garamond" w:hAnsi="Garamond"/>
          <w:lang w:val="hu-HU"/>
        </w:rPr>
        <w:t>Inkubátor</w:t>
      </w:r>
      <w:r w:rsidR="00381868" w:rsidRPr="00564239">
        <w:rPr>
          <w:rFonts w:ascii="Garamond" w:hAnsi="Garamond"/>
          <w:lang w:val="hu-HU"/>
        </w:rPr>
        <w:t xml:space="preserve"> felé az ezzel kapcsolatos felelősség teljes egészében </w:t>
      </w:r>
      <w:r w:rsidRPr="00564239">
        <w:rPr>
          <w:rFonts w:ascii="Garamond" w:hAnsi="Garamond"/>
          <w:lang w:val="hu-HU"/>
        </w:rPr>
        <w:t xml:space="preserve">a </w:t>
      </w:r>
      <w:proofErr w:type="spellStart"/>
      <w:r w:rsidRPr="00564239">
        <w:rPr>
          <w:rFonts w:ascii="Garamond" w:hAnsi="Garamond"/>
          <w:lang w:val="hu-HU"/>
        </w:rPr>
        <w:t>stratupot</w:t>
      </w:r>
      <w:proofErr w:type="spellEnd"/>
      <w:r w:rsidRPr="00564239">
        <w:rPr>
          <w:rFonts w:ascii="Garamond" w:hAnsi="Garamond"/>
          <w:lang w:val="hu-HU"/>
        </w:rPr>
        <w:t xml:space="preserve"> </w:t>
      </w:r>
      <w:r w:rsidR="00381868" w:rsidRPr="00564239">
        <w:rPr>
          <w:rFonts w:ascii="Garamond" w:hAnsi="Garamond"/>
          <w:lang w:val="hu-HU"/>
        </w:rPr>
        <w:t xml:space="preserve">terheli, és amennyiben e tekintetben visszafizetési kötelezettség </w:t>
      </w:r>
      <w:r w:rsidRPr="00564239">
        <w:rPr>
          <w:rFonts w:ascii="Garamond" w:hAnsi="Garamond"/>
          <w:lang w:val="hu-HU"/>
        </w:rPr>
        <w:t xml:space="preserve">is megállapításra kerül, azt a </w:t>
      </w:r>
      <w:proofErr w:type="spellStart"/>
      <w:r w:rsidRPr="00564239">
        <w:rPr>
          <w:rFonts w:ascii="Garamond" w:hAnsi="Garamond"/>
          <w:lang w:val="hu-HU"/>
        </w:rPr>
        <w:t>stratup</w:t>
      </w:r>
      <w:proofErr w:type="spellEnd"/>
      <w:r w:rsidRPr="00564239">
        <w:rPr>
          <w:rFonts w:ascii="Garamond" w:hAnsi="Garamond"/>
          <w:lang w:val="hu-HU"/>
        </w:rPr>
        <w:t xml:space="preserve"> </w:t>
      </w:r>
      <w:r w:rsidR="004A28CF" w:rsidRPr="00564239">
        <w:rPr>
          <w:rFonts w:ascii="Garamond" w:hAnsi="Garamond"/>
          <w:lang w:val="hu-HU"/>
        </w:rPr>
        <w:t xml:space="preserve">köteles teljesíteni az Inkubátor </w:t>
      </w:r>
      <w:r w:rsidR="00381868" w:rsidRPr="00564239">
        <w:rPr>
          <w:rFonts w:ascii="Garamond" w:hAnsi="Garamond"/>
          <w:lang w:val="hu-HU"/>
        </w:rPr>
        <w:t>részére.</w:t>
      </w:r>
    </w:p>
    <w:p w:rsidR="002E42D7" w:rsidRPr="00564239" w:rsidRDefault="002E42D7">
      <w:pPr>
        <w:rPr>
          <w:rFonts w:ascii="Garamond" w:hAnsi="Garamond"/>
          <w:sz w:val="24"/>
          <w:szCs w:val="24"/>
          <w:lang w:val="hu-HU"/>
        </w:rPr>
      </w:pPr>
      <w:r w:rsidRPr="00564239">
        <w:rPr>
          <w:rFonts w:ascii="Garamond" w:hAnsi="Garamond"/>
          <w:lang w:val="hu-HU"/>
        </w:rPr>
        <w:br w:type="page"/>
      </w:r>
    </w:p>
    <w:p w:rsidR="000F02FE" w:rsidRPr="00564239" w:rsidRDefault="000F02FE" w:rsidP="00F96CAD">
      <w:pPr>
        <w:pStyle w:val="Szvegtrzs"/>
        <w:spacing w:before="59" w:line="230" w:lineRule="auto"/>
        <w:ind w:right="110"/>
        <w:rPr>
          <w:rFonts w:ascii="Garamond" w:hAnsi="Garamond"/>
          <w:lang w:val="hu-HU"/>
        </w:rPr>
      </w:pPr>
    </w:p>
    <w:p w:rsidR="000F02FE" w:rsidRPr="00564239" w:rsidRDefault="00381868">
      <w:pPr>
        <w:pStyle w:val="Cmsor1"/>
        <w:numPr>
          <w:ilvl w:val="0"/>
          <w:numId w:val="13"/>
        </w:numPr>
        <w:tabs>
          <w:tab w:val="left" w:pos="549"/>
        </w:tabs>
        <w:rPr>
          <w:rFonts w:ascii="Garamond" w:hAnsi="Garamond"/>
          <w:lang w:val="hu-HU"/>
        </w:rPr>
      </w:pPr>
      <w:bookmarkStart w:id="55" w:name="_TOC_250016"/>
      <w:bookmarkStart w:id="56" w:name="_Toc487713534"/>
      <w:r w:rsidRPr="00564239">
        <w:rPr>
          <w:rFonts w:ascii="Garamond" w:hAnsi="Garamond"/>
          <w:lang w:val="hu-HU"/>
        </w:rPr>
        <w:t xml:space="preserve">Tájékoztatás és nyilvánosság </w:t>
      </w:r>
      <w:bookmarkEnd w:id="55"/>
      <w:r w:rsidRPr="00564239">
        <w:rPr>
          <w:rFonts w:ascii="Garamond" w:hAnsi="Garamond"/>
          <w:lang w:val="hu-HU"/>
        </w:rPr>
        <w:t>biztosítása</w:t>
      </w:r>
      <w:bookmarkEnd w:id="56"/>
    </w:p>
    <w:p w:rsidR="000F02FE" w:rsidRPr="00564239" w:rsidRDefault="00381868">
      <w:pPr>
        <w:pStyle w:val="Cmsor2"/>
        <w:numPr>
          <w:ilvl w:val="1"/>
          <w:numId w:val="13"/>
        </w:numPr>
        <w:tabs>
          <w:tab w:val="left" w:pos="977"/>
          <w:tab w:val="left" w:pos="978"/>
        </w:tabs>
        <w:spacing w:before="233"/>
        <w:rPr>
          <w:rFonts w:ascii="Garamond" w:hAnsi="Garamond"/>
          <w:lang w:val="hu-HU"/>
        </w:rPr>
      </w:pPr>
      <w:bookmarkStart w:id="57" w:name="_TOC_250015"/>
      <w:bookmarkStart w:id="58" w:name="_Toc487713535"/>
      <w:bookmarkEnd w:id="57"/>
      <w:r w:rsidRPr="00564239">
        <w:rPr>
          <w:rFonts w:ascii="Garamond" w:hAnsi="Garamond"/>
          <w:lang w:val="hu-HU"/>
        </w:rPr>
        <w:t>Nyilvánosság:</w:t>
      </w:r>
      <w:bookmarkEnd w:id="58"/>
    </w:p>
    <w:p w:rsidR="000F02FE" w:rsidRPr="00564239" w:rsidRDefault="00381868">
      <w:pPr>
        <w:pStyle w:val="Szvegtrzs"/>
        <w:spacing w:before="119" w:line="232" w:lineRule="auto"/>
        <w:ind w:right="110"/>
        <w:rPr>
          <w:rFonts w:ascii="Garamond" w:hAnsi="Garamond"/>
          <w:lang w:val="hu-HU"/>
        </w:rPr>
      </w:pPr>
      <w:r w:rsidRPr="00564239">
        <w:rPr>
          <w:rFonts w:ascii="Garamond" w:hAnsi="Garamond"/>
          <w:lang w:val="hu-HU"/>
        </w:rPr>
        <w:t>Az inkubátornak és a startupnak a projekt keretében létrehozott eredmény(</w:t>
      </w:r>
      <w:proofErr w:type="spellStart"/>
      <w:r w:rsidRPr="00564239">
        <w:rPr>
          <w:rFonts w:ascii="Garamond" w:hAnsi="Garamond"/>
          <w:lang w:val="hu-HU"/>
        </w:rPr>
        <w:t>ek</w:t>
      </w:r>
      <w:proofErr w:type="spellEnd"/>
      <w:r w:rsidRPr="00564239">
        <w:rPr>
          <w:rFonts w:ascii="Garamond" w:hAnsi="Garamond"/>
          <w:lang w:val="hu-HU"/>
        </w:rPr>
        <w:t>)</w:t>
      </w:r>
      <w:proofErr w:type="spellStart"/>
      <w:r w:rsidRPr="00564239">
        <w:rPr>
          <w:rFonts w:ascii="Garamond" w:hAnsi="Garamond"/>
          <w:lang w:val="hu-HU"/>
        </w:rPr>
        <w:t>ről</w:t>
      </w:r>
      <w:proofErr w:type="spellEnd"/>
      <w:r w:rsidRPr="00564239">
        <w:rPr>
          <w:rFonts w:ascii="Garamond" w:hAnsi="Garamond"/>
          <w:lang w:val="hu-HU"/>
        </w:rPr>
        <w:t xml:space="preserve"> egyaránt </w:t>
      </w:r>
      <w:r w:rsidR="00E25F2D" w:rsidRPr="00564239">
        <w:rPr>
          <w:rFonts w:ascii="Garamond" w:hAnsi="Garamond"/>
          <w:lang w:val="hu-HU"/>
        </w:rPr>
        <w:t>tájé</w:t>
      </w:r>
      <w:r w:rsidRPr="00564239">
        <w:rPr>
          <w:rFonts w:ascii="Garamond" w:hAnsi="Garamond"/>
          <w:lang w:val="hu-HU"/>
        </w:rPr>
        <w:t xml:space="preserve">koztatnia kell a nyilvánosságot. A projekt megvalósítása során kötelesek a tájékoztatási és </w:t>
      </w:r>
      <w:r w:rsidR="00E25F2D" w:rsidRPr="00564239">
        <w:rPr>
          <w:rFonts w:ascii="Garamond" w:hAnsi="Garamond"/>
          <w:lang w:val="hu-HU"/>
        </w:rPr>
        <w:t>nyilvá</w:t>
      </w:r>
      <w:r w:rsidRPr="00564239">
        <w:rPr>
          <w:rFonts w:ascii="Garamond" w:hAnsi="Garamond"/>
          <w:lang w:val="hu-HU"/>
        </w:rPr>
        <w:t>nossági kötelezettségeknek eleget tenni, a projektről és a támogatásról információt nyújtani. A tájékoztatásra és nyilvánosságra vonatkozó követelmények letölthetők az nkfih.gov.hu honlapon. Az előírt kommunikációs tevékenységek elmulasztása vagy részleges teljesítése, illetve az előírta</w:t>
      </w:r>
      <w:r w:rsidR="00E25F2D" w:rsidRPr="00564239">
        <w:rPr>
          <w:rFonts w:ascii="Garamond" w:hAnsi="Garamond"/>
          <w:lang w:val="hu-HU"/>
        </w:rPr>
        <w:t>k</w:t>
      </w:r>
      <w:r w:rsidRPr="00564239">
        <w:rPr>
          <w:rFonts w:ascii="Garamond" w:hAnsi="Garamond"/>
          <w:lang w:val="hu-HU"/>
        </w:rPr>
        <w:t>tól eltérő formában történő megvalósítása a megítélt támogatás kommunikációra elszámolható részének csökkentését vonja maga után.</w:t>
      </w:r>
    </w:p>
    <w:p w:rsidR="000F02FE" w:rsidRPr="00564239" w:rsidRDefault="000F02FE" w:rsidP="00E25F2D">
      <w:pPr>
        <w:pStyle w:val="Szvegtrzs"/>
        <w:spacing w:before="119" w:line="232" w:lineRule="auto"/>
        <w:ind w:right="110"/>
        <w:rPr>
          <w:rFonts w:ascii="Garamond" w:hAnsi="Garamond"/>
          <w:lang w:val="hu-HU"/>
        </w:rPr>
      </w:pPr>
    </w:p>
    <w:p w:rsidR="000F02FE" w:rsidRPr="00564239" w:rsidRDefault="00381868">
      <w:pPr>
        <w:pStyle w:val="Cmsor2"/>
        <w:numPr>
          <w:ilvl w:val="1"/>
          <w:numId w:val="13"/>
        </w:numPr>
        <w:tabs>
          <w:tab w:val="left" w:pos="977"/>
          <w:tab w:val="left" w:pos="978"/>
        </w:tabs>
        <w:rPr>
          <w:rFonts w:ascii="Garamond" w:hAnsi="Garamond"/>
          <w:lang w:val="hu-HU"/>
        </w:rPr>
      </w:pPr>
      <w:bookmarkStart w:id="59" w:name="_TOC_250014"/>
      <w:bookmarkStart w:id="60" w:name="_Toc487713536"/>
      <w:bookmarkEnd w:id="59"/>
      <w:r w:rsidRPr="00564239">
        <w:rPr>
          <w:rFonts w:ascii="Garamond" w:hAnsi="Garamond"/>
          <w:lang w:val="hu-HU"/>
        </w:rPr>
        <w:t>Tájékoztatás:</w:t>
      </w:r>
      <w:bookmarkEnd w:id="60"/>
    </w:p>
    <w:p w:rsidR="000F02FE" w:rsidRPr="00564239" w:rsidRDefault="002F7575" w:rsidP="00537F7E">
      <w:pPr>
        <w:pStyle w:val="Szvegtrzs"/>
        <w:spacing w:before="9"/>
        <w:ind w:left="0"/>
        <w:rPr>
          <w:rFonts w:ascii="Garamond" w:hAnsi="Garamond"/>
          <w:lang w:val="hu-HU"/>
        </w:rPr>
      </w:pPr>
      <w:r w:rsidRPr="00564239">
        <w:rPr>
          <w:rFonts w:ascii="Garamond" w:hAnsi="Garamond"/>
          <w:lang w:val="hu-HU"/>
        </w:rPr>
        <w:t>A startup köteles minden fontos a támogatott projektjét érintő változásról, mérföldkőről tájékoztatni az Inkubátort és betartani z inkubációs program pályázati dokumentációjában és az inkubációs megállapodásban foglaltakat. A pályázati dokumentáció részét képező dokumentumok megtalálhatók az Inkubátor honlapján.</w:t>
      </w:r>
    </w:p>
    <w:p w:rsidR="001614A1" w:rsidRPr="00564239" w:rsidRDefault="001614A1">
      <w:pPr>
        <w:pStyle w:val="Szvegtrzs"/>
        <w:spacing w:before="9"/>
        <w:ind w:left="0"/>
        <w:jc w:val="left"/>
        <w:rPr>
          <w:rFonts w:ascii="Garamond" w:hAnsi="Garamond"/>
          <w:sz w:val="30"/>
          <w:lang w:val="hu-HU"/>
        </w:rPr>
      </w:pPr>
    </w:p>
    <w:p w:rsidR="000F02FE" w:rsidRPr="00564239" w:rsidRDefault="00381868" w:rsidP="00F27F5A">
      <w:pPr>
        <w:pStyle w:val="Cmsor1"/>
        <w:numPr>
          <w:ilvl w:val="0"/>
          <w:numId w:val="13"/>
        </w:numPr>
        <w:rPr>
          <w:rFonts w:ascii="Garamond" w:hAnsi="Garamond"/>
          <w:lang w:val="hu-HU"/>
        </w:rPr>
      </w:pPr>
      <w:bookmarkStart w:id="61" w:name="_TOC_250013"/>
      <w:bookmarkStart w:id="62" w:name="_Toc487713537"/>
      <w:bookmarkEnd w:id="61"/>
      <w:r w:rsidRPr="00564239">
        <w:rPr>
          <w:rFonts w:ascii="Garamond" w:hAnsi="Garamond"/>
          <w:lang w:val="hu-HU"/>
        </w:rPr>
        <w:t xml:space="preserve">A projekt megvalósítási időszakát követően fennálló kötelezett- </w:t>
      </w:r>
      <w:proofErr w:type="spellStart"/>
      <w:r w:rsidRPr="00564239">
        <w:rPr>
          <w:rFonts w:ascii="Garamond" w:hAnsi="Garamond"/>
          <w:lang w:val="hu-HU"/>
        </w:rPr>
        <w:t>ségek</w:t>
      </w:r>
      <w:bookmarkEnd w:id="62"/>
      <w:proofErr w:type="spellEnd"/>
    </w:p>
    <w:p w:rsidR="000F02FE" w:rsidRPr="00564239" w:rsidRDefault="00381868" w:rsidP="00537F7E">
      <w:pPr>
        <w:pStyle w:val="Szvegtrzs"/>
        <w:spacing w:before="9"/>
        <w:ind w:left="0"/>
        <w:rPr>
          <w:rFonts w:ascii="Garamond" w:hAnsi="Garamond"/>
          <w:lang w:val="hu-HU"/>
        </w:rPr>
      </w:pPr>
      <w:r w:rsidRPr="00564239">
        <w:rPr>
          <w:rFonts w:ascii="Garamond" w:hAnsi="Garamond"/>
          <w:lang w:val="hu-HU"/>
        </w:rPr>
        <w:t xml:space="preserve">A Címzetti Felhívás a támogatott startupok esetében fenntartási kötelezettséget nem ír </w:t>
      </w:r>
      <w:r w:rsidR="002F6188" w:rsidRPr="00564239">
        <w:rPr>
          <w:rFonts w:ascii="Garamond" w:hAnsi="Garamond"/>
          <w:lang w:val="hu-HU"/>
        </w:rPr>
        <w:t xml:space="preserve">elő. Ugyanakkor a </w:t>
      </w:r>
      <w:r w:rsidRPr="00564239">
        <w:rPr>
          <w:rFonts w:ascii="Garamond" w:hAnsi="Garamond"/>
          <w:lang w:val="hu-HU"/>
        </w:rPr>
        <w:t xml:space="preserve">startup és inkubátor számára a projekt </w:t>
      </w:r>
      <w:r w:rsidR="002F6188" w:rsidRPr="00564239">
        <w:rPr>
          <w:rFonts w:ascii="Garamond" w:hAnsi="Garamond"/>
          <w:lang w:val="hu-HU"/>
        </w:rPr>
        <w:t>megvalósí</w:t>
      </w:r>
      <w:r w:rsidRPr="00564239">
        <w:rPr>
          <w:rFonts w:ascii="Garamond" w:hAnsi="Garamond"/>
          <w:lang w:val="hu-HU"/>
        </w:rPr>
        <w:t>tási időszakát követően az alábbi kötelezettségek állnak fenn:</w:t>
      </w:r>
    </w:p>
    <w:p w:rsidR="00946832" w:rsidRPr="00564239" w:rsidRDefault="00946832" w:rsidP="00537F7E">
      <w:pPr>
        <w:pStyle w:val="Szvegtrzs"/>
        <w:spacing w:before="9"/>
        <w:ind w:left="0"/>
        <w:rPr>
          <w:rFonts w:ascii="Garamond" w:hAnsi="Garamond"/>
          <w:lang w:val="hu-HU"/>
        </w:rPr>
      </w:pPr>
    </w:p>
    <w:p w:rsidR="000F02FE" w:rsidRPr="00564239" w:rsidRDefault="00381868" w:rsidP="00DC798D">
      <w:pPr>
        <w:pStyle w:val="Szvegtrzs"/>
        <w:numPr>
          <w:ilvl w:val="0"/>
          <w:numId w:val="43"/>
        </w:numPr>
        <w:spacing w:before="9"/>
        <w:rPr>
          <w:rFonts w:ascii="Garamond" w:hAnsi="Garamond"/>
          <w:lang w:val="hu-HU"/>
        </w:rPr>
      </w:pPr>
      <w:r w:rsidRPr="00564239">
        <w:rPr>
          <w:rFonts w:ascii="Garamond" w:hAnsi="Garamond"/>
          <w:lang w:val="hu-HU"/>
        </w:rPr>
        <w:t xml:space="preserve">ellenőrzéstűrési kötelezettség: az NKFI Hivatal, továbbá minden jogszabályban, vagy egyéb megbízásban, szerződésben feljogosított ellenőrző szervezet ellenőrzésének </w:t>
      </w:r>
      <w:r w:rsidR="003D47FD" w:rsidRPr="00564239">
        <w:rPr>
          <w:rFonts w:ascii="Garamond" w:hAnsi="Garamond"/>
          <w:lang w:val="hu-HU"/>
        </w:rPr>
        <w:t>tudo</w:t>
      </w:r>
      <w:r w:rsidRPr="00564239">
        <w:rPr>
          <w:rFonts w:ascii="Garamond" w:hAnsi="Garamond"/>
          <w:lang w:val="hu-HU"/>
        </w:rPr>
        <w:t>másul vétele és az abban való közreműködés kötelezettsége a projekt lezárását követő 5 évig,</w:t>
      </w:r>
    </w:p>
    <w:p w:rsidR="000F02FE" w:rsidRPr="00564239" w:rsidRDefault="00381868" w:rsidP="00DC798D">
      <w:pPr>
        <w:pStyle w:val="Szvegtrzs"/>
        <w:numPr>
          <w:ilvl w:val="0"/>
          <w:numId w:val="43"/>
        </w:numPr>
        <w:spacing w:before="9"/>
        <w:rPr>
          <w:rFonts w:ascii="Garamond" w:hAnsi="Garamond"/>
          <w:lang w:val="hu-HU"/>
        </w:rPr>
      </w:pPr>
      <w:r w:rsidRPr="00564239">
        <w:rPr>
          <w:rFonts w:ascii="Garamond" w:hAnsi="Garamond"/>
          <w:lang w:val="hu-HU"/>
        </w:rPr>
        <w:t>dokumentumok megőrzési kötelezettsége a projekt lezárásától számított 10 évig.</w:t>
      </w:r>
    </w:p>
    <w:p w:rsidR="000F02FE" w:rsidRPr="00564239" w:rsidRDefault="000F02FE">
      <w:pPr>
        <w:pStyle w:val="Szvegtrzs"/>
        <w:ind w:left="0"/>
        <w:jc w:val="left"/>
        <w:rPr>
          <w:rFonts w:ascii="Garamond" w:hAnsi="Garamond"/>
          <w:sz w:val="33"/>
          <w:lang w:val="hu-HU"/>
        </w:rPr>
      </w:pPr>
    </w:p>
    <w:p w:rsidR="000F02FE" w:rsidRPr="00564239" w:rsidRDefault="00381868" w:rsidP="00F27F5A">
      <w:pPr>
        <w:pStyle w:val="Cmsor1"/>
        <w:numPr>
          <w:ilvl w:val="0"/>
          <w:numId w:val="13"/>
        </w:numPr>
        <w:rPr>
          <w:rFonts w:ascii="Garamond" w:hAnsi="Garamond"/>
          <w:lang w:val="hu-HU"/>
        </w:rPr>
      </w:pPr>
      <w:bookmarkStart w:id="63" w:name="_TOC_250012"/>
      <w:bookmarkStart w:id="64" w:name="_Toc487713538"/>
      <w:bookmarkEnd w:id="63"/>
      <w:r w:rsidRPr="00564239">
        <w:rPr>
          <w:rFonts w:ascii="Garamond" w:hAnsi="Garamond"/>
          <w:lang w:val="hu-HU"/>
        </w:rPr>
        <w:t>Ellenőrzés</w:t>
      </w:r>
      <w:bookmarkEnd w:id="64"/>
    </w:p>
    <w:p w:rsidR="00433B54" w:rsidRPr="00564239" w:rsidRDefault="00433B54" w:rsidP="00433B54">
      <w:pPr>
        <w:pStyle w:val="Cmsor1"/>
        <w:tabs>
          <w:tab w:val="left" w:pos="549"/>
        </w:tabs>
        <w:ind w:firstLine="0"/>
        <w:jc w:val="right"/>
        <w:rPr>
          <w:rFonts w:ascii="Garamond" w:hAnsi="Garamond"/>
          <w:lang w:val="hu-HU"/>
        </w:rPr>
      </w:pPr>
    </w:p>
    <w:p w:rsidR="000F02FE" w:rsidRPr="00564239" w:rsidRDefault="00381868" w:rsidP="004227E3">
      <w:pPr>
        <w:pStyle w:val="Cmsor2"/>
        <w:numPr>
          <w:ilvl w:val="1"/>
          <w:numId w:val="13"/>
        </w:numPr>
        <w:tabs>
          <w:tab w:val="left" w:pos="977"/>
          <w:tab w:val="left" w:pos="978"/>
        </w:tabs>
        <w:rPr>
          <w:rFonts w:ascii="Garamond" w:hAnsi="Garamond"/>
          <w:lang w:val="hu-HU"/>
        </w:rPr>
      </w:pPr>
      <w:bookmarkStart w:id="65" w:name="_TOC_250011"/>
      <w:bookmarkStart w:id="66" w:name="_Toc487713539"/>
      <w:r w:rsidRPr="00564239">
        <w:rPr>
          <w:rFonts w:ascii="Garamond" w:hAnsi="Garamond"/>
          <w:lang w:val="hu-HU"/>
        </w:rPr>
        <w:t xml:space="preserve">Szúrópróbaszerű </w:t>
      </w:r>
      <w:bookmarkEnd w:id="65"/>
      <w:r w:rsidRPr="00564239">
        <w:rPr>
          <w:rFonts w:ascii="Garamond" w:hAnsi="Garamond"/>
          <w:lang w:val="hu-HU"/>
        </w:rPr>
        <w:t>ellenőrzés</w:t>
      </w:r>
      <w:bookmarkEnd w:id="66"/>
    </w:p>
    <w:p w:rsidR="000F02FE" w:rsidRPr="00564239" w:rsidRDefault="00381868" w:rsidP="000D0E36">
      <w:pPr>
        <w:pStyle w:val="Szvegtrzs"/>
        <w:spacing w:before="9"/>
        <w:ind w:left="0"/>
        <w:rPr>
          <w:rFonts w:ascii="Garamond" w:hAnsi="Garamond"/>
          <w:lang w:val="hu-HU"/>
        </w:rPr>
      </w:pPr>
      <w:r w:rsidRPr="00564239">
        <w:rPr>
          <w:rFonts w:ascii="Garamond" w:hAnsi="Garamond"/>
          <w:lang w:val="hu-HU"/>
        </w:rPr>
        <w:t xml:space="preserve">Mintavételi eljáráson alapuló ellenőrzés, mely során az NKFI Hivatal </w:t>
      </w:r>
      <w:proofErr w:type="spellStart"/>
      <w:r w:rsidRPr="00564239">
        <w:rPr>
          <w:rFonts w:ascii="Garamond" w:hAnsi="Garamond"/>
          <w:lang w:val="hu-HU"/>
        </w:rPr>
        <w:t>szúrópróbaszerűen</w:t>
      </w:r>
      <w:proofErr w:type="spellEnd"/>
      <w:r w:rsidRPr="00564239">
        <w:rPr>
          <w:rFonts w:ascii="Garamond" w:hAnsi="Garamond"/>
          <w:lang w:val="hu-HU"/>
        </w:rPr>
        <w:t xml:space="preserve"> ellenőrzi a startup inkubációs kérelmeket, elszámolásokat a startupnál és az inkubátornál is.</w:t>
      </w:r>
    </w:p>
    <w:p w:rsidR="000F02FE" w:rsidRPr="00564239" w:rsidRDefault="000F02FE" w:rsidP="000D0E36">
      <w:pPr>
        <w:pStyle w:val="Szvegtrzs"/>
        <w:spacing w:before="9"/>
        <w:ind w:left="0"/>
        <w:rPr>
          <w:rFonts w:ascii="Garamond" w:hAnsi="Garamond"/>
          <w:lang w:val="hu-HU"/>
        </w:rPr>
      </w:pPr>
    </w:p>
    <w:p w:rsidR="000F02FE" w:rsidRPr="00564239" w:rsidRDefault="00381868">
      <w:pPr>
        <w:pStyle w:val="Cmsor2"/>
        <w:numPr>
          <w:ilvl w:val="1"/>
          <w:numId w:val="11"/>
        </w:numPr>
        <w:tabs>
          <w:tab w:val="left" w:pos="977"/>
          <w:tab w:val="left" w:pos="978"/>
        </w:tabs>
        <w:rPr>
          <w:rFonts w:ascii="Garamond" w:hAnsi="Garamond"/>
          <w:lang w:val="hu-HU"/>
        </w:rPr>
      </w:pPr>
      <w:bookmarkStart w:id="67" w:name="_TOC_250010"/>
      <w:bookmarkStart w:id="68" w:name="_Toc487713540"/>
      <w:r w:rsidRPr="00564239">
        <w:rPr>
          <w:rFonts w:ascii="Garamond" w:hAnsi="Garamond"/>
          <w:lang w:val="hu-HU"/>
        </w:rPr>
        <w:t>Helyszíni</w:t>
      </w:r>
      <w:r w:rsidRPr="00564239">
        <w:rPr>
          <w:rFonts w:ascii="Garamond" w:hAnsi="Garamond"/>
          <w:spacing w:val="32"/>
          <w:lang w:val="hu-HU"/>
        </w:rPr>
        <w:t xml:space="preserve"> </w:t>
      </w:r>
      <w:bookmarkEnd w:id="67"/>
      <w:r w:rsidRPr="00564239">
        <w:rPr>
          <w:rFonts w:ascii="Garamond" w:hAnsi="Garamond"/>
          <w:lang w:val="hu-HU"/>
        </w:rPr>
        <w:t>ellenőrzés</w:t>
      </w:r>
      <w:bookmarkEnd w:id="68"/>
    </w:p>
    <w:p w:rsidR="000F02FE" w:rsidRPr="00564239" w:rsidRDefault="00381868" w:rsidP="000D0E36">
      <w:pPr>
        <w:pStyle w:val="Szvegtrzs"/>
        <w:spacing w:before="9"/>
        <w:ind w:left="0"/>
        <w:rPr>
          <w:rFonts w:ascii="Garamond" w:hAnsi="Garamond"/>
          <w:lang w:val="hu-HU"/>
        </w:rPr>
      </w:pPr>
      <w:r w:rsidRPr="00564239">
        <w:rPr>
          <w:rFonts w:ascii="Garamond" w:hAnsi="Garamond"/>
          <w:lang w:val="hu-HU"/>
        </w:rPr>
        <w:t>Az inkubátor minden inkubációban résztvevő startupnál legalább egy alkalommal, legkésőbb a záró szakmai és pénzügyi beszámoló elfogadását megelőzően köteles helyszíni ellenőrzést tartani, mely során tételesen megvizsgálja az inkubációs kérelem benyújtásától a projekt megvalósítási időszakának végéig keletkezett összes dokumentumot. A helyszíni ellenőrzés során jegyzőkönyv készül.</w:t>
      </w:r>
    </w:p>
    <w:p w:rsidR="000F02FE" w:rsidRPr="00564239" w:rsidRDefault="00381868" w:rsidP="000D0E36">
      <w:pPr>
        <w:pStyle w:val="Szvegtrzs"/>
        <w:spacing w:before="9"/>
        <w:ind w:left="0"/>
        <w:rPr>
          <w:rFonts w:ascii="Garamond" w:hAnsi="Garamond"/>
          <w:lang w:val="hu-HU"/>
        </w:rPr>
      </w:pPr>
      <w:r w:rsidRPr="00564239">
        <w:rPr>
          <w:rFonts w:ascii="Garamond" w:hAnsi="Garamond"/>
          <w:lang w:val="hu-HU"/>
        </w:rPr>
        <w:t>A helyszíni ellenőrzési jegyzőkönyvben rögzíteni kell:</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az ellenőrzött projekt megnevezését,</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az ellenőrzést végző szervezet és személyek nevét,</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az ellenőrzött szervezet nevét, címét, jelenlévő képviselőjének nevét, beosztását, az ellenőrzés helyszínét, időpontját, időtartamát,</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az ellenőrzés során átvizsgált bizonylatok, dokumentumok körét,</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az ellenőrzést végzők által másolatban átvett iratok, dokumentumok azonosítási adatait,</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 xml:space="preserve">a helyszíni ellenőrök által tett megállapításokat és a startup álláspontját a megállapításokkal </w:t>
      </w:r>
      <w:r w:rsidRPr="00564239">
        <w:rPr>
          <w:rFonts w:ascii="Garamond" w:hAnsi="Garamond"/>
          <w:lang w:val="hu-HU"/>
        </w:rPr>
        <w:lastRenderedPageBreak/>
        <w:t>kapcsolatban,</w:t>
      </w:r>
    </w:p>
    <w:p w:rsidR="000F02FE" w:rsidRPr="00564239" w:rsidRDefault="00381868" w:rsidP="004204CF">
      <w:pPr>
        <w:pStyle w:val="Szvegtrzs"/>
        <w:numPr>
          <w:ilvl w:val="0"/>
          <w:numId w:val="44"/>
        </w:numPr>
        <w:spacing w:before="9"/>
        <w:rPr>
          <w:rFonts w:ascii="Garamond" w:hAnsi="Garamond"/>
          <w:lang w:val="hu-HU"/>
        </w:rPr>
      </w:pPr>
      <w:r w:rsidRPr="00564239">
        <w:rPr>
          <w:rFonts w:ascii="Garamond" w:hAnsi="Garamond"/>
          <w:lang w:val="hu-HU"/>
        </w:rPr>
        <w:t xml:space="preserve">az intézkedési tervet, mely tartalmazza a startup által teljesítendő intézkedéseket és határidejüket (legfeljebb </w:t>
      </w:r>
      <w:r w:rsidR="004D5444" w:rsidRPr="00564239">
        <w:rPr>
          <w:rFonts w:ascii="Garamond" w:hAnsi="Garamond"/>
          <w:lang w:val="hu-HU"/>
        </w:rPr>
        <w:t>10 nap</w:t>
      </w:r>
      <w:r w:rsidRPr="00564239">
        <w:rPr>
          <w:rFonts w:ascii="Garamond" w:hAnsi="Garamond"/>
          <w:lang w:val="hu-HU"/>
        </w:rPr>
        <w:t>).</w:t>
      </w:r>
    </w:p>
    <w:p w:rsidR="003A7F4C" w:rsidRPr="00564239" w:rsidRDefault="003A7F4C" w:rsidP="003A7F4C">
      <w:pPr>
        <w:pStyle w:val="Szvegtrzs"/>
        <w:spacing w:before="9"/>
        <w:ind w:left="720"/>
        <w:rPr>
          <w:rFonts w:ascii="Garamond" w:hAnsi="Garamond"/>
          <w:lang w:val="hu-HU"/>
        </w:rPr>
      </w:pPr>
    </w:p>
    <w:p w:rsidR="000F02FE" w:rsidRPr="00564239" w:rsidRDefault="00381868" w:rsidP="004204CF">
      <w:pPr>
        <w:pStyle w:val="Szvegtrzs"/>
        <w:spacing w:before="9"/>
        <w:ind w:left="0"/>
        <w:rPr>
          <w:rFonts w:ascii="Garamond" w:hAnsi="Garamond"/>
          <w:lang w:val="hu-HU"/>
        </w:rPr>
      </w:pPr>
      <w:r w:rsidRPr="00564239">
        <w:rPr>
          <w:rFonts w:ascii="Garamond" w:hAnsi="Garamond"/>
          <w:lang w:val="hu-HU"/>
        </w:rPr>
        <w:t>Amennyiben az inkubátor intézkedést ír elő, abban az esetben az előírások startup általi teljesítését követően 5 napon belül az inkubátor elektronikusan megküldi a lezárt helyszíni ellenőrzési jegyzőkönyvet.</w:t>
      </w:r>
    </w:p>
    <w:p w:rsidR="000F02FE" w:rsidRPr="00564239" w:rsidRDefault="00381868" w:rsidP="004204CF">
      <w:pPr>
        <w:pStyle w:val="Szvegtrzs"/>
        <w:spacing w:before="9"/>
        <w:ind w:left="0"/>
        <w:rPr>
          <w:rFonts w:ascii="Garamond" w:hAnsi="Garamond"/>
          <w:lang w:val="hu-HU"/>
        </w:rPr>
      </w:pPr>
      <w:r w:rsidRPr="00564239">
        <w:rPr>
          <w:rFonts w:ascii="Garamond" w:hAnsi="Garamond"/>
          <w:lang w:val="hu-HU"/>
        </w:rPr>
        <w:t>A helyszíni ellenőrzést megelőzően legalább 10 nappal, telefonos időpont-egyeztetést követően az inkubátor elektronikus úton értesíti a startupot az ellenőrzésről, továbbá tájékoztatja az NKFI Hivatalt. Az NKFI Hivatal megfigyelőt delegálhat a helyszíni ellenőrzésre.</w:t>
      </w:r>
    </w:p>
    <w:p w:rsidR="000F02FE" w:rsidRPr="00564239" w:rsidRDefault="00381868" w:rsidP="004204CF">
      <w:pPr>
        <w:pStyle w:val="Szvegtrzs"/>
        <w:spacing w:before="9"/>
        <w:ind w:left="0"/>
        <w:rPr>
          <w:rFonts w:ascii="Garamond" w:hAnsi="Garamond"/>
          <w:lang w:val="hu-HU"/>
        </w:rPr>
      </w:pPr>
      <w:r w:rsidRPr="00564239">
        <w:rPr>
          <w:rFonts w:ascii="Garamond" w:hAnsi="Garamond"/>
          <w:lang w:val="hu-HU"/>
        </w:rPr>
        <w:t>Az NKFI Hivatal helyszíni ellenőrzése</w:t>
      </w:r>
    </w:p>
    <w:p w:rsidR="000F02FE" w:rsidRPr="00564239" w:rsidRDefault="00381868" w:rsidP="004204CF">
      <w:pPr>
        <w:pStyle w:val="Szvegtrzs"/>
        <w:spacing w:before="9"/>
        <w:ind w:left="0"/>
        <w:rPr>
          <w:rFonts w:ascii="Garamond" w:hAnsi="Garamond"/>
          <w:lang w:val="hu-HU"/>
        </w:rPr>
      </w:pPr>
      <w:r w:rsidRPr="00564239">
        <w:rPr>
          <w:rFonts w:ascii="Garamond" w:hAnsi="Garamond"/>
          <w:lang w:val="hu-HU"/>
        </w:rPr>
        <w:t xml:space="preserve">Az inkubátor tevékenységét az inkubátor pályázatának benyújtását követően az NKFI </w:t>
      </w:r>
      <w:proofErr w:type="gramStart"/>
      <w:r w:rsidRPr="00564239">
        <w:rPr>
          <w:rFonts w:ascii="Garamond" w:hAnsi="Garamond"/>
          <w:lang w:val="hu-HU"/>
        </w:rPr>
        <w:t>Hivatal</w:t>
      </w:r>
      <w:proofErr w:type="gramEnd"/>
      <w:r w:rsidRPr="00564239">
        <w:rPr>
          <w:rFonts w:ascii="Garamond" w:hAnsi="Garamond"/>
          <w:lang w:val="hu-HU"/>
        </w:rPr>
        <w:t xml:space="preserve"> valamint a jogszabály által erre feljogosított szervek helyszíni ellenőrzés keretében is vizsgálhatják. Az ellenőrzésre jogosultak az inkubátor projektjének ellenőrzése keretében az inkubátor által támogatott startupoknál, valamint az inkubátor projekt megvalósítása keretében kötött szerződésekben részes olyan feleknél is ellenőrzést folytathatnak le, akik a támogatási jogviszony </w:t>
      </w:r>
      <w:r w:rsidR="002A2550" w:rsidRPr="00564239">
        <w:rPr>
          <w:rFonts w:ascii="Garamond" w:hAnsi="Garamond"/>
          <w:lang w:val="hu-HU"/>
        </w:rPr>
        <w:t>teljesítésében közvetlen módon</w:t>
      </w:r>
      <w:r w:rsidRPr="00564239">
        <w:rPr>
          <w:rFonts w:ascii="Garamond" w:hAnsi="Garamond"/>
          <w:lang w:val="hu-HU"/>
        </w:rPr>
        <w:t xml:space="preserve"> közreműködnek.</w:t>
      </w:r>
    </w:p>
    <w:p w:rsidR="000F02FE" w:rsidRPr="00564239" w:rsidRDefault="00381868" w:rsidP="004204CF">
      <w:pPr>
        <w:pStyle w:val="Szvegtrzs"/>
        <w:spacing w:before="9"/>
        <w:ind w:left="0"/>
        <w:rPr>
          <w:rFonts w:ascii="Garamond" w:hAnsi="Garamond"/>
          <w:lang w:val="hu-HU"/>
        </w:rPr>
      </w:pPr>
      <w:r w:rsidRPr="00564239">
        <w:rPr>
          <w:rFonts w:ascii="Garamond" w:hAnsi="Garamond"/>
          <w:lang w:val="hu-HU"/>
        </w:rPr>
        <w:t>Az inkubátor, a startup és a projektben résztvevő szerződő felek kötelesek az ellenőrzést végző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segíteni.</w:t>
      </w:r>
    </w:p>
    <w:p w:rsidR="000F02FE" w:rsidRPr="00564239" w:rsidRDefault="00381868" w:rsidP="004204CF">
      <w:pPr>
        <w:pStyle w:val="Szvegtrzs"/>
        <w:spacing w:before="9"/>
        <w:ind w:left="0"/>
        <w:rPr>
          <w:rFonts w:ascii="Garamond" w:hAnsi="Garamond"/>
          <w:u w:val="single"/>
          <w:lang w:val="hu-HU"/>
        </w:rPr>
      </w:pPr>
      <w:r w:rsidRPr="00564239">
        <w:rPr>
          <w:rFonts w:ascii="Garamond" w:hAnsi="Garamond"/>
          <w:u w:val="single"/>
          <w:lang w:val="hu-HU"/>
        </w:rPr>
        <w:t>A startup és az inkubátor köteles a projektjükkel kapcsolatos minden dokumentumot elkülönítetten nyilvántartani, a projektjükre vonatkozóan elkülönített számviteli nyilvántartást vezetni.</w:t>
      </w:r>
    </w:p>
    <w:p w:rsidR="000F02FE" w:rsidRPr="00564239" w:rsidRDefault="000F02FE">
      <w:pPr>
        <w:pStyle w:val="Szvegtrzs"/>
        <w:spacing w:before="6"/>
        <w:ind w:left="0"/>
        <w:jc w:val="left"/>
        <w:rPr>
          <w:rFonts w:ascii="Garamond" w:hAnsi="Garamond"/>
          <w:sz w:val="19"/>
          <w:lang w:val="hu-HU"/>
        </w:rPr>
      </w:pPr>
    </w:p>
    <w:p w:rsidR="000F02FE" w:rsidRPr="00564239" w:rsidRDefault="00381868">
      <w:pPr>
        <w:pStyle w:val="Cmsor2"/>
        <w:numPr>
          <w:ilvl w:val="1"/>
          <w:numId w:val="11"/>
        </w:numPr>
        <w:tabs>
          <w:tab w:val="left" w:pos="977"/>
          <w:tab w:val="left" w:pos="978"/>
        </w:tabs>
        <w:rPr>
          <w:rFonts w:ascii="Garamond" w:hAnsi="Garamond"/>
          <w:lang w:val="hu-HU"/>
        </w:rPr>
      </w:pPr>
      <w:bookmarkStart w:id="69" w:name="_TOC_250009"/>
      <w:bookmarkStart w:id="70" w:name="_Toc487713541"/>
      <w:r w:rsidRPr="00564239">
        <w:rPr>
          <w:rFonts w:ascii="Garamond" w:hAnsi="Garamond"/>
          <w:lang w:val="hu-HU"/>
        </w:rPr>
        <w:t>Folyamatba épített</w:t>
      </w:r>
      <w:r w:rsidRPr="00564239">
        <w:rPr>
          <w:rFonts w:ascii="Garamond" w:hAnsi="Garamond"/>
          <w:spacing w:val="-34"/>
          <w:lang w:val="hu-HU"/>
        </w:rPr>
        <w:t xml:space="preserve"> </w:t>
      </w:r>
      <w:bookmarkEnd w:id="69"/>
      <w:r w:rsidRPr="00564239">
        <w:rPr>
          <w:rFonts w:ascii="Garamond" w:hAnsi="Garamond"/>
          <w:lang w:val="hu-HU"/>
        </w:rPr>
        <w:t>ellenőrzés</w:t>
      </w:r>
      <w:bookmarkEnd w:id="70"/>
    </w:p>
    <w:p w:rsidR="007B06E9" w:rsidRPr="00564239" w:rsidRDefault="007B06E9" w:rsidP="007B06E9">
      <w:pPr>
        <w:pStyle w:val="Cmsor2"/>
        <w:tabs>
          <w:tab w:val="left" w:pos="977"/>
          <w:tab w:val="left" w:pos="978"/>
        </w:tabs>
        <w:ind w:firstLine="0"/>
        <w:rPr>
          <w:rFonts w:ascii="Garamond" w:hAnsi="Garamond"/>
          <w:lang w:val="hu-HU"/>
        </w:rPr>
      </w:pPr>
    </w:p>
    <w:p w:rsidR="000F02FE" w:rsidRPr="00564239" w:rsidRDefault="00381868" w:rsidP="009251FE">
      <w:pPr>
        <w:pStyle w:val="Szvegtrzs"/>
        <w:spacing w:before="9"/>
        <w:ind w:left="0"/>
        <w:rPr>
          <w:rFonts w:ascii="Garamond" w:hAnsi="Garamond"/>
          <w:lang w:val="hu-HU"/>
        </w:rPr>
      </w:pPr>
      <w:r w:rsidRPr="00564239">
        <w:rPr>
          <w:rFonts w:ascii="Garamond" w:hAnsi="Garamond"/>
          <w:lang w:val="hu-HU"/>
        </w:rPr>
        <w:t xml:space="preserve">Az ÖKO_16 Felhívás és az ÖKO_16 Útmutató alapján az inkubátor magántőke befektetést </w:t>
      </w:r>
      <w:r w:rsidR="00681CD0" w:rsidRPr="00564239">
        <w:rPr>
          <w:rFonts w:ascii="Garamond" w:hAnsi="Garamond"/>
          <w:lang w:val="hu-HU"/>
        </w:rPr>
        <w:t xml:space="preserve">biztosít minden, </w:t>
      </w:r>
      <w:r w:rsidRPr="00564239">
        <w:rPr>
          <w:rFonts w:ascii="Garamond" w:hAnsi="Garamond"/>
          <w:lang w:val="hu-HU"/>
        </w:rPr>
        <w:t xml:space="preserve">általa </w:t>
      </w:r>
      <w:proofErr w:type="spellStart"/>
      <w:r w:rsidRPr="00564239">
        <w:rPr>
          <w:rFonts w:ascii="Garamond" w:hAnsi="Garamond"/>
          <w:lang w:val="hu-HU"/>
        </w:rPr>
        <w:t>inkubált</w:t>
      </w:r>
      <w:proofErr w:type="spellEnd"/>
      <w:r w:rsidRPr="00564239">
        <w:rPr>
          <w:rFonts w:ascii="Garamond" w:hAnsi="Garamond"/>
          <w:lang w:val="hu-HU"/>
        </w:rPr>
        <w:t xml:space="preserve"> startup vállalkozás számára, mellyel a befektető a vállalkozásokban legfeljebb 20% részesedést szerezhet.</w:t>
      </w:r>
    </w:p>
    <w:p w:rsidR="000F02FE" w:rsidRPr="00564239" w:rsidRDefault="00381868" w:rsidP="009251FE">
      <w:pPr>
        <w:pStyle w:val="Szvegtrzs"/>
        <w:spacing w:before="9"/>
        <w:ind w:left="0"/>
        <w:rPr>
          <w:rFonts w:ascii="Garamond" w:hAnsi="Garamond"/>
          <w:lang w:val="hu-HU"/>
        </w:rPr>
      </w:pPr>
      <w:r w:rsidRPr="00564239">
        <w:rPr>
          <w:rFonts w:ascii="Garamond" w:hAnsi="Garamond"/>
          <w:lang w:val="hu-HU"/>
        </w:rPr>
        <w:t>Tekintettel arra, hogy az inkubátor a startup résztulajdonosává válhat, így érdekelt abban, hogy a projekt költséghatékonyan és sikeresen valósuljon meg.</w:t>
      </w:r>
    </w:p>
    <w:p w:rsidR="000F02FE" w:rsidRPr="00564239" w:rsidRDefault="00381868" w:rsidP="009251FE">
      <w:pPr>
        <w:pStyle w:val="Szvegtrzs"/>
        <w:spacing w:before="9"/>
        <w:ind w:left="0"/>
        <w:rPr>
          <w:rFonts w:ascii="Garamond" w:hAnsi="Garamond"/>
          <w:lang w:val="hu-HU"/>
        </w:rPr>
      </w:pPr>
      <w:r w:rsidRPr="00564239">
        <w:rPr>
          <w:rFonts w:ascii="Garamond" w:hAnsi="Garamond"/>
          <w:lang w:val="hu-HU"/>
        </w:rPr>
        <w:t>A tulajdoni részesedés lehetővé teszi az inkubátor számára, hogy amennyiben megítélése szerint nem az inkubációs megállapodás előírásainak megfelelően történik a projekt megvalósítása, úgy kezdeményezheti az inkubációs megállapodás felbontását vagy a megállapodástól való elállást.</w:t>
      </w:r>
    </w:p>
    <w:p w:rsidR="000F02FE" w:rsidRPr="00564239" w:rsidRDefault="000F02FE" w:rsidP="009251FE">
      <w:pPr>
        <w:pStyle w:val="Szvegtrzs"/>
        <w:spacing w:before="9"/>
        <w:ind w:left="0"/>
        <w:rPr>
          <w:rFonts w:ascii="Garamond" w:hAnsi="Garamond"/>
          <w:lang w:val="hu-HU"/>
        </w:rPr>
      </w:pPr>
    </w:p>
    <w:p w:rsidR="000F02FE" w:rsidRPr="00564239" w:rsidRDefault="00381868" w:rsidP="00F27F5A">
      <w:pPr>
        <w:pStyle w:val="Cmsor1"/>
        <w:numPr>
          <w:ilvl w:val="0"/>
          <w:numId w:val="13"/>
        </w:numPr>
        <w:rPr>
          <w:rFonts w:ascii="Garamond" w:hAnsi="Garamond"/>
          <w:lang w:val="hu-HU"/>
        </w:rPr>
      </w:pPr>
      <w:bookmarkStart w:id="71" w:name="_TOC_250008"/>
      <w:bookmarkStart w:id="72" w:name="_Toc487713542"/>
      <w:r w:rsidRPr="00564239">
        <w:rPr>
          <w:rFonts w:ascii="Garamond" w:hAnsi="Garamond"/>
          <w:lang w:val="hu-HU"/>
        </w:rPr>
        <w:t xml:space="preserve">Program </w:t>
      </w:r>
      <w:bookmarkEnd w:id="71"/>
      <w:r w:rsidRPr="00564239">
        <w:rPr>
          <w:rFonts w:ascii="Garamond" w:hAnsi="Garamond"/>
          <w:lang w:val="hu-HU"/>
        </w:rPr>
        <w:t>monitoring</w:t>
      </w:r>
      <w:bookmarkEnd w:id="72"/>
    </w:p>
    <w:p w:rsidR="006B598A" w:rsidRPr="00564239" w:rsidRDefault="006B598A" w:rsidP="006B598A">
      <w:pPr>
        <w:pStyle w:val="Cmsor1"/>
        <w:tabs>
          <w:tab w:val="left" w:pos="549"/>
        </w:tabs>
        <w:spacing w:before="1"/>
        <w:ind w:firstLine="0"/>
        <w:jc w:val="right"/>
        <w:rPr>
          <w:rFonts w:ascii="Garamond" w:hAnsi="Garamond"/>
          <w:lang w:val="hu-HU"/>
        </w:rPr>
      </w:pPr>
    </w:p>
    <w:p w:rsidR="000F02FE" w:rsidRPr="00564239" w:rsidRDefault="002C35B4" w:rsidP="00E3066A">
      <w:pPr>
        <w:pStyle w:val="Szvegtrzs"/>
        <w:spacing w:before="9"/>
        <w:ind w:left="0"/>
        <w:rPr>
          <w:rFonts w:ascii="Garamond" w:hAnsi="Garamond"/>
          <w:lang w:val="hu-HU"/>
        </w:rPr>
      </w:pPr>
      <w:r w:rsidRPr="00564239">
        <w:rPr>
          <w:rFonts w:ascii="Garamond" w:hAnsi="Garamond"/>
          <w:lang w:val="hu-HU"/>
        </w:rPr>
        <w:t>A startup a projektje meg</w:t>
      </w:r>
      <w:r w:rsidR="00E35105" w:rsidRPr="00564239">
        <w:rPr>
          <w:rFonts w:ascii="Garamond" w:hAnsi="Garamond"/>
          <w:lang w:val="hu-HU"/>
        </w:rPr>
        <w:t xml:space="preserve">valósítása során az Inkubátor kérésére </w:t>
      </w:r>
      <w:r w:rsidRPr="00564239">
        <w:rPr>
          <w:rFonts w:ascii="Garamond" w:hAnsi="Garamond"/>
          <w:lang w:val="hu-HU"/>
        </w:rPr>
        <w:t>adatokat köteles szolgáltatni, továbbá betekintést adni az Inkubátornak, aki javaslatokkal segítheti a startup projekt pályázati dokumentációknak megfelelő megvalósítását.</w:t>
      </w:r>
    </w:p>
    <w:p w:rsidR="000F02FE" w:rsidRPr="00564239" w:rsidRDefault="000F02FE">
      <w:pPr>
        <w:pStyle w:val="Szvegtrzs"/>
        <w:spacing w:before="5"/>
        <w:ind w:left="0"/>
        <w:jc w:val="left"/>
        <w:rPr>
          <w:rFonts w:ascii="Garamond" w:hAnsi="Garamond"/>
          <w:sz w:val="30"/>
          <w:lang w:val="hu-HU"/>
        </w:rPr>
      </w:pPr>
    </w:p>
    <w:p w:rsidR="000F02FE" w:rsidRPr="00564239" w:rsidRDefault="00381868" w:rsidP="00F27F5A">
      <w:pPr>
        <w:pStyle w:val="Cmsor1"/>
        <w:numPr>
          <w:ilvl w:val="0"/>
          <w:numId w:val="13"/>
        </w:numPr>
        <w:rPr>
          <w:rFonts w:ascii="Garamond" w:hAnsi="Garamond"/>
          <w:lang w:val="hu-HU"/>
        </w:rPr>
      </w:pPr>
      <w:bookmarkStart w:id="73" w:name="_TOC_250007"/>
      <w:bookmarkStart w:id="74" w:name="_Toc487713543"/>
      <w:r w:rsidRPr="00564239">
        <w:rPr>
          <w:rFonts w:ascii="Garamond" w:hAnsi="Garamond"/>
          <w:lang w:val="hu-HU"/>
        </w:rPr>
        <w:t xml:space="preserve">Egyéb fontos </w:t>
      </w:r>
      <w:bookmarkEnd w:id="73"/>
      <w:r w:rsidRPr="00564239">
        <w:rPr>
          <w:rFonts w:ascii="Garamond" w:hAnsi="Garamond"/>
          <w:lang w:val="hu-HU"/>
        </w:rPr>
        <w:t>szabályozás</w:t>
      </w:r>
      <w:bookmarkEnd w:id="74"/>
    </w:p>
    <w:p w:rsidR="004227E3" w:rsidRPr="00564239" w:rsidRDefault="004227E3" w:rsidP="004227E3">
      <w:pPr>
        <w:pStyle w:val="Cmsor1"/>
        <w:ind w:firstLine="0"/>
        <w:rPr>
          <w:rFonts w:ascii="Garamond" w:hAnsi="Garamond"/>
          <w:lang w:val="hu-HU"/>
        </w:rPr>
      </w:pPr>
    </w:p>
    <w:p w:rsidR="000F02FE" w:rsidRPr="00564239" w:rsidRDefault="00381868" w:rsidP="004227E3">
      <w:pPr>
        <w:pStyle w:val="Cmsor2"/>
        <w:numPr>
          <w:ilvl w:val="1"/>
          <w:numId w:val="13"/>
        </w:numPr>
        <w:tabs>
          <w:tab w:val="left" w:pos="977"/>
          <w:tab w:val="left" w:pos="978"/>
        </w:tabs>
        <w:rPr>
          <w:rFonts w:ascii="Garamond" w:hAnsi="Garamond"/>
          <w:lang w:val="hu-HU"/>
        </w:rPr>
      </w:pPr>
      <w:bookmarkStart w:id="75" w:name="_TOC_250006"/>
      <w:bookmarkStart w:id="76" w:name="_Toc487713544"/>
      <w:r w:rsidRPr="00564239">
        <w:rPr>
          <w:rFonts w:ascii="Garamond" w:hAnsi="Garamond"/>
          <w:lang w:val="hu-HU"/>
        </w:rPr>
        <w:t xml:space="preserve">A fejlesztéssel érintett ingatlanra vonatkozó </w:t>
      </w:r>
      <w:bookmarkEnd w:id="75"/>
      <w:r w:rsidRPr="00564239">
        <w:rPr>
          <w:rFonts w:ascii="Garamond" w:hAnsi="Garamond"/>
          <w:lang w:val="hu-HU"/>
        </w:rPr>
        <w:t>feltételek</w:t>
      </w:r>
      <w:bookmarkEnd w:id="76"/>
    </w:p>
    <w:p w:rsidR="000F02FE" w:rsidRPr="00564239" w:rsidRDefault="00381868">
      <w:pPr>
        <w:pStyle w:val="Szvegtrzs"/>
        <w:spacing w:before="121" w:line="230" w:lineRule="auto"/>
        <w:ind w:left="216" w:right="111"/>
        <w:rPr>
          <w:rFonts w:ascii="Garamond" w:hAnsi="Garamond"/>
          <w:lang w:val="hu-HU"/>
        </w:rPr>
      </w:pPr>
      <w:r w:rsidRPr="00564239">
        <w:rPr>
          <w:rFonts w:ascii="Garamond" w:hAnsi="Garamond"/>
          <w:lang w:val="hu-HU"/>
        </w:rPr>
        <w:t xml:space="preserve">Nem támogatható olyan projekt, amely a fejlesztést olyan ingatlanon (saját, lízingelt vagy </w:t>
      </w:r>
      <w:proofErr w:type="spellStart"/>
      <w:r w:rsidRPr="00564239">
        <w:rPr>
          <w:rFonts w:ascii="Garamond" w:hAnsi="Garamond"/>
          <w:lang w:val="hu-HU"/>
        </w:rPr>
        <w:t>bérelt</w:t>
      </w:r>
      <w:proofErr w:type="spellEnd"/>
      <w:r w:rsidRPr="00564239">
        <w:rPr>
          <w:rFonts w:ascii="Garamond" w:hAnsi="Garamond"/>
          <w:lang w:val="hu-HU"/>
        </w:rPr>
        <w:t>) kívánja megvalósítani, amely az inkubációs kérelem benyújtásának időpontjától nem per-, teher- és igénymentes, kivéve, ha a startup az igény jogosultja.</w:t>
      </w:r>
    </w:p>
    <w:p w:rsidR="000F02FE" w:rsidRPr="00564239" w:rsidRDefault="00381868" w:rsidP="008C11E1">
      <w:pPr>
        <w:pStyle w:val="Szvegtrzs"/>
        <w:spacing w:before="121" w:line="230" w:lineRule="auto"/>
        <w:ind w:left="216" w:right="111"/>
        <w:rPr>
          <w:rFonts w:ascii="Garamond" w:hAnsi="Garamond"/>
          <w:lang w:val="hu-HU"/>
        </w:rPr>
      </w:pPr>
      <w:r w:rsidRPr="00564239">
        <w:rPr>
          <w:rFonts w:ascii="Garamond" w:hAnsi="Garamond"/>
          <w:lang w:val="hu-HU"/>
        </w:rPr>
        <w:t xml:space="preserve">Amennyiben a fejlesztést osztatlan közös tulajdonban álló ingatlanon kívánják megvalósítani, az inkubációs kérelem jogosultságának feltétele a tulajdonostársak között közokiratba vagy teljes </w:t>
      </w:r>
      <w:r w:rsidRPr="00564239">
        <w:rPr>
          <w:rFonts w:ascii="Garamond" w:hAnsi="Garamond"/>
          <w:lang w:val="hu-HU"/>
        </w:rPr>
        <w:lastRenderedPageBreak/>
        <w:t xml:space="preserve">bizonyító </w:t>
      </w:r>
      <w:proofErr w:type="spellStart"/>
      <w:r w:rsidRPr="00564239">
        <w:rPr>
          <w:rFonts w:ascii="Garamond" w:hAnsi="Garamond"/>
          <w:lang w:val="hu-HU"/>
        </w:rPr>
        <w:t>erejű</w:t>
      </w:r>
      <w:proofErr w:type="spellEnd"/>
      <w:r w:rsidRPr="00564239">
        <w:rPr>
          <w:rFonts w:ascii="Garamond" w:hAnsi="Garamond"/>
          <w:lang w:val="hu-HU"/>
        </w:rPr>
        <w:t xml:space="preserve"> magánokiratba foglalt használati megállapodás, és az ahhoz tartozó használati megosztásra vonatkozó vázrajz inkubációs kérelem részeként történő benyújtása. A per-, teher- és igénymentesség követelményének az osztatlan közös tulajdon azon tulajdoni hányada vonatkozásában kell teljesülnie, amelyen a fejlesztés megvalósul.</w:t>
      </w:r>
    </w:p>
    <w:p w:rsidR="000F02FE" w:rsidRPr="00564239" w:rsidRDefault="000F02FE">
      <w:pPr>
        <w:pStyle w:val="Szvegtrzs"/>
        <w:spacing w:before="3"/>
        <w:ind w:left="0"/>
        <w:jc w:val="left"/>
        <w:rPr>
          <w:rFonts w:ascii="Garamond" w:hAnsi="Garamond"/>
          <w:sz w:val="20"/>
          <w:lang w:val="hu-HU"/>
        </w:rPr>
      </w:pPr>
    </w:p>
    <w:p w:rsidR="000F02FE" w:rsidRPr="00564239" w:rsidRDefault="00381868" w:rsidP="004227E3">
      <w:pPr>
        <w:pStyle w:val="Cmsor2"/>
        <w:numPr>
          <w:ilvl w:val="1"/>
          <w:numId w:val="13"/>
        </w:numPr>
        <w:tabs>
          <w:tab w:val="left" w:pos="977"/>
          <w:tab w:val="left" w:pos="978"/>
        </w:tabs>
        <w:rPr>
          <w:rFonts w:ascii="Garamond" w:hAnsi="Garamond"/>
          <w:lang w:val="hu-HU"/>
        </w:rPr>
      </w:pPr>
      <w:bookmarkStart w:id="77" w:name="_TOC_250005"/>
      <w:bookmarkStart w:id="78" w:name="_Toc487713545"/>
      <w:r w:rsidRPr="00564239">
        <w:rPr>
          <w:rFonts w:ascii="Garamond" w:hAnsi="Garamond"/>
          <w:lang w:val="hu-HU"/>
        </w:rPr>
        <w:t xml:space="preserve">Közbeszerzési kötelezettségre vonatkozó </w:t>
      </w:r>
      <w:bookmarkEnd w:id="77"/>
      <w:r w:rsidRPr="00564239">
        <w:rPr>
          <w:rFonts w:ascii="Garamond" w:hAnsi="Garamond"/>
          <w:lang w:val="hu-HU"/>
        </w:rPr>
        <w:t>tájékoztató</w:t>
      </w:r>
      <w:bookmarkEnd w:id="78"/>
    </w:p>
    <w:p w:rsidR="000F02FE" w:rsidRPr="00564239" w:rsidRDefault="00381868" w:rsidP="0031522B">
      <w:pPr>
        <w:pStyle w:val="Szvegtrzs"/>
        <w:spacing w:before="121" w:line="230" w:lineRule="auto"/>
        <w:ind w:left="216" w:right="111"/>
        <w:rPr>
          <w:rFonts w:ascii="Garamond" w:hAnsi="Garamond"/>
          <w:lang w:val="hu-HU"/>
        </w:rPr>
      </w:pPr>
      <w:r w:rsidRPr="00564239">
        <w:rPr>
          <w:rFonts w:ascii="Garamond" w:hAnsi="Garamond"/>
          <w:lang w:val="hu-HU"/>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2">
        <w:r w:rsidRPr="00564239">
          <w:rPr>
            <w:rFonts w:ascii="Garamond" w:hAnsi="Garamond"/>
            <w:lang w:val="hu-HU"/>
          </w:rPr>
          <w:t>www.kozbeszerzes.hu</w:t>
        </w:r>
      </w:hyperlink>
      <w:r w:rsidRPr="00564239">
        <w:rPr>
          <w:rFonts w:ascii="Garamond" w:hAnsi="Garamond"/>
          <w:lang w:val="hu-HU"/>
        </w:rPr>
        <w:t xml:space="preserve"> honlapján is lehet tájékozódni.</w:t>
      </w:r>
    </w:p>
    <w:p w:rsidR="000F02FE" w:rsidRPr="00564239" w:rsidRDefault="00381868" w:rsidP="0031522B">
      <w:pPr>
        <w:pStyle w:val="Szvegtrzs"/>
        <w:spacing w:before="121" w:line="230" w:lineRule="auto"/>
        <w:ind w:left="216" w:right="111"/>
        <w:rPr>
          <w:rFonts w:ascii="Garamond" w:hAnsi="Garamond"/>
          <w:lang w:val="hu-HU"/>
        </w:rPr>
      </w:pPr>
      <w:r w:rsidRPr="00564239">
        <w:rPr>
          <w:rFonts w:ascii="Garamond" w:hAnsi="Garamond"/>
          <w:lang w:val="hu-HU"/>
        </w:rPr>
        <w:t>A projekt megvalósítása során a startupoknak különös figyelmet szükséges fordítaniuk a beszerzések során – akár közbeszerzési eljárásra, egyszerű versenyeztetési eljárásra vagy egyéb módszerrel megvalósuló beszerzésre kerül sor – a közpénzek ésszerű, hatékony és felelős felhasználására, a verseny tisztaságára, esélyegyenlőségre, nyilvánosságra, és egyenlő elbánás elvének megfelelő eljárásra.</w:t>
      </w:r>
    </w:p>
    <w:p w:rsidR="000F02FE" w:rsidRPr="00564239" w:rsidRDefault="00381868" w:rsidP="0031522B">
      <w:pPr>
        <w:pStyle w:val="Szvegtrzs"/>
        <w:spacing w:before="121" w:line="230" w:lineRule="auto"/>
        <w:ind w:left="216" w:right="111"/>
        <w:rPr>
          <w:rFonts w:ascii="Garamond" w:hAnsi="Garamond"/>
          <w:lang w:val="hu-HU"/>
        </w:rPr>
      </w:pPr>
      <w:r w:rsidRPr="00564239">
        <w:rPr>
          <w:rFonts w:ascii="Garamond" w:hAnsi="Garamond"/>
          <w:lang w:val="hu-HU"/>
        </w:rPr>
        <w:t>Közbeszerzési kötelezettség</w:t>
      </w:r>
    </w:p>
    <w:p w:rsidR="000F02FE" w:rsidRPr="00564239" w:rsidRDefault="00381868">
      <w:pPr>
        <w:spacing w:before="119" w:line="235" w:lineRule="auto"/>
        <w:ind w:left="216" w:right="115"/>
        <w:jc w:val="both"/>
        <w:rPr>
          <w:rFonts w:ascii="Garamond" w:hAnsi="Garamond"/>
          <w:b/>
          <w:sz w:val="24"/>
          <w:lang w:val="hu-HU"/>
        </w:rPr>
      </w:pPr>
      <w:r w:rsidRPr="00564239">
        <w:rPr>
          <w:rFonts w:ascii="Garamond" w:hAnsi="Garamond"/>
          <w:b/>
          <w:sz w:val="24"/>
          <w:lang w:val="hu-HU"/>
        </w:rPr>
        <w:t>Felhívjuk a figyelmet a projekt keretében megvalósítandó beszerzések tekintetében esetlegesen fennálló közbeszerzési kötelezettségre. Az irányadó jogszabályban meghatározott kötelezettségek megállapítása és betartása az inkubátor és a startup egymás között jogviszonya vonatkozásában a startup feladata.</w:t>
      </w:r>
    </w:p>
    <w:p w:rsidR="000F02FE" w:rsidRPr="00564239" w:rsidRDefault="000F02FE">
      <w:pPr>
        <w:pStyle w:val="Szvegtrzs"/>
        <w:spacing w:before="2"/>
        <w:ind w:left="0"/>
        <w:jc w:val="left"/>
        <w:rPr>
          <w:rFonts w:ascii="Garamond" w:hAnsi="Garamond"/>
          <w:b/>
          <w:sz w:val="20"/>
          <w:lang w:val="hu-HU"/>
        </w:rPr>
      </w:pPr>
    </w:p>
    <w:p w:rsidR="000F02FE" w:rsidRPr="00564239" w:rsidRDefault="00381868" w:rsidP="004227E3">
      <w:pPr>
        <w:pStyle w:val="Cmsor2"/>
        <w:numPr>
          <w:ilvl w:val="1"/>
          <w:numId w:val="13"/>
        </w:numPr>
        <w:tabs>
          <w:tab w:val="left" w:pos="977"/>
          <w:tab w:val="left" w:pos="978"/>
        </w:tabs>
        <w:rPr>
          <w:rFonts w:ascii="Garamond" w:hAnsi="Garamond"/>
          <w:lang w:val="hu-HU"/>
        </w:rPr>
      </w:pPr>
      <w:bookmarkStart w:id="79" w:name="_TOC_250004"/>
      <w:bookmarkStart w:id="80" w:name="_Toc487713546"/>
      <w:r w:rsidRPr="00564239">
        <w:rPr>
          <w:rFonts w:ascii="Garamond" w:hAnsi="Garamond"/>
          <w:lang w:val="hu-HU"/>
        </w:rPr>
        <w:t xml:space="preserve">Az önerő </w:t>
      </w:r>
      <w:bookmarkEnd w:id="79"/>
      <w:r w:rsidRPr="00564239">
        <w:rPr>
          <w:rFonts w:ascii="Garamond" w:hAnsi="Garamond"/>
          <w:lang w:val="hu-HU"/>
        </w:rPr>
        <w:t>igazolása</w:t>
      </w:r>
      <w:bookmarkEnd w:id="80"/>
    </w:p>
    <w:p w:rsidR="000F02FE" w:rsidRPr="00564239" w:rsidRDefault="00381868" w:rsidP="0031522B">
      <w:pPr>
        <w:pStyle w:val="Szvegtrzs"/>
        <w:spacing w:before="121" w:line="230" w:lineRule="auto"/>
        <w:ind w:left="216" w:right="111"/>
        <w:rPr>
          <w:rFonts w:ascii="Garamond" w:hAnsi="Garamond"/>
          <w:lang w:val="hu-HU"/>
        </w:rPr>
      </w:pPr>
      <w:r w:rsidRPr="00564239">
        <w:rPr>
          <w:rFonts w:ascii="Garamond" w:hAnsi="Garamond"/>
          <w:lang w:val="hu-HU"/>
        </w:rPr>
        <w:t>A startup önerejének igazolása az alábbiak szerint történhet legkésőbb az inkubációs megállapodás megkötéséig:</w:t>
      </w:r>
    </w:p>
    <w:p w:rsidR="000F02FE" w:rsidRPr="00564239" w:rsidRDefault="000F02FE">
      <w:pPr>
        <w:pStyle w:val="Szvegtrzs"/>
        <w:spacing w:before="1"/>
        <w:ind w:left="0"/>
        <w:jc w:val="left"/>
        <w:rPr>
          <w:rFonts w:ascii="Garamond" w:hAnsi="Garamond"/>
          <w:sz w:val="11"/>
          <w:lang w:val="hu-H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6191"/>
      </w:tblGrid>
      <w:tr w:rsidR="000F02FE" w:rsidRPr="00564239">
        <w:trPr>
          <w:trHeight w:hRule="exact" w:val="401"/>
        </w:trPr>
        <w:tc>
          <w:tcPr>
            <w:tcW w:w="2991" w:type="dxa"/>
          </w:tcPr>
          <w:p w:rsidR="000F02FE" w:rsidRPr="00564239" w:rsidRDefault="00381868">
            <w:pPr>
              <w:pStyle w:val="TableParagraph"/>
              <w:spacing w:before="42"/>
              <w:ind w:left="828" w:right="193"/>
              <w:rPr>
                <w:rFonts w:ascii="Garamond" w:hAnsi="Garamond"/>
                <w:b/>
                <w:sz w:val="24"/>
                <w:lang w:val="hu-HU"/>
              </w:rPr>
            </w:pPr>
            <w:r w:rsidRPr="00564239">
              <w:rPr>
                <w:rFonts w:ascii="Garamond" w:hAnsi="Garamond"/>
                <w:b/>
                <w:sz w:val="24"/>
                <w:lang w:val="hu-HU"/>
              </w:rPr>
              <w:t>Önerő típusa</w:t>
            </w:r>
          </w:p>
        </w:tc>
        <w:tc>
          <w:tcPr>
            <w:tcW w:w="6191" w:type="dxa"/>
          </w:tcPr>
          <w:p w:rsidR="000F02FE" w:rsidRPr="00564239" w:rsidRDefault="00381868">
            <w:pPr>
              <w:pStyle w:val="TableParagraph"/>
              <w:spacing w:before="42"/>
              <w:ind w:left="2295" w:right="2292"/>
              <w:jc w:val="center"/>
              <w:rPr>
                <w:rFonts w:ascii="Garamond" w:hAnsi="Garamond"/>
                <w:b/>
                <w:sz w:val="24"/>
                <w:lang w:val="hu-HU"/>
              </w:rPr>
            </w:pPr>
            <w:r w:rsidRPr="00564239">
              <w:rPr>
                <w:rFonts w:ascii="Garamond" w:hAnsi="Garamond"/>
                <w:b/>
                <w:sz w:val="24"/>
                <w:lang w:val="hu-HU"/>
              </w:rPr>
              <w:t>Igazolás módja</w:t>
            </w:r>
          </w:p>
        </w:tc>
      </w:tr>
      <w:tr w:rsidR="000F02FE" w:rsidRPr="00564239">
        <w:trPr>
          <w:trHeight w:hRule="exact" w:val="2021"/>
        </w:trPr>
        <w:tc>
          <w:tcPr>
            <w:tcW w:w="2991" w:type="dxa"/>
          </w:tcPr>
          <w:p w:rsidR="000F02FE" w:rsidRPr="00564239" w:rsidRDefault="000F02FE">
            <w:pPr>
              <w:pStyle w:val="TableParagraph"/>
              <w:rPr>
                <w:rFonts w:ascii="Garamond" w:hAnsi="Garamond"/>
                <w:sz w:val="24"/>
                <w:lang w:val="hu-HU"/>
              </w:rPr>
            </w:pPr>
          </w:p>
          <w:p w:rsidR="000F02FE" w:rsidRPr="00564239" w:rsidRDefault="000F02FE">
            <w:pPr>
              <w:pStyle w:val="TableParagraph"/>
              <w:rPr>
                <w:rFonts w:ascii="Garamond" w:hAnsi="Garamond"/>
                <w:sz w:val="24"/>
                <w:lang w:val="hu-HU"/>
              </w:rPr>
            </w:pPr>
          </w:p>
          <w:p w:rsidR="000F02FE" w:rsidRPr="00564239" w:rsidRDefault="000F02FE">
            <w:pPr>
              <w:pStyle w:val="TableParagraph"/>
              <w:spacing w:before="3"/>
              <w:rPr>
                <w:rFonts w:ascii="Garamond" w:hAnsi="Garamond"/>
                <w:sz w:val="26"/>
                <w:lang w:val="hu-HU"/>
              </w:rPr>
            </w:pPr>
          </w:p>
          <w:p w:rsidR="000F02FE" w:rsidRPr="00564239" w:rsidRDefault="00381868" w:rsidP="00B514EB">
            <w:pPr>
              <w:pStyle w:val="TableParagraph"/>
              <w:spacing w:before="49" w:line="232" w:lineRule="auto"/>
              <w:ind w:left="105" w:right="97"/>
              <w:rPr>
                <w:rFonts w:ascii="Garamond" w:hAnsi="Garamond"/>
                <w:sz w:val="24"/>
                <w:lang w:val="hu-HU"/>
              </w:rPr>
            </w:pPr>
            <w:r w:rsidRPr="00564239">
              <w:rPr>
                <w:rFonts w:ascii="Garamond" w:hAnsi="Garamond"/>
                <w:sz w:val="24"/>
                <w:lang w:val="hu-HU"/>
              </w:rPr>
              <w:t>számlapénz</w:t>
            </w:r>
          </w:p>
        </w:tc>
        <w:tc>
          <w:tcPr>
            <w:tcW w:w="6191" w:type="dxa"/>
          </w:tcPr>
          <w:p w:rsidR="000F02FE" w:rsidRPr="00564239" w:rsidRDefault="00381868">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A forrás igazolására kizárólag a startup 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w:t>
            </w:r>
          </w:p>
        </w:tc>
      </w:tr>
    </w:tbl>
    <w:p w:rsidR="000F02FE" w:rsidRPr="00564239" w:rsidRDefault="000F02FE">
      <w:pPr>
        <w:spacing w:line="232" w:lineRule="auto"/>
        <w:jc w:val="both"/>
        <w:rPr>
          <w:rFonts w:ascii="Garamond" w:hAnsi="Garamond"/>
          <w:sz w:val="24"/>
          <w:lang w:val="hu-HU"/>
        </w:rPr>
        <w:sectPr w:rsidR="000F02FE" w:rsidRPr="00564239" w:rsidSect="00AB6F4E">
          <w:footerReference w:type="default" r:id="rId13"/>
          <w:pgSz w:w="11910" w:h="16840"/>
          <w:pgMar w:top="1340" w:right="1300" w:bottom="1200" w:left="1200" w:header="567" w:footer="1003"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6191"/>
      </w:tblGrid>
      <w:tr w:rsidR="000F02FE" w:rsidRPr="00564239" w:rsidTr="006C21D0">
        <w:trPr>
          <w:trHeight w:hRule="exact" w:val="2836"/>
        </w:trPr>
        <w:tc>
          <w:tcPr>
            <w:tcW w:w="2991" w:type="dxa"/>
          </w:tcPr>
          <w:p w:rsidR="000F02FE" w:rsidRPr="00564239" w:rsidRDefault="000F02FE">
            <w:pPr>
              <w:pStyle w:val="TableParagraph"/>
              <w:rPr>
                <w:rFonts w:ascii="Garamond" w:hAnsi="Garamond"/>
                <w:sz w:val="24"/>
                <w:lang w:val="hu-HU"/>
              </w:rPr>
            </w:pPr>
          </w:p>
          <w:p w:rsidR="000F02FE" w:rsidRPr="00564239" w:rsidRDefault="000F02FE">
            <w:pPr>
              <w:pStyle w:val="TableParagraph"/>
              <w:rPr>
                <w:rFonts w:ascii="Garamond" w:hAnsi="Garamond"/>
                <w:sz w:val="24"/>
                <w:lang w:val="hu-HU"/>
              </w:rPr>
            </w:pPr>
          </w:p>
          <w:p w:rsidR="000F02FE" w:rsidRPr="00564239" w:rsidRDefault="000F02FE">
            <w:pPr>
              <w:pStyle w:val="TableParagraph"/>
              <w:rPr>
                <w:rFonts w:ascii="Garamond" w:hAnsi="Garamond"/>
                <w:sz w:val="24"/>
                <w:lang w:val="hu-HU"/>
              </w:rPr>
            </w:pPr>
          </w:p>
          <w:p w:rsidR="000F02FE" w:rsidRPr="00564239" w:rsidRDefault="000F02FE">
            <w:pPr>
              <w:pStyle w:val="TableParagraph"/>
              <w:spacing w:before="1"/>
              <w:rPr>
                <w:rFonts w:ascii="Garamond" w:hAnsi="Garamond"/>
                <w:sz w:val="28"/>
                <w:lang w:val="hu-HU"/>
              </w:rPr>
            </w:pPr>
          </w:p>
          <w:p w:rsidR="000F02FE" w:rsidRPr="00564239" w:rsidRDefault="00381868">
            <w:pPr>
              <w:pStyle w:val="TableParagraph"/>
              <w:ind w:left="103" w:right="193"/>
              <w:rPr>
                <w:rFonts w:ascii="Garamond" w:hAnsi="Garamond"/>
                <w:sz w:val="24"/>
                <w:lang w:val="hu-HU"/>
              </w:rPr>
            </w:pPr>
            <w:r w:rsidRPr="00564239">
              <w:rPr>
                <w:rFonts w:ascii="Garamond" w:hAnsi="Garamond"/>
                <w:sz w:val="24"/>
                <w:lang w:val="hu-HU"/>
              </w:rPr>
              <w:t>bankbetét</w:t>
            </w:r>
          </w:p>
        </w:tc>
        <w:tc>
          <w:tcPr>
            <w:tcW w:w="6191" w:type="dxa"/>
          </w:tcPr>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30 naptári napnál nem régebbi, a startup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w:t>
            </w:r>
          </w:p>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Forinttól eltérő deviza betét esetén a fentiek szerinti napon az MNB által közzétett deviza középárfolyamon kell átszámítani forintra.</w:t>
            </w:r>
          </w:p>
        </w:tc>
      </w:tr>
      <w:tr w:rsidR="000F02FE" w:rsidRPr="00564239">
        <w:trPr>
          <w:trHeight w:hRule="exact" w:val="1190"/>
        </w:trPr>
        <w:tc>
          <w:tcPr>
            <w:tcW w:w="2991" w:type="dxa"/>
          </w:tcPr>
          <w:p w:rsidR="000F02FE" w:rsidRPr="00564239" w:rsidRDefault="000F02FE" w:rsidP="00B514EB">
            <w:pPr>
              <w:pStyle w:val="TableParagraph"/>
              <w:spacing w:before="49" w:line="232" w:lineRule="auto"/>
              <w:ind w:left="105" w:right="97"/>
              <w:rPr>
                <w:rFonts w:ascii="Garamond" w:hAnsi="Garamond"/>
                <w:sz w:val="24"/>
                <w:lang w:val="hu-HU"/>
              </w:rPr>
            </w:pPr>
          </w:p>
          <w:p w:rsidR="000F02FE" w:rsidRPr="00564239" w:rsidRDefault="00381868" w:rsidP="00B514EB">
            <w:pPr>
              <w:pStyle w:val="TableParagraph"/>
              <w:spacing w:before="49" w:line="232" w:lineRule="auto"/>
              <w:ind w:left="105" w:right="97"/>
              <w:rPr>
                <w:rFonts w:ascii="Garamond" w:hAnsi="Garamond"/>
                <w:sz w:val="24"/>
                <w:lang w:val="hu-HU"/>
              </w:rPr>
            </w:pPr>
            <w:r w:rsidRPr="00564239">
              <w:rPr>
                <w:rFonts w:ascii="Garamond" w:hAnsi="Garamond"/>
                <w:sz w:val="24"/>
                <w:lang w:val="hu-HU"/>
              </w:rPr>
              <w:t>bankhitel</w:t>
            </w:r>
          </w:p>
        </w:tc>
        <w:tc>
          <w:tcPr>
            <w:tcW w:w="6191" w:type="dxa"/>
          </w:tcPr>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A hitelintézet által kiadott kötelező érvényű finanszírozási ajánlat: hitelígérvény, vagy megkötött hitel/kölcsönszerződés (kötelező formai elemeit ld. a táblázat alatt).</w:t>
            </w:r>
          </w:p>
        </w:tc>
      </w:tr>
      <w:tr w:rsidR="000F02FE" w:rsidRPr="00564239">
        <w:trPr>
          <w:trHeight w:hRule="exact" w:val="1541"/>
        </w:trPr>
        <w:tc>
          <w:tcPr>
            <w:tcW w:w="2991" w:type="dxa"/>
          </w:tcPr>
          <w:p w:rsidR="000F02FE" w:rsidRPr="00564239" w:rsidRDefault="000F02FE" w:rsidP="00B514EB">
            <w:pPr>
              <w:pStyle w:val="TableParagraph"/>
              <w:spacing w:before="49" w:line="232" w:lineRule="auto"/>
              <w:ind w:left="105" w:right="97"/>
              <w:rPr>
                <w:rFonts w:ascii="Garamond" w:hAnsi="Garamond"/>
                <w:sz w:val="24"/>
                <w:lang w:val="hu-HU"/>
              </w:rPr>
            </w:pPr>
          </w:p>
          <w:p w:rsidR="000F02FE" w:rsidRPr="00564239" w:rsidRDefault="00381868" w:rsidP="00B514EB">
            <w:pPr>
              <w:pStyle w:val="TableParagraph"/>
              <w:tabs>
                <w:tab w:val="left" w:pos="1773"/>
              </w:tabs>
              <w:spacing w:before="49" w:line="232" w:lineRule="auto"/>
              <w:ind w:left="105" w:right="97"/>
              <w:rPr>
                <w:rFonts w:ascii="Garamond" w:hAnsi="Garamond"/>
                <w:sz w:val="24"/>
                <w:lang w:val="hu-HU"/>
              </w:rPr>
            </w:pPr>
            <w:r w:rsidRPr="00564239">
              <w:rPr>
                <w:rFonts w:ascii="Garamond" w:hAnsi="Garamond"/>
                <w:sz w:val="24"/>
                <w:lang w:val="hu-HU"/>
              </w:rPr>
              <w:t>a projekt megvalósítása érdekében</w:t>
            </w:r>
            <w:r w:rsidRPr="00564239">
              <w:rPr>
                <w:rFonts w:ascii="Garamond" w:hAnsi="Garamond"/>
                <w:sz w:val="24"/>
                <w:lang w:val="hu-HU"/>
              </w:rPr>
              <w:tab/>
              <w:t>végrehajtott tőkeemelés</w:t>
            </w:r>
          </w:p>
        </w:tc>
        <w:tc>
          <w:tcPr>
            <w:tcW w:w="6191" w:type="dxa"/>
          </w:tcPr>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30 naptári napnál nem régebbi, a hitelintézet által kiadott igazolás a törzstőke-emelés címén befizetett összegről.</w:t>
            </w:r>
          </w:p>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Amennyiben számlapénz, bankbetét és értékpapír is forrás, akkor az ezeket igazoló dokumentummal egy napon kell kiadni ezt az igazolást is.</w:t>
            </w:r>
          </w:p>
        </w:tc>
      </w:tr>
      <w:tr w:rsidR="000F02FE" w:rsidRPr="00564239">
        <w:trPr>
          <w:trHeight w:hRule="exact" w:val="2830"/>
        </w:trPr>
        <w:tc>
          <w:tcPr>
            <w:tcW w:w="2991" w:type="dxa"/>
          </w:tcPr>
          <w:p w:rsidR="000F02FE" w:rsidRPr="00564239" w:rsidRDefault="00381868" w:rsidP="00B514EB">
            <w:pPr>
              <w:pStyle w:val="TableParagraph"/>
              <w:spacing w:before="49" w:line="232" w:lineRule="auto"/>
              <w:ind w:left="105" w:right="97"/>
              <w:rPr>
                <w:rFonts w:ascii="Garamond" w:hAnsi="Garamond"/>
                <w:sz w:val="24"/>
                <w:lang w:val="hu-HU"/>
              </w:rPr>
            </w:pPr>
            <w:r w:rsidRPr="00564239">
              <w:rPr>
                <w:rFonts w:ascii="Garamond" w:hAnsi="Garamond"/>
                <w:sz w:val="24"/>
                <w:lang w:val="hu-HU"/>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6191" w:type="dxa"/>
          </w:tcPr>
          <w:p w:rsidR="000F02FE" w:rsidRPr="00564239" w:rsidRDefault="000F02FE">
            <w:pPr>
              <w:pStyle w:val="TableParagraph"/>
              <w:rPr>
                <w:rFonts w:ascii="Garamond" w:hAnsi="Garamond"/>
                <w:sz w:val="24"/>
                <w:lang w:val="hu-HU"/>
              </w:rPr>
            </w:pPr>
          </w:p>
          <w:p w:rsidR="000F02FE" w:rsidRPr="00564239" w:rsidRDefault="000F02FE">
            <w:pPr>
              <w:pStyle w:val="TableParagraph"/>
              <w:rPr>
                <w:rFonts w:ascii="Garamond" w:hAnsi="Garamond"/>
                <w:sz w:val="24"/>
                <w:lang w:val="hu-HU"/>
              </w:rPr>
            </w:pPr>
          </w:p>
          <w:p w:rsidR="000F02FE" w:rsidRPr="00564239" w:rsidRDefault="000F02FE">
            <w:pPr>
              <w:pStyle w:val="TableParagraph"/>
              <w:spacing w:before="6"/>
              <w:rPr>
                <w:rFonts w:ascii="Garamond" w:hAnsi="Garamond"/>
                <w:sz w:val="35"/>
                <w:lang w:val="hu-HU"/>
              </w:rPr>
            </w:pPr>
          </w:p>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Megkötött hitelszerződés, támogatási szerződés, határozat támogatás odaítéléséről.</w:t>
            </w:r>
          </w:p>
        </w:tc>
      </w:tr>
      <w:tr w:rsidR="000F02FE" w:rsidRPr="00564239">
        <w:trPr>
          <w:trHeight w:hRule="exact" w:val="1752"/>
        </w:trPr>
        <w:tc>
          <w:tcPr>
            <w:tcW w:w="2991" w:type="dxa"/>
          </w:tcPr>
          <w:p w:rsidR="000F02FE" w:rsidRPr="00564239" w:rsidRDefault="00381868" w:rsidP="00B514EB">
            <w:pPr>
              <w:pStyle w:val="TableParagraph"/>
              <w:spacing w:before="49" w:line="232" w:lineRule="auto"/>
              <w:ind w:left="105" w:right="97"/>
              <w:rPr>
                <w:rFonts w:ascii="Garamond" w:hAnsi="Garamond"/>
                <w:sz w:val="24"/>
                <w:lang w:val="hu-HU"/>
              </w:rPr>
            </w:pPr>
            <w:r w:rsidRPr="00564239">
              <w:rPr>
                <w:rFonts w:ascii="Garamond" w:hAnsi="Garamond"/>
                <w:sz w:val="24"/>
                <w:lang w:val="hu-HU"/>
              </w:rPr>
              <w:t>az államháztartás alrendszerein kívülről származó egyéb támogatás (vissza nem térítendő támogatás, visszatérítendő támogatás)</w:t>
            </w:r>
          </w:p>
        </w:tc>
        <w:tc>
          <w:tcPr>
            <w:tcW w:w="6191" w:type="dxa"/>
          </w:tcPr>
          <w:p w:rsidR="000F02FE" w:rsidRPr="00564239" w:rsidRDefault="000F02FE">
            <w:pPr>
              <w:pStyle w:val="TableParagraph"/>
              <w:rPr>
                <w:rFonts w:ascii="Garamond" w:hAnsi="Garamond"/>
                <w:sz w:val="24"/>
                <w:lang w:val="hu-HU"/>
              </w:rPr>
            </w:pPr>
          </w:p>
          <w:p w:rsidR="006C21D0" w:rsidRPr="00564239" w:rsidRDefault="006C21D0">
            <w:pPr>
              <w:pStyle w:val="TableParagraph"/>
              <w:rPr>
                <w:rFonts w:ascii="Garamond" w:hAnsi="Garamond"/>
                <w:sz w:val="24"/>
                <w:lang w:val="hu-HU"/>
              </w:rPr>
            </w:pPr>
          </w:p>
          <w:p w:rsidR="000F02FE" w:rsidRPr="00564239" w:rsidRDefault="00381868" w:rsidP="006C21D0">
            <w:pPr>
              <w:pStyle w:val="TableParagraph"/>
              <w:spacing w:before="49" w:line="232" w:lineRule="auto"/>
              <w:ind w:left="105" w:right="97"/>
              <w:jc w:val="both"/>
              <w:rPr>
                <w:rFonts w:ascii="Garamond" w:hAnsi="Garamond"/>
                <w:sz w:val="24"/>
                <w:lang w:val="hu-HU"/>
              </w:rPr>
            </w:pPr>
            <w:r w:rsidRPr="00564239">
              <w:rPr>
                <w:rFonts w:ascii="Garamond" w:hAnsi="Garamond"/>
                <w:sz w:val="24"/>
                <w:lang w:val="hu-HU"/>
              </w:rPr>
              <w:t>Megkötött hitelszerződés, befektetői szerződés, támogatási szerződés, határozat támogatás odaítéléséről.</w:t>
            </w:r>
          </w:p>
        </w:tc>
      </w:tr>
    </w:tbl>
    <w:p w:rsidR="000F02FE" w:rsidRPr="00564239" w:rsidRDefault="000F02FE">
      <w:pPr>
        <w:pStyle w:val="Szvegtrzs"/>
        <w:spacing w:before="9"/>
        <w:ind w:left="0"/>
        <w:jc w:val="left"/>
        <w:rPr>
          <w:rFonts w:ascii="Garamond" w:hAnsi="Garamond"/>
          <w:sz w:val="26"/>
          <w:lang w:val="hu-HU"/>
        </w:rPr>
      </w:pPr>
    </w:p>
    <w:p w:rsidR="000F02FE" w:rsidRPr="00564239" w:rsidRDefault="00381868" w:rsidP="00B513E6">
      <w:pPr>
        <w:pStyle w:val="Szvegtrzs"/>
        <w:spacing w:before="121" w:line="230" w:lineRule="auto"/>
        <w:ind w:left="216" w:right="111"/>
        <w:rPr>
          <w:rFonts w:ascii="Garamond" w:hAnsi="Garamond"/>
          <w:lang w:val="hu-HU"/>
        </w:rPr>
      </w:pPr>
      <w:r w:rsidRPr="00564239">
        <w:rPr>
          <w:rFonts w:ascii="Garamond" w:hAnsi="Garamond"/>
          <w:lang w:val="hu-HU"/>
        </w:rPr>
        <w:t>Amennyiben a startup a támogatás kifizetését a projekt megvalósítását követően, egy összegben kérelmezi, úgy az önerő igazolására nincs szükség.</w:t>
      </w:r>
    </w:p>
    <w:p w:rsidR="000F02FE" w:rsidRPr="00564239" w:rsidRDefault="00381868" w:rsidP="00B513E6">
      <w:pPr>
        <w:pStyle w:val="Szvegtrzs"/>
        <w:spacing w:before="121" w:line="230" w:lineRule="auto"/>
        <w:ind w:left="216" w:right="111"/>
        <w:rPr>
          <w:rFonts w:ascii="Garamond" w:hAnsi="Garamond"/>
          <w:lang w:val="hu-HU"/>
        </w:rPr>
      </w:pPr>
      <w:r w:rsidRPr="00564239">
        <w:rPr>
          <w:rFonts w:ascii="Garamond" w:hAnsi="Garamond"/>
          <w:lang w:val="hu-HU"/>
        </w:rPr>
        <w:t>Felhívjuk a figyelmet, hogy valamennyi bankszámlakivonatnak, banki igazolásnak, értékpapír számlakivonatnak, törzstőke-emelés címén befizetett összegről szóló igazolásnak ugyanarra a napra vonatkozó egyenleget kell tartalmaznia!</w:t>
      </w:r>
    </w:p>
    <w:p w:rsidR="000F02FE" w:rsidRPr="00564239" w:rsidRDefault="00381868" w:rsidP="009F5A9E">
      <w:pPr>
        <w:pStyle w:val="Szvegtrzs"/>
        <w:spacing w:before="121" w:line="230" w:lineRule="auto"/>
        <w:ind w:left="216" w:right="111"/>
        <w:rPr>
          <w:rFonts w:ascii="Garamond" w:hAnsi="Garamond"/>
          <w:lang w:val="hu-HU"/>
        </w:rPr>
      </w:pPr>
      <w:r w:rsidRPr="00564239">
        <w:rPr>
          <w:rFonts w:ascii="Garamond" w:hAnsi="Garamond"/>
          <w:lang w:val="hu-HU"/>
        </w:rPr>
        <w:t xml:space="preserve">Szabad felhasználású hitelszerződés esetében, illetve amennyiben a startup a saját forrást olyan kötvénnyel vagy beruházási hitellel kívánja biztosítani, amely több fejlesztés </w:t>
      </w:r>
      <w:proofErr w:type="spellStart"/>
      <w:r w:rsidRPr="00564239">
        <w:rPr>
          <w:rFonts w:ascii="Garamond" w:hAnsi="Garamond"/>
          <w:lang w:val="hu-HU"/>
        </w:rPr>
        <w:t>fedezetéül</w:t>
      </w:r>
      <w:proofErr w:type="spellEnd"/>
      <w:r w:rsidRPr="00564239">
        <w:rPr>
          <w:rFonts w:ascii="Garamond" w:hAnsi="Garamond"/>
          <w:lang w:val="hu-HU"/>
        </w:rPr>
        <w:t xml:space="preserve"> is szolgál egyszerre, legkésőbb az inkubációs megállapodás megkötéséig fentiek mellé csatolni kell a hitelintézet által kiadott igazolást, amely tartalmazza, hogy a bank a projekt saját forrására szánt összeget a projekt finanszírozása céljából nyitott alszámlán kezeli és csakis a projekt céljainak megfelelően, a projekt dokumentációban meghatározott műszaki és egyéb tartalom finanszírozására </w:t>
      </w:r>
      <w:r w:rsidR="009F5A9E" w:rsidRPr="00564239">
        <w:rPr>
          <w:rFonts w:ascii="Garamond" w:hAnsi="Garamond"/>
          <w:lang w:val="hu-HU"/>
        </w:rPr>
        <w:t>biztosítja.</w:t>
      </w:r>
    </w:p>
    <w:p w:rsidR="009F5A9E" w:rsidRPr="00564239" w:rsidRDefault="009F5A9E" w:rsidP="009F5A9E">
      <w:pPr>
        <w:pStyle w:val="Szvegtrzs"/>
        <w:spacing w:before="121" w:line="230" w:lineRule="auto"/>
        <w:ind w:left="216" w:right="111"/>
        <w:rPr>
          <w:rFonts w:ascii="Garamond" w:hAnsi="Garamond"/>
          <w:lang w:val="hu-HU"/>
        </w:rPr>
      </w:pPr>
    </w:p>
    <w:p w:rsidR="000F02FE" w:rsidRPr="00564239" w:rsidRDefault="00381868" w:rsidP="009F5A9E">
      <w:pPr>
        <w:pStyle w:val="Szvegtrzs"/>
        <w:spacing w:before="121" w:line="230" w:lineRule="auto"/>
        <w:ind w:left="216" w:right="111"/>
        <w:rPr>
          <w:rFonts w:ascii="Garamond" w:hAnsi="Garamond"/>
          <w:lang w:val="hu-HU"/>
        </w:rPr>
      </w:pPr>
      <w:r w:rsidRPr="00564239">
        <w:rPr>
          <w:rFonts w:ascii="Garamond" w:hAnsi="Garamond"/>
          <w:lang w:val="hu-HU"/>
        </w:rPr>
        <w:t>A hitelintézet által kiadott Kötelező érvényű Finanszírozási Ajánlatnak, illetve a megkötött hitel/kölcsönszerződésnek</w:t>
      </w:r>
      <w:r w:rsidR="001B6403" w:rsidRPr="00564239">
        <w:rPr>
          <w:rStyle w:val="Lbjegyzet-hivatkozs"/>
          <w:rFonts w:ascii="Garamond" w:hAnsi="Garamond"/>
          <w:lang w:val="hu-HU"/>
        </w:rPr>
        <w:footnoteReference w:id="3"/>
      </w:r>
      <w:r w:rsidRPr="00564239">
        <w:rPr>
          <w:rFonts w:ascii="Garamond" w:hAnsi="Garamond"/>
          <w:lang w:val="hu-HU"/>
        </w:rPr>
        <w:t>, vagy ahhoz kapcsolódóan a hitelintézet által kiadott igazolásnak a következőket kell tartalmaznia:</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Projekt címe;</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Projekt főbb adatai;</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Saját forrás hitelintézet által finanszírozott összege;</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A hitel kedvezményezettje(i);</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Hitel vagy kötvény finanszírozási kondíciói;</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 xml:space="preserve">A hitel/kötvény biztosítékán túli egyéb kötelezettségvállalások és feltételek, különös tekintettel a fizetési kötelezettség teljesítésének </w:t>
      </w:r>
      <w:proofErr w:type="spellStart"/>
      <w:r w:rsidRPr="00564239">
        <w:rPr>
          <w:rFonts w:ascii="Garamond" w:hAnsi="Garamond"/>
          <w:lang w:val="hu-HU"/>
        </w:rPr>
        <w:t>biztosítékául</w:t>
      </w:r>
      <w:proofErr w:type="spellEnd"/>
      <w:r w:rsidRPr="00564239">
        <w:rPr>
          <w:rFonts w:ascii="Garamond" w:hAnsi="Garamond"/>
          <w:lang w:val="hu-HU"/>
        </w:rPr>
        <w:t xml:space="preserve"> szolgáló jogokra és kötelezettségekre;</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Kötött célú hitel esetében 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0F02FE" w:rsidRPr="00564239" w:rsidRDefault="00381868" w:rsidP="00577AB8">
      <w:pPr>
        <w:pStyle w:val="Szvegtrzs"/>
        <w:numPr>
          <w:ilvl w:val="0"/>
          <w:numId w:val="42"/>
        </w:numPr>
        <w:spacing w:before="121" w:line="230" w:lineRule="auto"/>
        <w:ind w:right="111"/>
        <w:rPr>
          <w:rFonts w:ascii="Garamond" w:hAnsi="Garamond"/>
          <w:lang w:val="hu-HU"/>
        </w:rPr>
      </w:pPr>
      <w:r w:rsidRPr="00564239">
        <w:rPr>
          <w:rFonts w:ascii="Garamond" w:hAnsi="Garamond"/>
          <w:lang w:val="hu-HU"/>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startup és az inkubátor által aláírt inkubációs megállapodás.</w:t>
      </w:r>
    </w:p>
    <w:p w:rsidR="000F02FE" w:rsidRPr="00564239" w:rsidRDefault="00381868" w:rsidP="001B6403">
      <w:pPr>
        <w:pStyle w:val="Szvegtrzs"/>
        <w:spacing w:before="121" w:line="230" w:lineRule="auto"/>
        <w:ind w:left="216" w:right="111"/>
        <w:rPr>
          <w:rFonts w:ascii="Garamond" w:hAnsi="Garamond"/>
          <w:lang w:val="hu-HU"/>
        </w:rPr>
      </w:pPr>
      <w:r w:rsidRPr="00564239">
        <w:rPr>
          <w:rFonts w:ascii="Garamond" w:hAnsi="Garamond"/>
          <w:lang w:val="hu-HU"/>
        </w:rPr>
        <w:t>Keretszerződés esetében hitelintézet által kiadott igazolás arról, hogy a keretből mekkora összeg hívható még le.</w:t>
      </w:r>
    </w:p>
    <w:p w:rsidR="000F02FE" w:rsidRPr="00564239" w:rsidRDefault="00381868" w:rsidP="001B6403">
      <w:pPr>
        <w:pStyle w:val="Szvegtrzs"/>
        <w:spacing w:before="121" w:line="230" w:lineRule="auto"/>
        <w:ind w:left="216" w:right="111"/>
        <w:rPr>
          <w:rFonts w:ascii="Garamond" w:hAnsi="Garamond"/>
          <w:lang w:val="hu-HU"/>
        </w:rPr>
      </w:pPr>
      <w:r w:rsidRPr="00564239">
        <w:rPr>
          <w:rFonts w:ascii="Garamond" w:hAnsi="Garamond"/>
          <w:lang w:val="hu-HU"/>
        </w:rPr>
        <w:t>A hitel/kölcsönszerződés nem tartalmazhat olyan feltételt, mely ellentmond az inkubációs megállapodásban és az irányadó jogszabályokban foglaltaknak.</w:t>
      </w:r>
    </w:p>
    <w:p w:rsidR="000F02FE" w:rsidRPr="00564239" w:rsidRDefault="000F02FE">
      <w:pPr>
        <w:pStyle w:val="Szvegtrzs"/>
        <w:ind w:left="0"/>
        <w:jc w:val="left"/>
        <w:rPr>
          <w:rFonts w:ascii="Garamond" w:hAnsi="Garamond"/>
          <w:sz w:val="30"/>
          <w:lang w:val="hu-HU"/>
        </w:rPr>
      </w:pPr>
    </w:p>
    <w:p w:rsidR="000F02FE" w:rsidRPr="00564239" w:rsidRDefault="00381868" w:rsidP="00F27F5A">
      <w:pPr>
        <w:pStyle w:val="Cmsor1"/>
        <w:numPr>
          <w:ilvl w:val="0"/>
          <w:numId w:val="13"/>
        </w:numPr>
        <w:rPr>
          <w:rFonts w:ascii="Garamond" w:hAnsi="Garamond"/>
          <w:lang w:val="hu-HU"/>
        </w:rPr>
      </w:pPr>
      <w:bookmarkStart w:id="81" w:name="_TOC_250003"/>
      <w:bookmarkStart w:id="82" w:name="_Toc487713547"/>
      <w:r w:rsidRPr="00564239">
        <w:rPr>
          <w:rFonts w:ascii="Garamond" w:hAnsi="Garamond"/>
          <w:lang w:val="hu-HU"/>
        </w:rPr>
        <w:t xml:space="preserve">A program megvalósításához kapcsolódó </w:t>
      </w:r>
      <w:bookmarkEnd w:id="81"/>
      <w:r w:rsidRPr="00564239">
        <w:rPr>
          <w:rFonts w:ascii="Garamond" w:hAnsi="Garamond"/>
          <w:lang w:val="hu-HU"/>
        </w:rPr>
        <w:t>dokumentumok</w:t>
      </w:r>
      <w:bookmarkEnd w:id="82"/>
    </w:p>
    <w:p w:rsidR="000F02FE" w:rsidRPr="00564239" w:rsidRDefault="000F02FE">
      <w:pPr>
        <w:pStyle w:val="Szvegtrzs"/>
        <w:ind w:left="0"/>
        <w:jc w:val="left"/>
        <w:rPr>
          <w:rFonts w:ascii="Garamond" w:hAnsi="Garamond"/>
          <w:sz w:val="20"/>
          <w:lang w:val="hu-HU"/>
        </w:rPr>
      </w:pPr>
    </w:p>
    <w:p w:rsidR="000F02FE" w:rsidRPr="00564239" w:rsidRDefault="00381868" w:rsidP="004227E3">
      <w:pPr>
        <w:pStyle w:val="Cmsor2"/>
        <w:numPr>
          <w:ilvl w:val="1"/>
          <w:numId w:val="13"/>
        </w:numPr>
        <w:tabs>
          <w:tab w:val="left" w:pos="978"/>
        </w:tabs>
        <w:rPr>
          <w:rFonts w:ascii="Garamond" w:hAnsi="Garamond"/>
          <w:lang w:val="hu-HU"/>
        </w:rPr>
      </w:pPr>
      <w:bookmarkStart w:id="83" w:name="_TOC_250001"/>
      <w:bookmarkStart w:id="84" w:name="_Toc487713548"/>
      <w:r w:rsidRPr="00564239">
        <w:rPr>
          <w:rFonts w:ascii="Garamond" w:hAnsi="Garamond"/>
          <w:lang w:val="hu-HU"/>
        </w:rPr>
        <w:t xml:space="preserve">A startupok részére készített </w:t>
      </w:r>
      <w:bookmarkEnd w:id="83"/>
      <w:r w:rsidRPr="00564239">
        <w:rPr>
          <w:rFonts w:ascii="Garamond" w:hAnsi="Garamond"/>
          <w:lang w:val="hu-HU"/>
        </w:rPr>
        <w:t>dokumentumok</w:t>
      </w:r>
      <w:bookmarkEnd w:id="84"/>
    </w:p>
    <w:p w:rsidR="001B6403" w:rsidRPr="00564239" w:rsidRDefault="001B6403" w:rsidP="001B6403">
      <w:pPr>
        <w:pStyle w:val="Szvegtrzs"/>
        <w:spacing w:before="115"/>
        <w:rPr>
          <w:rFonts w:ascii="Garamond" w:hAnsi="Garamond"/>
          <w:lang w:val="hu-HU"/>
        </w:rPr>
      </w:pPr>
      <w:r w:rsidRPr="00564239">
        <w:rPr>
          <w:rFonts w:ascii="Garamond" w:hAnsi="Garamond"/>
          <w:lang w:val="hu-HU"/>
        </w:rPr>
        <w:t>Felhívjuk a figyelmet, hogy az Inkubátor honlapján található előminősítő rendszeren keresztül lehet pályázni. A sikeres pályázáshoz a komplett pályázati dokumentáció értelmezése szükséges (Címzetti felhívás, Útmutató, Adatlap, Teljesítési feltételek és az Inkubátor honlapján található többi dokumentáció, sablon és releváns szöveges tartalom.)</w:t>
      </w:r>
    </w:p>
    <w:p w:rsidR="000F02FE" w:rsidRPr="00564239" w:rsidRDefault="00381868" w:rsidP="001B6403">
      <w:pPr>
        <w:pStyle w:val="Szvegtrzs"/>
        <w:spacing w:before="115"/>
        <w:rPr>
          <w:rFonts w:ascii="Garamond" w:hAnsi="Garamond"/>
          <w:lang w:val="hu-HU"/>
        </w:rPr>
      </w:pPr>
      <w:r w:rsidRPr="00564239">
        <w:rPr>
          <w:rFonts w:ascii="Garamond" w:hAnsi="Garamond"/>
          <w:lang w:val="hu-HU"/>
        </w:rPr>
        <w:t>Az inkub</w:t>
      </w:r>
      <w:r w:rsidR="001B6403" w:rsidRPr="00564239">
        <w:rPr>
          <w:rFonts w:ascii="Garamond" w:hAnsi="Garamond"/>
          <w:lang w:val="hu-HU"/>
        </w:rPr>
        <w:t>átor honlapján az alábbi sablonok elérhetősége biztosított</w:t>
      </w:r>
      <w:r w:rsidRPr="00564239">
        <w:rPr>
          <w:rFonts w:ascii="Garamond" w:hAnsi="Garamond"/>
          <w:lang w:val="hu-HU"/>
        </w:rPr>
        <w:t>:</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inkubációs kérelem sablon;</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inkubációs megállapodás sablon;</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inkubációs megállapodás módosítási kérelem sablon;</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elálló nyilatkozat sablon;</w:t>
      </w:r>
    </w:p>
    <w:p w:rsidR="000F02FE" w:rsidRPr="00564239" w:rsidRDefault="005F036A"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Előlegigénylési</w:t>
      </w:r>
      <w:r w:rsidR="00381868" w:rsidRPr="00564239">
        <w:rPr>
          <w:rFonts w:ascii="Garamond" w:hAnsi="Garamond"/>
          <w:lang w:val="hu-HU"/>
        </w:rPr>
        <w:t xml:space="preserve"> formanyomtatvány;</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t>rész/záró pénzügyi beszámoló sablon;</w:t>
      </w:r>
    </w:p>
    <w:p w:rsidR="000F02FE" w:rsidRPr="00564239" w:rsidRDefault="00381868" w:rsidP="001B6403">
      <w:pPr>
        <w:pStyle w:val="Szvegtrzs"/>
        <w:numPr>
          <w:ilvl w:val="0"/>
          <w:numId w:val="45"/>
        </w:numPr>
        <w:spacing w:before="121" w:line="230" w:lineRule="auto"/>
        <w:ind w:right="111"/>
        <w:rPr>
          <w:rFonts w:ascii="Garamond" w:hAnsi="Garamond"/>
          <w:lang w:val="hu-HU"/>
        </w:rPr>
      </w:pPr>
      <w:r w:rsidRPr="00564239">
        <w:rPr>
          <w:rFonts w:ascii="Garamond" w:hAnsi="Garamond"/>
          <w:lang w:val="hu-HU"/>
        </w:rPr>
        <w:lastRenderedPageBreak/>
        <w:t>rész/záró szakmai beszámoló sablon;</w:t>
      </w:r>
    </w:p>
    <w:p w:rsidR="000F02FE" w:rsidRPr="00564239" w:rsidRDefault="00381868" w:rsidP="00ED253D">
      <w:pPr>
        <w:pStyle w:val="Szvegtrzs"/>
        <w:numPr>
          <w:ilvl w:val="0"/>
          <w:numId w:val="45"/>
        </w:numPr>
        <w:spacing w:before="121" w:line="230" w:lineRule="auto"/>
        <w:ind w:right="111"/>
        <w:rPr>
          <w:rFonts w:ascii="Garamond" w:hAnsi="Garamond"/>
          <w:lang w:val="hu-HU"/>
        </w:rPr>
      </w:pPr>
      <w:r w:rsidRPr="00564239">
        <w:rPr>
          <w:rFonts w:ascii="Garamond" w:hAnsi="Garamond"/>
          <w:lang w:val="hu-HU"/>
        </w:rPr>
        <w:t>költségösszesítő sablonok.</w:t>
      </w:r>
    </w:p>
    <w:p w:rsidR="000F02FE" w:rsidRPr="00564239" w:rsidRDefault="000F02FE">
      <w:pPr>
        <w:pStyle w:val="Szvegtrzs"/>
        <w:spacing w:before="7"/>
        <w:ind w:left="0"/>
        <w:jc w:val="left"/>
        <w:rPr>
          <w:rFonts w:ascii="Garamond" w:hAnsi="Garamond"/>
          <w:sz w:val="29"/>
          <w:lang w:val="hu-HU"/>
        </w:rPr>
      </w:pPr>
    </w:p>
    <w:p w:rsidR="000F02FE" w:rsidRPr="00564239" w:rsidRDefault="00381868" w:rsidP="00F27F5A">
      <w:pPr>
        <w:pStyle w:val="Cmsor1"/>
        <w:numPr>
          <w:ilvl w:val="0"/>
          <w:numId w:val="13"/>
        </w:numPr>
        <w:rPr>
          <w:rFonts w:ascii="Garamond" w:hAnsi="Garamond"/>
          <w:lang w:val="hu-HU"/>
        </w:rPr>
      </w:pPr>
      <w:bookmarkStart w:id="85" w:name="_TOC_250000"/>
      <w:bookmarkStart w:id="86" w:name="_Toc487713549"/>
      <w:bookmarkEnd w:id="85"/>
      <w:r w:rsidRPr="00564239">
        <w:rPr>
          <w:rFonts w:ascii="Garamond" w:hAnsi="Garamond"/>
          <w:lang w:val="hu-HU"/>
        </w:rPr>
        <w:t>Mellékletek</w:t>
      </w:r>
      <w:bookmarkEnd w:id="86"/>
    </w:p>
    <w:p w:rsidR="000F02FE" w:rsidRPr="00564239" w:rsidRDefault="00381868" w:rsidP="00ED253D">
      <w:pPr>
        <w:pStyle w:val="Szvegtrzs"/>
        <w:numPr>
          <w:ilvl w:val="0"/>
          <w:numId w:val="45"/>
        </w:numPr>
        <w:spacing w:before="121" w:line="230" w:lineRule="auto"/>
        <w:ind w:right="111"/>
        <w:rPr>
          <w:rFonts w:ascii="Garamond" w:hAnsi="Garamond"/>
          <w:lang w:val="hu-HU"/>
        </w:rPr>
      </w:pPr>
      <w:r w:rsidRPr="00564239">
        <w:rPr>
          <w:rFonts w:ascii="Garamond" w:hAnsi="Garamond"/>
          <w:lang w:val="hu-HU"/>
        </w:rPr>
        <w:t>Címzetti Felhívás minta</w:t>
      </w:r>
    </w:p>
    <w:sectPr w:rsidR="000F02FE" w:rsidRPr="00564239" w:rsidSect="00AB6F4E">
      <w:footerReference w:type="default" r:id="rId14"/>
      <w:pgSz w:w="11910" w:h="16840"/>
      <w:pgMar w:top="1340" w:right="1300" w:bottom="1200" w:left="1300" w:header="567"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529" w:rsidRDefault="00544529">
      <w:r>
        <w:separator/>
      </w:r>
    </w:p>
  </w:endnote>
  <w:endnote w:type="continuationSeparator" w:id="0">
    <w:p w:rsidR="00544529" w:rsidRDefault="005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Pr="001C087D" w:rsidRDefault="007076F8" w:rsidP="00644E09">
    <w:pPr>
      <w:pStyle w:val="llb"/>
      <w:jc w:val="center"/>
      <w:rPr>
        <w:color w:val="A6A6A6" w:themeColor="background1" w:themeShade="A6"/>
      </w:rPr>
    </w:pPr>
    <w:proofErr w:type="spellStart"/>
    <w:r w:rsidRPr="001C087D">
      <w:rPr>
        <w:color w:val="A6A6A6" w:themeColor="background1" w:themeShade="A6"/>
      </w:rPr>
      <w:t>Oldal</w:t>
    </w:r>
    <w:proofErr w:type="spellEnd"/>
    <w:r w:rsidRPr="001C087D">
      <w:rPr>
        <w:color w:val="A6A6A6" w:themeColor="background1" w:themeShade="A6"/>
      </w:rPr>
      <w:t xml:space="preserve"> </w:t>
    </w:r>
    <w:r w:rsidRPr="001C087D">
      <w:rPr>
        <w:color w:val="A6A6A6" w:themeColor="background1" w:themeShade="A6"/>
      </w:rPr>
      <w:fldChar w:fldCharType="begin"/>
    </w:r>
    <w:r w:rsidRPr="001C087D">
      <w:rPr>
        <w:color w:val="A6A6A6" w:themeColor="background1" w:themeShade="A6"/>
      </w:rPr>
      <w:instrText>PAGE  \* Arabic  \* MERGEFORMAT</w:instrText>
    </w:r>
    <w:r w:rsidRPr="001C087D">
      <w:rPr>
        <w:color w:val="A6A6A6" w:themeColor="background1" w:themeShade="A6"/>
      </w:rPr>
      <w:fldChar w:fldCharType="separate"/>
    </w:r>
    <w:r w:rsidR="00A72F3F">
      <w:rPr>
        <w:noProof/>
        <w:color w:val="A6A6A6" w:themeColor="background1" w:themeShade="A6"/>
      </w:rPr>
      <w:t>1</w:t>
    </w:r>
    <w:r w:rsidRPr="001C087D">
      <w:rPr>
        <w:color w:val="A6A6A6" w:themeColor="background1" w:themeShade="A6"/>
      </w:rPr>
      <w:fldChar w:fldCharType="end"/>
    </w:r>
    <w:r w:rsidRPr="001C087D">
      <w:rPr>
        <w:color w:val="A6A6A6" w:themeColor="background1" w:themeShade="A6"/>
      </w:rPr>
      <w:t xml:space="preserve"> / </w:t>
    </w:r>
    <w:r w:rsidRPr="001C087D">
      <w:rPr>
        <w:color w:val="A6A6A6" w:themeColor="background1" w:themeShade="A6"/>
      </w:rPr>
      <w:fldChar w:fldCharType="begin"/>
    </w:r>
    <w:r w:rsidRPr="001C087D">
      <w:rPr>
        <w:color w:val="A6A6A6" w:themeColor="background1" w:themeShade="A6"/>
      </w:rPr>
      <w:instrText>NUMPAGES  \* Arabic  \* MERGEFORMAT</w:instrText>
    </w:r>
    <w:r w:rsidRPr="001C087D">
      <w:rPr>
        <w:color w:val="A6A6A6" w:themeColor="background1" w:themeShade="A6"/>
      </w:rPr>
      <w:fldChar w:fldCharType="separate"/>
    </w:r>
    <w:r w:rsidR="00A72F3F">
      <w:rPr>
        <w:noProof/>
        <w:color w:val="A6A6A6" w:themeColor="background1" w:themeShade="A6"/>
      </w:rPr>
      <w:t>21</w:t>
    </w:r>
    <w:r w:rsidRPr="001C087D">
      <w:rPr>
        <w:color w:val="A6A6A6" w:themeColor="background1" w:themeShade="A6"/>
      </w:rPr>
      <w:fldChar w:fldCharType="end"/>
    </w:r>
  </w:p>
  <w:p w:rsidR="007076F8" w:rsidRDefault="007076F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Default="007076F8">
    <w:pPr>
      <w:pStyle w:val="Szvegtrzs"/>
      <w:spacing w:line="14" w:lineRule="auto"/>
      <w:ind w:left="0"/>
      <w:jc w:val="left"/>
      <w:rPr>
        <w:sz w:val="20"/>
      </w:rPr>
    </w:pPr>
    <w:r>
      <w:rPr>
        <w:noProof/>
        <w:lang w:val="hu-HU" w:eastAsia="hu-HU"/>
      </w:rPr>
      <mc:AlternateContent>
        <mc:Choice Requires="wps">
          <w:drawing>
            <wp:anchor distT="0" distB="0" distL="114300" distR="114300" simplePos="0" relativeHeight="503297120" behindDoc="1" locked="0" layoutInCell="1" allowOverlap="1" wp14:anchorId="26829007" wp14:editId="79DC22AC">
              <wp:simplePos x="0" y="0"/>
              <wp:positionH relativeFrom="page">
                <wp:posOffset>6565900</wp:posOffset>
              </wp:positionH>
              <wp:positionV relativeFrom="page">
                <wp:posOffset>9916160</wp:posOffset>
              </wp:positionV>
              <wp:extent cx="121920" cy="165735"/>
              <wp:effectExtent l="3175"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29007" id="_x0000_t202" coordsize="21600,21600" o:spt="202" path="m,l,21600r21600,l21600,xe">
              <v:stroke joinstyle="miter"/>
              <v:path gradientshapeok="t" o:connecttype="rect"/>
            </v:shapetype>
            <v:shape id="Text Box 5" o:spid="_x0000_s1026" type="#_x0000_t202" style="position:absolute;margin-left:517pt;margin-top:780.8pt;width:9.6pt;height:13.05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eN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" filled="f" stroked="f">
              <v:textbox inset="0,0,0,0">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Default="007076F8">
    <w:pPr>
      <w:pStyle w:val="Szvegtrzs"/>
      <w:spacing w:line="14" w:lineRule="auto"/>
      <w:ind w:left="0"/>
      <w:jc w:val="left"/>
      <w:rPr>
        <w:sz w:val="20"/>
      </w:rPr>
    </w:pPr>
    <w:r>
      <w:rPr>
        <w:noProof/>
        <w:lang w:val="hu-HU" w:eastAsia="hu-HU"/>
      </w:rPr>
      <mc:AlternateContent>
        <mc:Choice Requires="wps">
          <w:drawing>
            <wp:anchor distT="0" distB="0" distL="114300" distR="114300" simplePos="0" relativeHeight="503297168" behindDoc="1" locked="0" layoutInCell="1" allowOverlap="1" wp14:anchorId="2DF825DF" wp14:editId="23D197A8">
              <wp:simplePos x="0" y="0"/>
              <wp:positionH relativeFrom="page">
                <wp:posOffset>6494145</wp:posOffset>
              </wp:positionH>
              <wp:positionV relativeFrom="page">
                <wp:posOffset>9916160</wp:posOffset>
              </wp:positionV>
              <wp:extent cx="19431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25DF" id="_x0000_t202" coordsize="21600,21600" o:spt="202" path="m,l,21600r21600,l21600,xe">
              <v:stroke joinstyle="miter"/>
              <v:path gradientshapeok="t" o:connecttype="rect"/>
            </v:shapetype>
            <v:shape id="Text Box 3" o:spid="_x0000_s1027" type="#_x0000_t202" style="position:absolute;margin-left:511.35pt;margin-top:780.8pt;width:15.3pt;height:13.0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5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" filled="f" stroked="f">
              <v:textbox inset="0,0,0,0">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Default="007076F8">
    <w:pPr>
      <w:pStyle w:val="Szvegtrzs"/>
      <w:spacing w:line="14" w:lineRule="auto"/>
      <w:ind w:left="0"/>
      <w:jc w:val="left"/>
      <w:rPr>
        <w:sz w:val="20"/>
      </w:rPr>
    </w:pPr>
    <w:r>
      <w:rPr>
        <w:noProof/>
        <w:lang w:val="hu-HU" w:eastAsia="hu-HU"/>
      </w:rPr>
      <mc:AlternateContent>
        <mc:Choice Requires="wps">
          <w:drawing>
            <wp:anchor distT="0" distB="0" distL="114300" distR="114300" simplePos="0" relativeHeight="503297216" behindDoc="1" locked="0" layoutInCell="1" allowOverlap="1" wp14:anchorId="0857EBC3" wp14:editId="2FFC5668">
              <wp:simplePos x="0" y="0"/>
              <wp:positionH relativeFrom="page">
                <wp:posOffset>6494145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EBC3" id="_x0000_t202" coordsize="21600,21600" o:spt="202" path="m,l,21600r21600,l21600,xe">
              <v:stroke joinstyle="miter"/>
              <v:path gradientshapeok="t" o:connecttype="rect"/>
            </v:shapetype>
            <v:shape id="Text Box 1" o:spid="_x0000_s1028" type="#_x0000_t202" style="position:absolute;margin-left:511.35pt;margin-top:780.8pt;width:15.3pt;height:13.0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" filled="f" stroked="f">
              <v:textbox inset="0,0,0,0">
                <w:txbxContent>
                  <w:p w:rsidR="007076F8" w:rsidRDefault="007076F8">
                    <w:pPr>
                      <w:spacing w:line="245" w:lineRule="exact"/>
                      <w:ind w:left="40"/>
                      <w:rPr>
                        <w:rFonts w:ascii="Calibri"/>
                      </w:rPr>
                    </w:pPr>
                    <w:r>
                      <w:fldChar w:fldCharType="begin"/>
                    </w:r>
                    <w:r>
                      <w:rPr>
                        <w:rFonts w:ascii="Calibri"/>
                      </w:rPr>
                      <w:instrText xml:space="preserve"> PAGE </w:instrText>
                    </w:r>
                    <w:r>
                      <w:fldChar w:fldCharType="separate"/>
                    </w:r>
                    <w:r w:rsidR="00A72F3F">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529" w:rsidRDefault="00544529">
      <w:r>
        <w:separator/>
      </w:r>
    </w:p>
  </w:footnote>
  <w:footnote w:type="continuationSeparator" w:id="0">
    <w:p w:rsidR="00544529" w:rsidRDefault="00544529">
      <w:r>
        <w:continuationSeparator/>
      </w:r>
    </w:p>
  </w:footnote>
  <w:footnote w:id="1">
    <w:p w:rsidR="00C47661" w:rsidRPr="00C47661" w:rsidRDefault="00C47661">
      <w:pPr>
        <w:pStyle w:val="Lbjegyzetszveg"/>
        <w:rPr>
          <w:lang w:val="hu-HU"/>
        </w:rPr>
      </w:pPr>
      <w:r>
        <w:rPr>
          <w:rStyle w:val="Lbjegyzet-hivatkozs"/>
        </w:rPr>
        <w:footnoteRef/>
      </w:r>
      <w:r>
        <w:t xml:space="preserve"> </w:t>
      </w:r>
      <w:r w:rsidRPr="008D1377">
        <w:rPr>
          <w:lang w:val="hu-HU"/>
        </w:rPr>
        <w:t xml:space="preserve">Befektetési szerződés alatt értjük az inkubátor és a startup között piaci alapon kötött, kettejük együttműködését </w:t>
      </w:r>
      <w:r w:rsidRPr="00C47661">
        <w:rPr>
          <w:lang w:val="hu-HU"/>
        </w:rPr>
        <w:t>szabályozó megállapodást.</w:t>
      </w:r>
    </w:p>
  </w:footnote>
  <w:footnote w:id="2">
    <w:p w:rsidR="00C47661" w:rsidRPr="00C47661" w:rsidRDefault="00C47661">
      <w:pPr>
        <w:pStyle w:val="Lbjegyzetszveg"/>
        <w:rPr>
          <w:lang w:val="hu-HU"/>
        </w:rPr>
      </w:pPr>
      <w:r>
        <w:rPr>
          <w:rStyle w:val="Lbjegyzet-hivatkozs"/>
        </w:rPr>
        <w:footnoteRef/>
      </w:r>
      <w:r>
        <w:t xml:space="preserve"> </w:t>
      </w:r>
      <w:proofErr w:type="spellStart"/>
      <w:r>
        <w:t>Inkubációs</w:t>
      </w:r>
      <w:proofErr w:type="spellEnd"/>
      <w:r>
        <w:t xml:space="preserve"> </w:t>
      </w:r>
      <w:r w:rsidRPr="008D1377">
        <w:rPr>
          <w:lang w:val="hu-HU"/>
        </w:rPr>
        <w:t>megállapodás</w:t>
      </w:r>
      <w:r w:rsidRPr="00C47661">
        <w:rPr>
          <w:lang w:val="hu-HU"/>
        </w:rPr>
        <w:t xml:space="preserve"> </w:t>
      </w:r>
      <w:r w:rsidRPr="008D1377">
        <w:rPr>
          <w:lang w:val="hu-HU"/>
        </w:rPr>
        <w:t>alatt</w:t>
      </w:r>
      <w:r w:rsidRPr="00C47661">
        <w:rPr>
          <w:lang w:val="hu-HU"/>
        </w:rPr>
        <w:t xml:space="preserve"> </w:t>
      </w:r>
      <w:r w:rsidRPr="008D1377">
        <w:rPr>
          <w:lang w:val="hu-HU"/>
        </w:rPr>
        <w:t>értjük</w:t>
      </w:r>
      <w:r w:rsidRPr="00C47661">
        <w:rPr>
          <w:lang w:val="hu-HU"/>
        </w:rPr>
        <w:t xml:space="preserve"> </w:t>
      </w:r>
      <w:r w:rsidRPr="008D1377">
        <w:rPr>
          <w:lang w:val="hu-HU"/>
        </w:rPr>
        <w:t>a</w:t>
      </w:r>
      <w:r w:rsidRPr="00C47661">
        <w:rPr>
          <w:lang w:val="hu-HU"/>
        </w:rPr>
        <w:t xml:space="preserve"> </w:t>
      </w:r>
      <w:r w:rsidRPr="008D1377">
        <w:rPr>
          <w:lang w:val="hu-HU"/>
        </w:rPr>
        <w:t>jelen</w:t>
      </w:r>
      <w:r w:rsidRPr="00C47661">
        <w:rPr>
          <w:lang w:val="hu-HU"/>
        </w:rPr>
        <w:t xml:space="preserve"> </w:t>
      </w:r>
      <w:r w:rsidRPr="008D1377">
        <w:rPr>
          <w:lang w:val="hu-HU"/>
        </w:rPr>
        <w:t>konstrukció</w:t>
      </w:r>
      <w:r w:rsidRPr="00C47661">
        <w:rPr>
          <w:lang w:val="hu-HU"/>
        </w:rPr>
        <w:t xml:space="preserve"> </w:t>
      </w:r>
      <w:r w:rsidRPr="008D1377">
        <w:rPr>
          <w:lang w:val="hu-HU"/>
        </w:rPr>
        <w:t>keretében</w:t>
      </w:r>
      <w:r w:rsidRPr="00C47661">
        <w:rPr>
          <w:lang w:val="hu-HU"/>
        </w:rPr>
        <w:t xml:space="preserve"> </w:t>
      </w:r>
      <w:r w:rsidRPr="008D1377">
        <w:rPr>
          <w:lang w:val="hu-HU"/>
        </w:rPr>
        <w:t>az</w:t>
      </w:r>
      <w:r w:rsidRPr="00C47661">
        <w:rPr>
          <w:lang w:val="hu-HU"/>
        </w:rPr>
        <w:t xml:space="preserve"> </w:t>
      </w:r>
      <w:r w:rsidRPr="008D1377">
        <w:rPr>
          <w:lang w:val="hu-HU"/>
        </w:rPr>
        <w:t>inkubátor</w:t>
      </w:r>
      <w:r w:rsidRPr="00C47661">
        <w:rPr>
          <w:lang w:val="hu-HU"/>
        </w:rPr>
        <w:t xml:space="preserve"> </w:t>
      </w:r>
      <w:r w:rsidRPr="008D1377">
        <w:rPr>
          <w:lang w:val="hu-HU"/>
        </w:rPr>
        <w:t>és</w:t>
      </w:r>
      <w:r w:rsidRPr="00C47661">
        <w:rPr>
          <w:lang w:val="hu-HU"/>
        </w:rPr>
        <w:t xml:space="preserve"> </w:t>
      </w:r>
      <w:r w:rsidRPr="008D1377">
        <w:rPr>
          <w:lang w:val="hu-HU"/>
        </w:rPr>
        <w:t>a</w:t>
      </w:r>
      <w:r w:rsidRPr="00C47661">
        <w:rPr>
          <w:lang w:val="hu-HU"/>
        </w:rPr>
        <w:t xml:space="preserve"> </w:t>
      </w:r>
      <w:r w:rsidRPr="008D1377">
        <w:rPr>
          <w:lang w:val="hu-HU"/>
        </w:rPr>
        <w:t>startup</w:t>
      </w:r>
      <w:r w:rsidRPr="00C47661">
        <w:rPr>
          <w:lang w:val="hu-HU"/>
        </w:rPr>
        <w:t xml:space="preserve"> </w:t>
      </w:r>
      <w:r w:rsidRPr="008D1377">
        <w:rPr>
          <w:lang w:val="hu-HU"/>
        </w:rPr>
        <w:t>között</w:t>
      </w:r>
      <w:r w:rsidRPr="00C47661">
        <w:rPr>
          <w:lang w:val="hu-HU"/>
        </w:rPr>
        <w:t xml:space="preserve"> </w:t>
      </w:r>
      <w:r w:rsidRPr="008D1377">
        <w:rPr>
          <w:lang w:val="hu-HU"/>
        </w:rPr>
        <w:t>kötött,</w:t>
      </w:r>
      <w:r w:rsidRPr="00C47661">
        <w:rPr>
          <w:lang w:val="hu-HU"/>
        </w:rPr>
        <w:t xml:space="preserve"> </w:t>
      </w:r>
      <w:r w:rsidRPr="008D1377">
        <w:rPr>
          <w:lang w:val="hu-HU"/>
        </w:rPr>
        <w:t>továb</w:t>
      </w:r>
      <w:r w:rsidRPr="00C47661">
        <w:rPr>
          <w:lang w:val="hu-HU"/>
        </w:rPr>
        <w:t>b- utalt állami támogatásra vonatkozó feltételeket tartalmazó megállapodást.</w:t>
      </w:r>
    </w:p>
  </w:footnote>
  <w:footnote w:id="3">
    <w:p w:rsidR="001B6403" w:rsidRPr="001B6403" w:rsidRDefault="001B6403" w:rsidP="001B6403">
      <w:pPr>
        <w:pStyle w:val="Listaszerbekezds"/>
        <w:numPr>
          <w:ilvl w:val="0"/>
          <w:numId w:val="18"/>
        </w:numPr>
        <w:spacing w:before="63" w:line="226" w:lineRule="exact"/>
        <w:ind w:right="325"/>
        <w:rPr>
          <w:sz w:val="20"/>
          <w:lang w:val="hu-HU"/>
        </w:rPr>
      </w:pPr>
      <w:r>
        <w:rPr>
          <w:rStyle w:val="Lbjegyzet-hivatkozs"/>
        </w:rPr>
        <w:footnoteRef/>
      </w:r>
      <w:r>
        <w:t xml:space="preserve"> </w:t>
      </w:r>
      <w:r w:rsidRPr="001B6403">
        <w:rPr>
          <w:sz w:val="20"/>
          <w:lang w:val="hu-HU"/>
        </w:rPr>
        <w:t xml:space="preserve">Amennyiben a finanszírozási ajánlat vagy a szerződés nem tartalmazza a kötelező elemeket, a feltételeket egy kap- </w:t>
      </w:r>
      <w:proofErr w:type="spellStart"/>
      <w:r w:rsidRPr="001B6403">
        <w:rPr>
          <w:sz w:val="20"/>
          <w:lang w:val="hu-HU"/>
        </w:rPr>
        <w:t>csolódó</w:t>
      </w:r>
      <w:proofErr w:type="spellEnd"/>
      <w:r w:rsidRPr="001B6403">
        <w:rPr>
          <w:sz w:val="20"/>
          <w:lang w:val="hu-HU"/>
        </w:rPr>
        <w:t>, a hitelintézet által kiállított igazolás is tartalmazhatja.</w:t>
      </w:r>
    </w:p>
    <w:p w:rsidR="001B6403" w:rsidRPr="001B6403" w:rsidRDefault="001B6403">
      <w:pPr>
        <w:pStyle w:val="Lbjegyzetszveg"/>
        <w:rPr>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Pr="00644E09" w:rsidRDefault="007076F8" w:rsidP="00644E09">
    <w:pPr>
      <w:pStyle w:val="lfej"/>
      <w:pBdr>
        <w:bottom w:val="single" w:sz="4" w:space="1" w:color="auto"/>
      </w:pBdr>
      <w:rPr>
        <w:b/>
      </w:rPr>
    </w:pPr>
    <w:r>
      <w:rPr>
        <w:b/>
      </w:rPr>
      <w:tab/>
    </w:r>
    <w:r>
      <w:rPr>
        <w:b/>
      </w:rPr>
      <w:tab/>
    </w:r>
    <w:proofErr w:type="spellStart"/>
    <w:r w:rsidR="008C35BC" w:rsidRPr="008C35BC">
      <w:rPr>
        <w:b/>
      </w:rPr>
      <w:t>Intellitext</w:t>
    </w:r>
    <w:proofErr w:type="spellEnd"/>
    <w:r w:rsidR="008C35BC" w:rsidRPr="008C35BC">
      <w:rPr>
        <w:b/>
      </w:rPr>
      <w:t xml:space="preserve"> </w:t>
    </w:r>
    <w:proofErr w:type="spellStart"/>
    <w:r w:rsidR="008C35BC" w:rsidRPr="008C35BC">
      <w:rPr>
        <w:b/>
      </w:rPr>
      <w:t>Hardver</w:t>
    </w:r>
    <w:proofErr w:type="spellEnd"/>
    <w:r w:rsidR="008C35BC" w:rsidRPr="008C35BC">
      <w:rPr>
        <w:b/>
      </w:rPr>
      <w:t xml:space="preserve"> &amp; IoT </w:t>
    </w:r>
    <w:proofErr w:type="spellStart"/>
    <w:r w:rsidR="008C35BC" w:rsidRPr="008C35BC">
      <w:rPr>
        <w:b/>
      </w:rPr>
      <w:t>Akcelerátor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p w:rsidR="007076F8" w:rsidRDefault="007076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EF2"/>
    <w:multiLevelType w:val="multilevel"/>
    <w:tmpl w:val="DEA62316"/>
    <w:lvl w:ilvl="0">
      <w:start w:val="2"/>
      <w:numFmt w:val="decimal"/>
      <w:lvlText w:val="%1"/>
      <w:lvlJc w:val="left"/>
      <w:pPr>
        <w:ind w:left="896" w:hanging="780"/>
      </w:pPr>
      <w:rPr>
        <w:rFonts w:hint="default"/>
      </w:rPr>
    </w:lvl>
    <w:lvl w:ilvl="1">
      <w:start w:val="5"/>
      <w:numFmt w:val="decimal"/>
      <w:lvlText w:val="%1.%2"/>
      <w:lvlJc w:val="left"/>
      <w:pPr>
        <w:ind w:left="896" w:hanging="780"/>
      </w:pPr>
      <w:rPr>
        <w:rFonts w:hint="default"/>
      </w:rPr>
    </w:lvl>
    <w:lvl w:ilvl="2">
      <w:start w:val="1"/>
      <w:numFmt w:val="decimal"/>
      <w:lvlText w:val="%1.%2.%3"/>
      <w:lvlJc w:val="left"/>
      <w:pPr>
        <w:ind w:left="896" w:hanging="780"/>
      </w:pPr>
      <w:rPr>
        <w:rFonts w:ascii="Times New Roman" w:eastAsia="Times New Roman" w:hAnsi="Times New Roman" w:cs="Times New Roman" w:hint="default"/>
        <w:b/>
        <w:bCs/>
        <w:w w:val="92"/>
        <w:sz w:val="24"/>
        <w:szCs w:val="24"/>
      </w:rPr>
    </w:lvl>
    <w:lvl w:ilvl="3">
      <w:start w:val="1"/>
      <w:numFmt w:val="bullet"/>
      <w:lvlText w:val="-"/>
      <w:lvlJc w:val="left"/>
      <w:pPr>
        <w:ind w:left="824" w:hanging="284"/>
      </w:pPr>
      <w:rPr>
        <w:rFonts w:ascii="Courier New" w:eastAsia="Courier New" w:hAnsi="Courier New" w:cs="Courier New" w:hint="default"/>
        <w:w w:val="100"/>
        <w:sz w:val="24"/>
        <w:szCs w:val="24"/>
      </w:rPr>
    </w:lvl>
    <w:lvl w:ilvl="4">
      <w:start w:val="1"/>
      <w:numFmt w:val="bullet"/>
      <w:lvlText w:val=""/>
      <w:lvlJc w:val="left"/>
      <w:pPr>
        <w:ind w:left="1393" w:hanging="286"/>
      </w:pPr>
      <w:rPr>
        <w:rFonts w:ascii="Wingdings" w:eastAsia="Wingdings" w:hAnsi="Wingdings" w:cs="Wingdings" w:hint="default"/>
        <w:w w:val="100"/>
        <w:sz w:val="24"/>
        <w:szCs w:val="24"/>
      </w:rPr>
    </w:lvl>
    <w:lvl w:ilvl="5">
      <w:start w:val="1"/>
      <w:numFmt w:val="bullet"/>
      <w:lvlText w:val="•"/>
      <w:lvlJc w:val="left"/>
      <w:pPr>
        <w:ind w:left="4364" w:hanging="286"/>
      </w:pPr>
      <w:rPr>
        <w:rFonts w:hint="default"/>
      </w:rPr>
    </w:lvl>
    <w:lvl w:ilvl="6">
      <w:start w:val="1"/>
      <w:numFmt w:val="bullet"/>
      <w:lvlText w:val="•"/>
      <w:lvlJc w:val="left"/>
      <w:pPr>
        <w:ind w:left="5353" w:hanging="286"/>
      </w:pPr>
      <w:rPr>
        <w:rFonts w:hint="default"/>
      </w:rPr>
    </w:lvl>
    <w:lvl w:ilvl="7">
      <w:start w:val="1"/>
      <w:numFmt w:val="bullet"/>
      <w:lvlText w:val="•"/>
      <w:lvlJc w:val="left"/>
      <w:pPr>
        <w:ind w:left="6341" w:hanging="286"/>
      </w:pPr>
      <w:rPr>
        <w:rFonts w:hint="default"/>
      </w:rPr>
    </w:lvl>
    <w:lvl w:ilvl="8">
      <w:start w:val="1"/>
      <w:numFmt w:val="bullet"/>
      <w:lvlText w:val="•"/>
      <w:lvlJc w:val="left"/>
      <w:pPr>
        <w:ind w:left="7329" w:hanging="286"/>
      </w:pPr>
      <w:rPr>
        <w:rFonts w:hint="default"/>
      </w:rPr>
    </w:lvl>
  </w:abstractNum>
  <w:abstractNum w:abstractNumId="1" w15:restartNumberingAfterBreak="0">
    <w:nsid w:val="01AE2B3A"/>
    <w:multiLevelType w:val="hybridMultilevel"/>
    <w:tmpl w:val="F5E60196"/>
    <w:lvl w:ilvl="0" w:tplc="4588BEB0">
      <w:start w:val="1"/>
      <w:numFmt w:val="bullet"/>
      <w:lvlText w:val=""/>
      <w:lvlJc w:val="left"/>
      <w:pPr>
        <w:ind w:left="836" w:hanging="360"/>
      </w:pPr>
      <w:rPr>
        <w:rFonts w:ascii="Symbol" w:eastAsia="Symbol" w:hAnsi="Symbol" w:cs="Symbol" w:hint="default"/>
        <w:w w:val="100"/>
        <w:sz w:val="24"/>
        <w:szCs w:val="24"/>
      </w:rPr>
    </w:lvl>
    <w:lvl w:ilvl="1" w:tplc="0E2606BE">
      <w:start w:val="1"/>
      <w:numFmt w:val="bullet"/>
      <w:lvlText w:val="•"/>
      <w:lvlJc w:val="left"/>
      <w:pPr>
        <w:ind w:left="1686" w:hanging="360"/>
      </w:pPr>
      <w:rPr>
        <w:rFonts w:hint="default"/>
      </w:rPr>
    </w:lvl>
    <w:lvl w:ilvl="2" w:tplc="E3F4C2B8">
      <w:start w:val="1"/>
      <w:numFmt w:val="bullet"/>
      <w:lvlText w:val="•"/>
      <w:lvlJc w:val="left"/>
      <w:pPr>
        <w:ind w:left="2533" w:hanging="360"/>
      </w:pPr>
      <w:rPr>
        <w:rFonts w:hint="default"/>
      </w:rPr>
    </w:lvl>
    <w:lvl w:ilvl="3" w:tplc="BDCEFBF2">
      <w:start w:val="1"/>
      <w:numFmt w:val="bullet"/>
      <w:lvlText w:val="•"/>
      <w:lvlJc w:val="left"/>
      <w:pPr>
        <w:ind w:left="3379" w:hanging="360"/>
      </w:pPr>
      <w:rPr>
        <w:rFonts w:hint="default"/>
      </w:rPr>
    </w:lvl>
    <w:lvl w:ilvl="4" w:tplc="0644DB04">
      <w:start w:val="1"/>
      <w:numFmt w:val="bullet"/>
      <w:lvlText w:val="•"/>
      <w:lvlJc w:val="left"/>
      <w:pPr>
        <w:ind w:left="4226" w:hanging="360"/>
      </w:pPr>
      <w:rPr>
        <w:rFonts w:hint="default"/>
      </w:rPr>
    </w:lvl>
    <w:lvl w:ilvl="5" w:tplc="C28E4B90">
      <w:start w:val="1"/>
      <w:numFmt w:val="bullet"/>
      <w:lvlText w:val="•"/>
      <w:lvlJc w:val="left"/>
      <w:pPr>
        <w:ind w:left="5073" w:hanging="360"/>
      </w:pPr>
      <w:rPr>
        <w:rFonts w:hint="default"/>
      </w:rPr>
    </w:lvl>
    <w:lvl w:ilvl="6" w:tplc="5260BDF0">
      <w:start w:val="1"/>
      <w:numFmt w:val="bullet"/>
      <w:lvlText w:val="•"/>
      <w:lvlJc w:val="left"/>
      <w:pPr>
        <w:ind w:left="5919" w:hanging="360"/>
      </w:pPr>
      <w:rPr>
        <w:rFonts w:hint="default"/>
      </w:rPr>
    </w:lvl>
    <w:lvl w:ilvl="7" w:tplc="52AADDB2">
      <w:start w:val="1"/>
      <w:numFmt w:val="bullet"/>
      <w:lvlText w:val="•"/>
      <w:lvlJc w:val="left"/>
      <w:pPr>
        <w:ind w:left="6766" w:hanging="360"/>
      </w:pPr>
      <w:rPr>
        <w:rFonts w:hint="default"/>
      </w:rPr>
    </w:lvl>
    <w:lvl w:ilvl="8" w:tplc="96E66206">
      <w:start w:val="1"/>
      <w:numFmt w:val="bullet"/>
      <w:lvlText w:val="•"/>
      <w:lvlJc w:val="left"/>
      <w:pPr>
        <w:ind w:left="7613" w:hanging="360"/>
      </w:pPr>
      <w:rPr>
        <w:rFonts w:hint="default"/>
      </w:rPr>
    </w:lvl>
  </w:abstractNum>
  <w:abstractNum w:abstractNumId="2" w15:restartNumberingAfterBreak="0">
    <w:nsid w:val="025D65D7"/>
    <w:multiLevelType w:val="hybridMultilevel"/>
    <w:tmpl w:val="60D682E8"/>
    <w:lvl w:ilvl="0" w:tplc="5CC2D196">
      <w:start w:val="1"/>
      <w:numFmt w:val="decimal"/>
      <w:lvlText w:val="%1."/>
      <w:lvlJc w:val="left"/>
      <w:pPr>
        <w:ind w:left="829" w:hanging="356"/>
      </w:pPr>
      <w:rPr>
        <w:rFonts w:ascii="Cambria" w:eastAsia="Cambria" w:hAnsi="Cambria" w:cs="Cambria" w:hint="default"/>
        <w:w w:val="90"/>
        <w:sz w:val="24"/>
        <w:szCs w:val="24"/>
      </w:rPr>
    </w:lvl>
    <w:lvl w:ilvl="1" w:tplc="EB90B858">
      <w:start w:val="1"/>
      <w:numFmt w:val="bullet"/>
      <w:lvlText w:val="•"/>
      <w:lvlJc w:val="left"/>
      <w:pPr>
        <w:ind w:left="1668" w:hanging="356"/>
      </w:pPr>
      <w:rPr>
        <w:rFonts w:hint="default"/>
      </w:rPr>
    </w:lvl>
    <w:lvl w:ilvl="2" w:tplc="C194C960">
      <w:start w:val="1"/>
      <w:numFmt w:val="bullet"/>
      <w:lvlText w:val="•"/>
      <w:lvlJc w:val="left"/>
      <w:pPr>
        <w:ind w:left="2517" w:hanging="356"/>
      </w:pPr>
      <w:rPr>
        <w:rFonts w:hint="default"/>
      </w:rPr>
    </w:lvl>
    <w:lvl w:ilvl="3" w:tplc="DB8ADDE4">
      <w:start w:val="1"/>
      <w:numFmt w:val="bullet"/>
      <w:lvlText w:val="•"/>
      <w:lvlJc w:val="left"/>
      <w:pPr>
        <w:ind w:left="3365" w:hanging="356"/>
      </w:pPr>
      <w:rPr>
        <w:rFonts w:hint="default"/>
      </w:rPr>
    </w:lvl>
    <w:lvl w:ilvl="4" w:tplc="263E6D90">
      <w:start w:val="1"/>
      <w:numFmt w:val="bullet"/>
      <w:lvlText w:val="•"/>
      <w:lvlJc w:val="left"/>
      <w:pPr>
        <w:ind w:left="4214" w:hanging="356"/>
      </w:pPr>
      <w:rPr>
        <w:rFonts w:hint="default"/>
      </w:rPr>
    </w:lvl>
    <w:lvl w:ilvl="5" w:tplc="A6E62DC6">
      <w:start w:val="1"/>
      <w:numFmt w:val="bullet"/>
      <w:lvlText w:val="•"/>
      <w:lvlJc w:val="left"/>
      <w:pPr>
        <w:ind w:left="5063" w:hanging="356"/>
      </w:pPr>
      <w:rPr>
        <w:rFonts w:hint="default"/>
      </w:rPr>
    </w:lvl>
    <w:lvl w:ilvl="6" w:tplc="5E8A47EC">
      <w:start w:val="1"/>
      <w:numFmt w:val="bullet"/>
      <w:lvlText w:val="•"/>
      <w:lvlJc w:val="left"/>
      <w:pPr>
        <w:ind w:left="5911" w:hanging="356"/>
      </w:pPr>
      <w:rPr>
        <w:rFonts w:hint="default"/>
      </w:rPr>
    </w:lvl>
    <w:lvl w:ilvl="7" w:tplc="81762B72">
      <w:start w:val="1"/>
      <w:numFmt w:val="bullet"/>
      <w:lvlText w:val="•"/>
      <w:lvlJc w:val="left"/>
      <w:pPr>
        <w:ind w:left="6760" w:hanging="356"/>
      </w:pPr>
      <w:rPr>
        <w:rFonts w:hint="default"/>
      </w:rPr>
    </w:lvl>
    <w:lvl w:ilvl="8" w:tplc="FDFC4378">
      <w:start w:val="1"/>
      <w:numFmt w:val="bullet"/>
      <w:lvlText w:val="•"/>
      <w:lvlJc w:val="left"/>
      <w:pPr>
        <w:ind w:left="7609" w:hanging="356"/>
      </w:pPr>
      <w:rPr>
        <w:rFonts w:hint="default"/>
      </w:rPr>
    </w:lvl>
  </w:abstractNum>
  <w:abstractNum w:abstractNumId="3" w15:restartNumberingAfterBreak="0">
    <w:nsid w:val="05F655D4"/>
    <w:multiLevelType w:val="multilevel"/>
    <w:tmpl w:val="C2221EA8"/>
    <w:lvl w:ilvl="0">
      <w:start w:val="2"/>
      <w:numFmt w:val="decimal"/>
      <w:lvlText w:val="%1"/>
      <w:lvlJc w:val="left"/>
      <w:pPr>
        <w:ind w:left="896" w:hanging="780"/>
      </w:pPr>
      <w:rPr>
        <w:rFonts w:hint="default"/>
      </w:rPr>
    </w:lvl>
    <w:lvl w:ilvl="1">
      <w:start w:val="5"/>
      <w:numFmt w:val="decimal"/>
      <w:lvlText w:val="%1.%2"/>
      <w:lvlJc w:val="left"/>
      <w:pPr>
        <w:ind w:left="896" w:hanging="780"/>
      </w:pPr>
      <w:rPr>
        <w:rFonts w:hint="default"/>
      </w:rPr>
    </w:lvl>
    <w:lvl w:ilvl="2">
      <w:start w:val="1"/>
      <w:numFmt w:val="decimal"/>
      <w:lvlText w:val="%1.%2.%3"/>
      <w:lvlJc w:val="left"/>
      <w:pPr>
        <w:ind w:left="896" w:hanging="780"/>
      </w:pPr>
      <w:rPr>
        <w:rFonts w:ascii="Times New Roman" w:eastAsia="Times New Roman" w:hAnsi="Times New Roman" w:cs="Times New Roman" w:hint="default"/>
        <w:b/>
        <w:bCs/>
        <w:w w:val="92"/>
        <w:sz w:val="24"/>
        <w:szCs w:val="24"/>
      </w:rPr>
    </w:lvl>
    <w:lvl w:ilvl="3">
      <w:start w:val="1"/>
      <w:numFmt w:val="lowerLetter"/>
      <w:lvlText w:val="%4."/>
      <w:lvlJc w:val="left"/>
      <w:pPr>
        <w:ind w:left="824" w:hanging="284"/>
      </w:pPr>
      <w:rPr>
        <w:rFonts w:ascii="Cambria" w:eastAsia="Cambria" w:hAnsi="Cambria" w:cs="Cambria" w:hint="default"/>
        <w:w w:val="90"/>
        <w:sz w:val="24"/>
        <w:szCs w:val="24"/>
      </w:rPr>
    </w:lvl>
    <w:lvl w:ilvl="4">
      <w:start w:val="1"/>
      <w:numFmt w:val="bullet"/>
      <w:lvlText w:val=""/>
      <w:lvlJc w:val="left"/>
      <w:pPr>
        <w:ind w:left="1393" w:hanging="286"/>
      </w:pPr>
      <w:rPr>
        <w:rFonts w:ascii="Wingdings" w:eastAsia="Wingdings" w:hAnsi="Wingdings" w:cs="Wingdings" w:hint="default"/>
        <w:w w:val="100"/>
        <w:sz w:val="24"/>
        <w:szCs w:val="24"/>
      </w:rPr>
    </w:lvl>
    <w:lvl w:ilvl="5">
      <w:start w:val="1"/>
      <w:numFmt w:val="bullet"/>
      <w:lvlText w:val="•"/>
      <w:lvlJc w:val="left"/>
      <w:pPr>
        <w:ind w:left="4364" w:hanging="286"/>
      </w:pPr>
      <w:rPr>
        <w:rFonts w:hint="default"/>
      </w:rPr>
    </w:lvl>
    <w:lvl w:ilvl="6">
      <w:start w:val="1"/>
      <w:numFmt w:val="bullet"/>
      <w:lvlText w:val="•"/>
      <w:lvlJc w:val="left"/>
      <w:pPr>
        <w:ind w:left="5353" w:hanging="286"/>
      </w:pPr>
      <w:rPr>
        <w:rFonts w:hint="default"/>
      </w:rPr>
    </w:lvl>
    <w:lvl w:ilvl="7">
      <w:start w:val="1"/>
      <w:numFmt w:val="bullet"/>
      <w:lvlText w:val="•"/>
      <w:lvlJc w:val="left"/>
      <w:pPr>
        <w:ind w:left="6341" w:hanging="286"/>
      </w:pPr>
      <w:rPr>
        <w:rFonts w:hint="default"/>
      </w:rPr>
    </w:lvl>
    <w:lvl w:ilvl="8">
      <w:start w:val="1"/>
      <w:numFmt w:val="bullet"/>
      <w:lvlText w:val="•"/>
      <w:lvlJc w:val="left"/>
      <w:pPr>
        <w:ind w:left="7329" w:hanging="286"/>
      </w:pPr>
      <w:rPr>
        <w:rFonts w:hint="default"/>
      </w:rPr>
    </w:lvl>
  </w:abstractNum>
  <w:abstractNum w:abstractNumId="4" w15:restartNumberingAfterBreak="0">
    <w:nsid w:val="0ABC6F69"/>
    <w:multiLevelType w:val="hybridMultilevel"/>
    <w:tmpl w:val="ACE2E6B0"/>
    <w:lvl w:ilvl="0" w:tplc="81681022">
      <w:start w:val="1"/>
      <w:numFmt w:val="bullet"/>
      <w:lvlText w:val="-"/>
      <w:lvlJc w:val="left"/>
      <w:pPr>
        <w:ind w:left="836" w:hanging="360"/>
      </w:pPr>
      <w:rPr>
        <w:rFonts w:ascii="Courier New" w:eastAsia="Courier New" w:hAnsi="Courier New" w:cs="Courier New" w:hint="default"/>
        <w:w w:val="100"/>
        <w:sz w:val="24"/>
        <w:szCs w:val="24"/>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5" w15:restartNumberingAfterBreak="0">
    <w:nsid w:val="101B072C"/>
    <w:multiLevelType w:val="hybridMultilevel"/>
    <w:tmpl w:val="C83AE6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954F6"/>
    <w:multiLevelType w:val="hybridMultilevel"/>
    <w:tmpl w:val="753258E8"/>
    <w:lvl w:ilvl="0" w:tplc="2F30B468">
      <w:start w:val="2"/>
      <w:numFmt w:val="decimal"/>
      <w:lvlText w:val="%1."/>
      <w:lvlJc w:val="left"/>
      <w:pPr>
        <w:ind w:left="548" w:hanging="432"/>
      </w:pPr>
      <w:rPr>
        <w:rFonts w:ascii="Times New Roman" w:eastAsia="Times New Roman" w:hAnsi="Times New Roman" w:cs="Times New Roman" w:hint="default"/>
        <w:b/>
        <w:bCs/>
        <w:spacing w:val="-1"/>
        <w:w w:val="96"/>
        <w:sz w:val="32"/>
        <w:szCs w:val="32"/>
      </w:rPr>
    </w:lvl>
    <w:lvl w:ilvl="1" w:tplc="7DB61836">
      <w:start w:val="1"/>
      <w:numFmt w:val="bullet"/>
      <w:lvlText w:val=""/>
      <w:lvlJc w:val="left"/>
      <w:pPr>
        <w:ind w:left="829" w:hanging="356"/>
      </w:pPr>
      <w:rPr>
        <w:rFonts w:ascii="Symbol" w:eastAsia="Symbol" w:hAnsi="Symbol" w:cs="Symbol" w:hint="default"/>
        <w:w w:val="100"/>
        <w:sz w:val="24"/>
        <w:szCs w:val="24"/>
      </w:rPr>
    </w:lvl>
    <w:lvl w:ilvl="2" w:tplc="508C5C6E">
      <w:start w:val="1"/>
      <w:numFmt w:val="bullet"/>
      <w:lvlText w:val="•"/>
      <w:lvlJc w:val="left"/>
      <w:pPr>
        <w:ind w:left="1762" w:hanging="356"/>
      </w:pPr>
      <w:rPr>
        <w:rFonts w:hint="default"/>
      </w:rPr>
    </w:lvl>
    <w:lvl w:ilvl="3" w:tplc="6D98E10C">
      <w:start w:val="1"/>
      <w:numFmt w:val="bullet"/>
      <w:lvlText w:val="•"/>
      <w:lvlJc w:val="left"/>
      <w:pPr>
        <w:ind w:left="2705" w:hanging="356"/>
      </w:pPr>
      <w:rPr>
        <w:rFonts w:hint="default"/>
      </w:rPr>
    </w:lvl>
    <w:lvl w:ilvl="4" w:tplc="3FEA7CCE">
      <w:start w:val="1"/>
      <w:numFmt w:val="bullet"/>
      <w:lvlText w:val="•"/>
      <w:lvlJc w:val="left"/>
      <w:pPr>
        <w:ind w:left="3648" w:hanging="356"/>
      </w:pPr>
      <w:rPr>
        <w:rFonts w:hint="default"/>
      </w:rPr>
    </w:lvl>
    <w:lvl w:ilvl="5" w:tplc="727ED79E">
      <w:start w:val="1"/>
      <w:numFmt w:val="bullet"/>
      <w:lvlText w:val="•"/>
      <w:lvlJc w:val="left"/>
      <w:pPr>
        <w:ind w:left="4591" w:hanging="356"/>
      </w:pPr>
      <w:rPr>
        <w:rFonts w:hint="default"/>
      </w:rPr>
    </w:lvl>
    <w:lvl w:ilvl="6" w:tplc="7C9CDA90">
      <w:start w:val="1"/>
      <w:numFmt w:val="bullet"/>
      <w:lvlText w:val="•"/>
      <w:lvlJc w:val="left"/>
      <w:pPr>
        <w:ind w:left="5534" w:hanging="356"/>
      </w:pPr>
      <w:rPr>
        <w:rFonts w:hint="default"/>
      </w:rPr>
    </w:lvl>
    <w:lvl w:ilvl="7" w:tplc="801640DE">
      <w:start w:val="1"/>
      <w:numFmt w:val="bullet"/>
      <w:lvlText w:val="•"/>
      <w:lvlJc w:val="left"/>
      <w:pPr>
        <w:ind w:left="6477" w:hanging="356"/>
      </w:pPr>
      <w:rPr>
        <w:rFonts w:hint="default"/>
      </w:rPr>
    </w:lvl>
    <w:lvl w:ilvl="8" w:tplc="D986968C">
      <w:start w:val="1"/>
      <w:numFmt w:val="bullet"/>
      <w:lvlText w:val="•"/>
      <w:lvlJc w:val="left"/>
      <w:pPr>
        <w:ind w:left="7420" w:hanging="356"/>
      </w:pPr>
      <w:rPr>
        <w:rFonts w:hint="default"/>
      </w:rPr>
    </w:lvl>
  </w:abstractNum>
  <w:abstractNum w:abstractNumId="7" w15:restartNumberingAfterBreak="0">
    <w:nsid w:val="185E1443"/>
    <w:multiLevelType w:val="multilevel"/>
    <w:tmpl w:val="781E80AC"/>
    <w:lvl w:ilvl="0">
      <w:start w:val="1"/>
      <w:numFmt w:val="decimal"/>
      <w:lvlText w:val="%1"/>
      <w:lvlJc w:val="left"/>
      <w:pPr>
        <w:ind w:left="978" w:hanging="579"/>
      </w:pPr>
      <w:rPr>
        <w:rFonts w:hint="default"/>
      </w:rPr>
    </w:lvl>
    <w:lvl w:ilvl="1">
      <w:start w:val="1"/>
      <w:numFmt w:val="decimal"/>
      <w:lvlText w:val="%1.%2"/>
      <w:lvlJc w:val="left"/>
      <w:pPr>
        <w:ind w:left="978" w:hanging="579"/>
      </w:pPr>
      <w:rPr>
        <w:rFonts w:ascii="Times New Roman" w:eastAsia="Times New Roman" w:hAnsi="Times New Roman" w:cs="Times New Roman" w:hint="default"/>
        <w:b/>
        <w:bCs/>
        <w:spacing w:val="-2"/>
        <w:w w:val="79"/>
        <w:sz w:val="28"/>
        <w:szCs w:val="28"/>
      </w:rPr>
    </w:lvl>
    <w:lvl w:ilvl="2">
      <w:start w:val="1"/>
      <w:numFmt w:val="bullet"/>
      <w:lvlText w:val="•"/>
      <w:lvlJc w:val="left"/>
      <w:pPr>
        <w:ind w:left="2645" w:hanging="579"/>
      </w:pPr>
      <w:rPr>
        <w:rFonts w:hint="default"/>
      </w:rPr>
    </w:lvl>
    <w:lvl w:ilvl="3">
      <w:start w:val="1"/>
      <w:numFmt w:val="bullet"/>
      <w:lvlText w:val="•"/>
      <w:lvlJc w:val="left"/>
      <w:pPr>
        <w:ind w:left="3477" w:hanging="579"/>
      </w:pPr>
      <w:rPr>
        <w:rFonts w:hint="default"/>
      </w:rPr>
    </w:lvl>
    <w:lvl w:ilvl="4">
      <w:start w:val="1"/>
      <w:numFmt w:val="bullet"/>
      <w:lvlText w:val="•"/>
      <w:lvlJc w:val="left"/>
      <w:pPr>
        <w:ind w:left="4310" w:hanging="579"/>
      </w:pPr>
      <w:rPr>
        <w:rFonts w:hint="default"/>
      </w:rPr>
    </w:lvl>
    <w:lvl w:ilvl="5">
      <w:start w:val="1"/>
      <w:numFmt w:val="bullet"/>
      <w:lvlText w:val="•"/>
      <w:lvlJc w:val="left"/>
      <w:pPr>
        <w:ind w:left="5143" w:hanging="579"/>
      </w:pPr>
      <w:rPr>
        <w:rFonts w:hint="default"/>
      </w:rPr>
    </w:lvl>
    <w:lvl w:ilvl="6">
      <w:start w:val="1"/>
      <w:numFmt w:val="bullet"/>
      <w:lvlText w:val="•"/>
      <w:lvlJc w:val="left"/>
      <w:pPr>
        <w:ind w:left="5975" w:hanging="579"/>
      </w:pPr>
      <w:rPr>
        <w:rFonts w:hint="default"/>
      </w:rPr>
    </w:lvl>
    <w:lvl w:ilvl="7">
      <w:start w:val="1"/>
      <w:numFmt w:val="bullet"/>
      <w:lvlText w:val="•"/>
      <w:lvlJc w:val="left"/>
      <w:pPr>
        <w:ind w:left="6808" w:hanging="579"/>
      </w:pPr>
      <w:rPr>
        <w:rFonts w:hint="default"/>
      </w:rPr>
    </w:lvl>
    <w:lvl w:ilvl="8">
      <w:start w:val="1"/>
      <w:numFmt w:val="bullet"/>
      <w:lvlText w:val="•"/>
      <w:lvlJc w:val="left"/>
      <w:pPr>
        <w:ind w:left="7641" w:hanging="579"/>
      </w:pPr>
      <w:rPr>
        <w:rFonts w:hint="default"/>
      </w:rPr>
    </w:lvl>
  </w:abstractNum>
  <w:abstractNum w:abstractNumId="8" w15:restartNumberingAfterBreak="0">
    <w:nsid w:val="193E18AE"/>
    <w:multiLevelType w:val="hybridMultilevel"/>
    <w:tmpl w:val="FC1EAE7E"/>
    <w:lvl w:ilvl="0" w:tplc="8B26CB12">
      <w:start w:val="1"/>
      <w:numFmt w:val="bullet"/>
      <w:lvlText w:val="­"/>
      <w:lvlJc w:val="left"/>
      <w:pPr>
        <w:ind w:left="836" w:hanging="360"/>
      </w:pPr>
      <w:rPr>
        <w:rFonts w:ascii="Courier New" w:eastAsia="Courier New" w:hAnsi="Courier New" w:cs="Courier New" w:hint="default"/>
        <w:w w:val="99"/>
        <w:sz w:val="24"/>
        <w:szCs w:val="24"/>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9" w15:restartNumberingAfterBreak="0">
    <w:nsid w:val="19A15A23"/>
    <w:multiLevelType w:val="hybridMultilevel"/>
    <w:tmpl w:val="798A26EA"/>
    <w:lvl w:ilvl="0" w:tplc="81681022">
      <w:start w:val="1"/>
      <w:numFmt w:val="bullet"/>
      <w:lvlText w:val="-"/>
      <w:lvlJc w:val="left"/>
      <w:pPr>
        <w:ind w:left="836" w:hanging="360"/>
      </w:pPr>
      <w:rPr>
        <w:rFonts w:ascii="Courier New" w:eastAsia="Courier New" w:hAnsi="Courier New" w:cs="Courier New" w:hint="default"/>
        <w:w w:val="100"/>
        <w:sz w:val="24"/>
        <w:szCs w:val="24"/>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0" w15:restartNumberingAfterBreak="0">
    <w:nsid w:val="19B908EA"/>
    <w:multiLevelType w:val="hybridMultilevel"/>
    <w:tmpl w:val="740C6E78"/>
    <w:lvl w:ilvl="0" w:tplc="81681022">
      <w:start w:val="1"/>
      <w:numFmt w:val="bullet"/>
      <w:lvlText w:val="-"/>
      <w:lvlJc w:val="left"/>
      <w:pPr>
        <w:ind w:left="836" w:hanging="360"/>
      </w:pPr>
      <w:rPr>
        <w:rFonts w:ascii="Courier New" w:eastAsia="Courier New" w:hAnsi="Courier New" w:cs="Courier New" w:hint="default"/>
        <w:w w:val="100"/>
        <w:sz w:val="24"/>
        <w:szCs w:val="24"/>
      </w:rPr>
    </w:lvl>
    <w:lvl w:ilvl="1" w:tplc="497C947A">
      <w:start w:val="1"/>
      <w:numFmt w:val="bullet"/>
      <w:lvlText w:val="•"/>
      <w:lvlJc w:val="left"/>
      <w:pPr>
        <w:ind w:left="1686" w:hanging="360"/>
      </w:pPr>
      <w:rPr>
        <w:rFonts w:hint="default"/>
      </w:rPr>
    </w:lvl>
    <w:lvl w:ilvl="2" w:tplc="88E2DA00">
      <w:start w:val="1"/>
      <w:numFmt w:val="bullet"/>
      <w:lvlText w:val="•"/>
      <w:lvlJc w:val="left"/>
      <w:pPr>
        <w:ind w:left="2533" w:hanging="360"/>
      </w:pPr>
      <w:rPr>
        <w:rFonts w:hint="default"/>
      </w:rPr>
    </w:lvl>
    <w:lvl w:ilvl="3" w:tplc="BE7C13E0">
      <w:start w:val="1"/>
      <w:numFmt w:val="bullet"/>
      <w:lvlText w:val="•"/>
      <w:lvlJc w:val="left"/>
      <w:pPr>
        <w:ind w:left="3379" w:hanging="360"/>
      </w:pPr>
      <w:rPr>
        <w:rFonts w:hint="default"/>
      </w:rPr>
    </w:lvl>
    <w:lvl w:ilvl="4" w:tplc="F410A548">
      <w:start w:val="1"/>
      <w:numFmt w:val="bullet"/>
      <w:lvlText w:val="•"/>
      <w:lvlJc w:val="left"/>
      <w:pPr>
        <w:ind w:left="4226" w:hanging="360"/>
      </w:pPr>
      <w:rPr>
        <w:rFonts w:hint="default"/>
      </w:rPr>
    </w:lvl>
    <w:lvl w:ilvl="5" w:tplc="65A610B8">
      <w:start w:val="1"/>
      <w:numFmt w:val="bullet"/>
      <w:lvlText w:val="•"/>
      <w:lvlJc w:val="left"/>
      <w:pPr>
        <w:ind w:left="5073" w:hanging="360"/>
      </w:pPr>
      <w:rPr>
        <w:rFonts w:hint="default"/>
      </w:rPr>
    </w:lvl>
    <w:lvl w:ilvl="6" w:tplc="B2AC0044">
      <w:start w:val="1"/>
      <w:numFmt w:val="bullet"/>
      <w:lvlText w:val="•"/>
      <w:lvlJc w:val="left"/>
      <w:pPr>
        <w:ind w:left="5919" w:hanging="360"/>
      </w:pPr>
      <w:rPr>
        <w:rFonts w:hint="default"/>
      </w:rPr>
    </w:lvl>
    <w:lvl w:ilvl="7" w:tplc="AB4C052E">
      <w:start w:val="1"/>
      <w:numFmt w:val="bullet"/>
      <w:lvlText w:val="•"/>
      <w:lvlJc w:val="left"/>
      <w:pPr>
        <w:ind w:left="6766" w:hanging="360"/>
      </w:pPr>
      <w:rPr>
        <w:rFonts w:hint="default"/>
      </w:rPr>
    </w:lvl>
    <w:lvl w:ilvl="8" w:tplc="2C620BD8">
      <w:start w:val="1"/>
      <w:numFmt w:val="bullet"/>
      <w:lvlText w:val="•"/>
      <w:lvlJc w:val="left"/>
      <w:pPr>
        <w:ind w:left="7613" w:hanging="360"/>
      </w:pPr>
      <w:rPr>
        <w:rFonts w:hint="default"/>
      </w:rPr>
    </w:lvl>
  </w:abstractNum>
  <w:abstractNum w:abstractNumId="11" w15:restartNumberingAfterBreak="0">
    <w:nsid w:val="1D836139"/>
    <w:multiLevelType w:val="hybridMultilevel"/>
    <w:tmpl w:val="42E6F762"/>
    <w:lvl w:ilvl="0" w:tplc="8B26CB12">
      <w:start w:val="1"/>
      <w:numFmt w:val="bullet"/>
      <w:lvlText w:val="­"/>
      <w:lvlJc w:val="left"/>
      <w:pPr>
        <w:ind w:left="936" w:hanging="360"/>
      </w:pPr>
      <w:rPr>
        <w:rFonts w:ascii="Courier New" w:eastAsia="Courier New" w:hAnsi="Courier New" w:cs="Courier New" w:hint="default"/>
        <w:w w:val="99"/>
        <w:sz w:val="24"/>
        <w:szCs w:val="24"/>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2" w15:restartNumberingAfterBreak="0">
    <w:nsid w:val="22195EB4"/>
    <w:multiLevelType w:val="hybridMultilevel"/>
    <w:tmpl w:val="ED1028EE"/>
    <w:lvl w:ilvl="0" w:tplc="C02CD032">
      <w:start w:val="1"/>
      <w:numFmt w:val="decimal"/>
      <w:lvlText w:val="%1."/>
      <w:lvlJc w:val="left"/>
      <w:pPr>
        <w:ind w:left="836" w:hanging="286"/>
      </w:pPr>
      <w:rPr>
        <w:rFonts w:ascii="Cambria" w:eastAsia="Cambria" w:hAnsi="Cambria" w:cs="Cambria" w:hint="default"/>
        <w:w w:val="90"/>
        <w:sz w:val="24"/>
        <w:szCs w:val="24"/>
      </w:rPr>
    </w:lvl>
    <w:lvl w:ilvl="1" w:tplc="BC42AC5C">
      <w:start w:val="1"/>
      <w:numFmt w:val="bullet"/>
      <w:lvlText w:val="•"/>
      <w:lvlJc w:val="left"/>
      <w:pPr>
        <w:ind w:left="1686" w:hanging="286"/>
      </w:pPr>
      <w:rPr>
        <w:rFonts w:hint="default"/>
      </w:rPr>
    </w:lvl>
    <w:lvl w:ilvl="2" w:tplc="C5EA25A2">
      <w:start w:val="1"/>
      <w:numFmt w:val="bullet"/>
      <w:lvlText w:val="•"/>
      <w:lvlJc w:val="left"/>
      <w:pPr>
        <w:ind w:left="2533" w:hanging="286"/>
      </w:pPr>
      <w:rPr>
        <w:rFonts w:hint="default"/>
      </w:rPr>
    </w:lvl>
    <w:lvl w:ilvl="3" w:tplc="FCA4AA84">
      <w:start w:val="1"/>
      <w:numFmt w:val="bullet"/>
      <w:lvlText w:val="•"/>
      <w:lvlJc w:val="left"/>
      <w:pPr>
        <w:ind w:left="3379" w:hanging="286"/>
      </w:pPr>
      <w:rPr>
        <w:rFonts w:hint="default"/>
      </w:rPr>
    </w:lvl>
    <w:lvl w:ilvl="4" w:tplc="FFF86098">
      <w:start w:val="1"/>
      <w:numFmt w:val="bullet"/>
      <w:lvlText w:val="•"/>
      <w:lvlJc w:val="left"/>
      <w:pPr>
        <w:ind w:left="4226" w:hanging="286"/>
      </w:pPr>
      <w:rPr>
        <w:rFonts w:hint="default"/>
      </w:rPr>
    </w:lvl>
    <w:lvl w:ilvl="5" w:tplc="0EBC9376">
      <w:start w:val="1"/>
      <w:numFmt w:val="bullet"/>
      <w:lvlText w:val="•"/>
      <w:lvlJc w:val="left"/>
      <w:pPr>
        <w:ind w:left="5073" w:hanging="286"/>
      </w:pPr>
      <w:rPr>
        <w:rFonts w:hint="default"/>
      </w:rPr>
    </w:lvl>
    <w:lvl w:ilvl="6" w:tplc="9F180670">
      <w:start w:val="1"/>
      <w:numFmt w:val="bullet"/>
      <w:lvlText w:val="•"/>
      <w:lvlJc w:val="left"/>
      <w:pPr>
        <w:ind w:left="5919" w:hanging="286"/>
      </w:pPr>
      <w:rPr>
        <w:rFonts w:hint="default"/>
      </w:rPr>
    </w:lvl>
    <w:lvl w:ilvl="7" w:tplc="383E15DA">
      <w:start w:val="1"/>
      <w:numFmt w:val="bullet"/>
      <w:lvlText w:val="•"/>
      <w:lvlJc w:val="left"/>
      <w:pPr>
        <w:ind w:left="6766" w:hanging="286"/>
      </w:pPr>
      <w:rPr>
        <w:rFonts w:hint="default"/>
      </w:rPr>
    </w:lvl>
    <w:lvl w:ilvl="8" w:tplc="A300DD9E">
      <w:start w:val="1"/>
      <w:numFmt w:val="bullet"/>
      <w:lvlText w:val="•"/>
      <w:lvlJc w:val="left"/>
      <w:pPr>
        <w:ind w:left="7613" w:hanging="286"/>
      </w:pPr>
      <w:rPr>
        <w:rFonts w:hint="default"/>
      </w:rPr>
    </w:lvl>
  </w:abstractNum>
  <w:abstractNum w:abstractNumId="13" w15:restartNumberingAfterBreak="0">
    <w:nsid w:val="249E6975"/>
    <w:multiLevelType w:val="hybridMultilevel"/>
    <w:tmpl w:val="E8886C08"/>
    <w:lvl w:ilvl="0" w:tplc="ED0C6950">
      <w:start w:val="1"/>
      <w:numFmt w:val="decimal"/>
      <w:lvlText w:val="%1."/>
      <w:lvlJc w:val="left"/>
      <w:pPr>
        <w:ind w:left="836" w:hanging="437"/>
      </w:pPr>
      <w:rPr>
        <w:rFonts w:ascii="Cambria" w:eastAsia="Cambria" w:hAnsi="Cambria" w:cs="Cambria" w:hint="default"/>
        <w:w w:val="90"/>
        <w:sz w:val="24"/>
        <w:szCs w:val="24"/>
      </w:rPr>
    </w:lvl>
    <w:lvl w:ilvl="1" w:tplc="7B5AA71C">
      <w:start w:val="1"/>
      <w:numFmt w:val="bullet"/>
      <w:lvlText w:val="•"/>
      <w:lvlJc w:val="left"/>
      <w:pPr>
        <w:ind w:left="1686" w:hanging="437"/>
      </w:pPr>
      <w:rPr>
        <w:rFonts w:hint="default"/>
      </w:rPr>
    </w:lvl>
    <w:lvl w:ilvl="2" w:tplc="46BAADDA">
      <w:start w:val="1"/>
      <w:numFmt w:val="bullet"/>
      <w:lvlText w:val="•"/>
      <w:lvlJc w:val="left"/>
      <w:pPr>
        <w:ind w:left="2533" w:hanging="437"/>
      </w:pPr>
      <w:rPr>
        <w:rFonts w:hint="default"/>
      </w:rPr>
    </w:lvl>
    <w:lvl w:ilvl="3" w:tplc="2E0CCA82">
      <w:start w:val="1"/>
      <w:numFmt w:val="bullet"/>
      <w:lvlText w:val="•"/>
      <w:lvlJc w:val="left"/>
      <w:pPr>
        <w:ind w:left="3379" w:hanging="437"/>
      </w:pPr>
      <w:rPr>
        <w:rFonts w:hint="default"/>
      </w:rPr>
    </w:lvl>
    <w:lvl w:ilvl="4" w:tplc="555296E8">
      <w:start w:val="1"/>
      <w:numFmt w:val="bullet"/>
      <w:lvlText w:val="•"/>
      <w:lvlJc w:val="left"/>
      <w:pPr>
        <w:ind w:left="4226" w:hanging="437"/>
      </w:pPr>
      <w:rPr>
        <w:rFonts w:hint="default"/>
      </w:rPr>
    </w:lvl>
    <w:lvl w:ilvl="5" w:tplc="AB6A9BF8">
      <w:start w:val="1"/>
      <w:numFmt w:val="bullet"/>
      <w:lvlText w:val="•"/>
      <w:lvlJc w:val="left"/>
      <w:pPr>
        <w:ind w:left="5073" w:hanging="437"/>
      </w:pPr>
      <w:rPr>
        <w:rFonts w:hint="default"/>
      </w:rPr>
    </w:lvl>
    <w:lvl w:ilvl="6" w:tplc="E1589422">
      <w:start w:val="1"/>
      <w:numFmt w:val="bullet"/>
      <w:lvlText w:val="•"/>
      <w:lvlJc w:val="left"/>
      <w:pPr>
        <w:ind w:left="5919" w:hanging="437"/>
      </w:pPr>
      <w:rPr>
        <w:rFonts w:hint="default"/>
      </w:rPr>
    </w:lvl>
    <w:lvl w:ilvl="7" w:tplc="6B18F20E">
      <w:start w:val="1"/>
      <w:numFmt w:val="bullet"/>
      <w:lvlText w:val="•"/>
      <w:lvlJc w:val="left"/>
      <w:pPr>
        <w:ind w:left="6766" w:hanging="437"/>
      </w:pPr>
      <w:rPr>
        <w:rFonts w:hint="default"/>
      </w:rPr>
    </w:lvl>
    <w:lvl w:ilvl="8" w:tplc="CDA0FA32">
      <w:start w:val="1"/>
      <w:numFmt w:val="bullet"/>
      <w:lvlText w:val="•"/>
      <w:lvlJc w:val="left"/>
      <w:pPr>
        <w:ind w:left="7613" w:hanging="437"/>
      </w:pPr>
      <w:rPr>
        <w:rFonts w:hint="default"/>
      </w:rPr>
    </w:lvl>
  </w:abstractNum>
  <w:abstractNum w:abstractNumId="14" w15:restartNumberingAfterBreak="0">
    <w:nsid w:val="24F73F41"/>
    <w:multiLevelType w:val="hybridMultilevel"/>
    <w:tmpl w:val="DA3CD20C"/>
    <w:lvl w:ilvl="0" w:tplc="B26EBB40">
      <w:start w:val="1"/>
      <w:numFmt w:val="bullet"/>
      <w:lvlText w:val=""/>
      <w:lvlJc w:val="left"/>
      <w:pPr>
        <w:ind w:left="829" w:hanging="356"/>
      </w:pPr>
      <w:rPr>
        <w:rFonts w:ascii="Symbol" w:eastAsia="Symbol" w:hAnsi="Symbol" w:cs="Symbol" w:hint="default"/>
        <w:w w:val="100"/>
        <w:sz w:val="24"/>
        <w:szCs w:val="24"/>
      </w:rPr>
    </w:lvl>
    <w:lvl w:ilvl="1" w:tplc="F83CB484">
      <w:start w:val="1"/>
      <w:numFmt w:val="bullet"/>
      <w:lvlText w:val="•"/>
      <w:lvlJc w:val="left"/>
      <w:pPr>
        <w:ind w:left="1668" w:hanging="356"/>
      </w:pPr>
      <w:rPr>
        <w:rFonts w:hint="default"/>
      </w:rPr>
    </w:lvl>
    <w:lvl w:ilvl="2" w:tplc="C25A7AEA">
      <w:start w:val="1"/>
      <w:numFmt w:val="bullet"/>
      <w:lvlText w:val="•"/>
      <w:lvlJc w:val="left"/>
      <w:pPr>
        <w:ind w:left="2517" w:hanging="356"/>
      </w:pPr>
      <w:rPr>
        <w:rFonts w:hint="default"/>
      </w:rPr>
    </w:lvl>
    <w:lvl w:ilvl="3" w:tplc="D1AAFBDC">
      <w:start w:val="1"/>
      <w:numFmt w:val="bullet"/>
      <w:lvlText w:val="•"/>
      <w:lvlJc w:val="left"/>
      <w:pPr>
        <w:ind w:left="3365" w:hanging="356"/>
      </w:pPr>
      <w:rPr>
        <w:rFonts w:hint="default"/>
      </w:rPr>
    </w:lvl>
    <w:lvl w:ilvl="4" w:tplc="BC940EA0">
      <w:start w:val="1"/>
      <w:numFmt w:val="bullet"/>
      <w:lvlText w:val="•"/>
      <w:lvlJc w:val="left"/>
      <w:pPr>
        <w:ind w:left="4214" w:hanging="356"/>
      </w:pPr>
      <w:rPr>
        <w:rFonts w:hint="default"/>
      </w:rPr>
    </w:lvl>
    <w:lvl w:ilvl="5" w:tplc="861C6904">
      <w:start w:val="1"/>
      <w:numFmt w:val="bullet"/>
      <w:lvlText w:val="•"/>
      <w:lvlJc w:val="left"/>
      <w:pPr>
        <w:ind w:left="5063" w:hanging="356"/>
      </w:pPr>
      <w:rPr>
        <w:rFonts w:hint="default"/>
      </w:rPr>
    </w:lvl>
    <w:lvl w:ilvl="6" w:tplc="143A3572">
      <w:start w:val="1"/>
      <w:numFmt w:val="bullet"/>
      <w:lvlText w:val="•"/>
      <w:lvlJc w:val="left"/>
      <w:pPr>
        <w:ind w:left="5911" w:hanging="356"/>
      </w:pPr>
      <w:rPr>
        <w:rFonts w:hint="default"/>
      </w:rPr>
    </w:lvl>
    <w:lvl w:ilvl="7" w:tplc="DEBA0E7E">
      <w:start w:val="1"/>
      <w:numFmt w:val="bullet"/>
      <w:lvlText w:val="•"/>
      <w:lvlJc w:val="left"/>
      <w:pPr>
        <w:ind w:left="6760" w:hanging="356"/>
      </w:pPr>
      <w:rPr>
        <w:rFonts w:hint="default"/>
      </w:rPr>
    </w:lvl>
    <w:lvl w:ilvl="8" w:tplc="6592081C">
      <w:start w:val="1"/>
      <w:numFmt w:val="bullet"/>
      <w:lvlText w:val="•"/>
      <w:lvlJc w:val="left"/>
      <w:pPr>
        <w:ind w:left="7609" w:hanging="356"/>
      </w:pPr>
      <w:rPr>
        <w:rFonts w:hint="default"/>
      </w:rPr>
    </w:lvl>
  </w:abstractNum>
  <w:abstractNum w:abstractNumId="15" w15:restartNumberingAfterBreak="0">
    <w:nsid w:val="2D9A2B6C"/>
    <w:multiLevelType w:val="hybridMultilevel"/>
    <w:tmpl w:val="FBD01792"/>
    <w:lvl w:ilvl="0" w:tplc="81681022">
      <w:start w:val="1"/>
      <w:numFmt w:val="bullet"/>
      <w:lvlText w:val="-"/>
      <w:lvlJc w:val="left"/>
      <w:pPr>
        <w:ind w:left="836" w:hanging="360"/>
      </w:pPr>
      <w:rPr>
        <w:rFonts w:ascii="Courier New" w:eastAsia="Courier New" w:hAnsi="Courier New" w:cs="Courier New" w:hint="default"/>
        <w:w w:val="100"/>
        <w:sz w:val="24"/>
        <w:szCs w:val="24"/>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6" w15:restartNumberingAfterBreak="0">
    <w:nsid w:val="309B69C0"/>
    <w:multiLevelType w:val="hybridMultilevel"/>
    <w:tmpl w:val="94B0BC5A"/>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7" w15:restartNumberingAfterBreak="0">
    <w:nsid w:val="321D4CF2"/>
    <w:multiLevelType w:val="hybridMultilevel"/>
    <w:tmpl w:val="363E543C"/>
    <w:lvl w:ilvl="0" w:tplc="0F3CAFF8">
      <w:start w:val="1"/>
      <w:numFmt w:val="decimal"/>
      <w:lvlText w:val="%1."/>
      <w:lvlJc w:val="left"/>
      <w:pPr>
        <w:ind w:left="824" w:hanging="425"/>
        <w:jc w:val="right"/>
      </w:pPr>
      <w:rPr>
        <w:rFonts w:hint="default"/>
        <w:w w:val="90"/>
      </w:rPr>
    </w:lvl>
    <w:lvl w:ilvl="1" w:tplc="5D38CACA">
      <w:start w:val="1"/>
      <w:numFmt w:val="decimal"/>
      <w:lvlText w:val="%2."/>
      <w:lvlJc w:val="left"/>
      <w:pPr>
        <w:ind w:left="824" w:hanging="281"/>
      </w:pPr>
      <w:rPr>
        <w:rFonts w:ascii="Cambria" w:eastAsia="Cambria" w:hAnsi="Cambria" w:cs="Cambria" w:hint="default"/>
        <w:w w:val="90"/>
        <w:sz w:val="24"/>
        <w:szCs w:val="24"/>
      </w:rPr>
    </w:lvl>
    <w:lvl w:ilvl="2" w:tplc="4B3C93B8">
      <w:start w:val="1"/>
      <w:numFmt w:val="bullet"/>
      <w:lvlText w:val="•"/>
      <w:lvlJc w:val="left"/>
      <w:pPr>
        <w:ind w:left="1780" w:hanging="281"/>
      </w:pPr>
      <w:rPr>
        <w:rFonts w:hint="default"/>
      </w:rPr>
    </w:lvl>
    <w:lvl w:ilvl="3" w:tplc="A0820510">
      <w:start w:val="1"/>
      <w:numFmt w:val="bullet"/>
      <w:lvlText w:val="•"/>
      <w:lvlJc w:val="left"/>
      <w:pPr>
        <w:ind w:left="2721" w:hanging="281"/>
      </w:pPr>
      <w:rPr>
        <w:rFonts w:hint="default"/>
      </w:rPr>
    </w:lvl>
    <w:lvl w:ilvl="4" w:tplc="8E2C9018">
      <w:start w:val="1"/>
      <w:numFmt w:val="bullet"/>
      <w:lvlText w:val="•"/>
      <w:lvlJc w:val="left"/>
      <w:pPr>
        <w:ind w:left="3662" w:hanging="281"/>
      </w:pPr>
      <w:rPr>
        <w:rFonts w:hint="default"/>
      </w:rPr>
    </w:lvl>
    <w:lvl w:ilvl="5" w:tplc="669CCF6E">
      <w:start w:val="1"/>
      <w:numFmt w:val="bullet"/>
      <w:lvlText w:val="•"/>
      <w:lvlJc w:val="left"/>
      <w:pPr>
        <w:ind w:left="4602" w:hanging="281"/>
      </w:pPr>
      <w:rPr>
        <w:rFonts w:hint="default"/>
      </w:rPr>
    </w:lvl>
    <w:lvl w:ilvl="6" w:tplc="69F41702">
      <w:start w:val="1"/>
      <w:numFmt w:val="bullet"/>
      <w:lvlText w:val="•"/>
      <w:lvlJc w:val="left"/>
      <w:pPr>
        <w:ind w:left="5543" w:hanging="281"/>
      </w:pPr>
      <w:rPr>
        <w:rFonts w:hint="default"/>
      </w:rPr>
    </w:lvl>
    <w:lvl w:ilvl="7" w:tplc="010EEFF2">
      <w:start w:val="1"/>
      <w:numFmt w:val="bullet"/>
      <w:lvlText w:val="•"/>
      <w:lvlJc w:val="left"/>
      <w:pPr>
        <w:ind w:left="6484" w:hanging="281"/>
      </w:pPr>
      <w:rPr>
        <w:rFonts w:hint="default"/>
      </w:rPr>
    </w:lvl>
    <w:lvl w:ilvl="8" w:tplc="B2B67DE2">
      <w:start w:val="1"/>
      <w:numFmt w:val="bullet"/>
      <w:lvlText w:val="•"/>
      <w:lvlJc w:val="left"/>
      <w:pPr>
        <w:ind w:left="7424" w:hanging="281"/>
      </w:pPr>
      <w:rPr>
        <w:rFonts w:hint="default"/>
      </w:rPr>
    </w:lvl>
  </w:abstractNum>
  <w:abstractNum w:abstractNumId="18" w15:restartNumberingAfterBreak="0">
    <w:nsid w:val="35652C31"/>
    <w:multiLevelType w:val="hybridMultilevel"/>
    <w:tmpl w:val="2B8C0BE4"/>
    <w:lvl w:ilvl="0" w:tplc="823E22A4">
      <w:start w:val="1"/>
      <w:numFmt w:val="lowerLetter"/>
      <w:lvlText w:val="%1)"/>
      <w:lvlJc w:val="left"/>
      <w:pPr>
        <w:ind w:left="836" w:hanging="360"/>
      </w:pPr>
      <w:rPr>
        <w:rFonts w:ascii="Cambria" w:eastAsia="Cambria" w:hAnsi="Cambria" w:cs="Cambria" w:hint="default"/>
        <w:w w:val="80"/>
        <w:sz w:val="24"/>
        <w:szCs w:val="24"/>
      </w:rPr>
    </w:lvl>
    <w:lvl w:ilvl="1" w:tplc="46520570">
      <w:start w:val="1"/>
      <w:numFmt w:val="bullet"/>
      <w:lvlText w:val="•"/>
      <w:lvlJc w:val="left"/>
      <w:pPr>
        <w:ind w:left="1686" w:hanging="360"/>
      </w:pPr>
      <w:rPr>
        <w:rFonts w:hint="default"/>
      </w:rPr>
    </w:lvl>
    <w:lvl w:ilvl="2" w:tplc="F7AAEC92">
      <w:start w:val="1"/>
      <w:numFmt w:val="bullet"/>
      <w:lvlText w:val="•"/>
      <w:lvlJc w:val="left"/>
      <w:pPr>
        <w:ind w:left="2533" w:hanging="360"/>
      </w:pPr>
      <w:rPr>
        <w:rFonts w:hint="default"/>
      </w:rPr>
    </w:lvl>
    <w:lvl w:ilvl="3" w:tplc="43846FE4">
      <w:start w:val="1"/>
      <w:numFmt w:val="bullet"/>
      <w:lvlText w:val="•"/>
      <w:lvlJc w:val="left"/>
      <w:pPr>
        <w:ind w:left="3379" w:hanging="360"/>
      </w:pPr>
      <w:rPr>
        <w:rFonts w:hint="default"/>
      </w:rPr>
    </w:lvl>
    <w:lvl w:ilvl="4" w:tplc="F0BE4E6E">
      <w:start w:val="1"/>
      <w:numFmt w:val="bullet"/>
      <w:lvlText w:val="•"/>
      <w:lvlJc w:val="left"/>
      <w:pPr>
        <w:ind w:left="4226" w:hanging="360"/>
      </w:pPr>
      <w:rPr>
        <w:rFonts w:hint="default"/>
      </w:rPr>
    </w:lvl>
    <w:lvl w:ilvl="5" w:tplc="350C9788">
      <w:start w:val="1"/>
      <w:numFmt w:val="bullet"/>
      <w:lvlText w:val="•"/>
      <w:lvlJc w:val="left"/>
      <w:pPr>
        <w:ind w:left="5073" w:hanging="360"/>
      </w:pPr>
      <w:rPr>
        <w:rFonts w:hint="default"/>
      </w:rPr>
    </w:lvl>
    <w:lvl w:ilvl="6" w:tplc="A77CB828">
      <w:start w:val="1"/>
      <w:numFmt w:val="bullet"/>
      <w:lvlText w:val="•"/>
      <w:lvlJc w:val="left"/>
      <w:pPr>
        <w:ind w:left="5919" w:hanging="360"/>
      </w:pPr>
      <w:rPr>
        <w:rFonts w:hint="default"/>
      </w:rPr>
    </w:lvl>
    <w:lvl w:ilvl="7" w:tplc="65226424">
      <w:start w:val="1"/>
      <w:numFmt w:val="bullet"/>
      <w:lvlText w:val="•"/>
      <w:lvlJc w:val="left"/>
      <w:pPr>
        <w:ind w:left="6766" w:hanging="360"/>
      </w:pPr>
      <w:rPr>
        <w:rFonts w:hint="default"/>
      </w:rPr>
    </w:lvl>
    <w:lvl w:ilvl="8" w:tplc="3DA66D0C">
      <w:start w:val="1"/>
      <w:numFmt w:val="bullet"/>
      <w:lvlText w:val="•"/>
      <w:lvlJc w:val="left"/>
      <w:pPr>
        <w:ind w:left="7613" w:hanging="360"/>
      </w:pPr>
      <w:rPr>
        <w:rFonts w:hint="default"/>
      </w:rPr>
    </w:lvl>
  </w:abstractNum>
  <w:abstractNum w:abstractNumId="19" w15:restartNumberingAfterBreak="0">
    <w:nsid w:val="35D01CB2"/>
    <w:multiLevelType w:val="multilevel"/>
    <w:tmpl w:val="B17C736C"/>
    <w:lvl w:ilvl="0">
      <w:start w:val="12"/>
      <w:numFmt w:val="decimal"/>
      <w:lvlText w:val="%1"/>
      <w:lvlJc w:val="left"/>
      <w:pPr>
        <w:ind w:left="978" w:hanging="579"/>
      </w:pPr>
      <w:rPr>
        <w:rFonts w:hint="default"/>
      </w:rPr>
    </w:lvl>
    <w:lvl w:ilvl="1">
      <w:start w:val="1"/>
      <w:numFmt w:val="decimal"/>
      <w:lvlText w:val="%1.%2"/>
      <w:lvlJc w:val="left"/>
      <w:pPr>
        <w:ind w:left="978" w:hanging="579"/>
      </w:pPr>
      <w:rPr>
        <w:rFonts w:ascii="Times New Roman" w:eastAsia="Times New Roman" w:hAnsi="Times New Roman" w:cs="Times New Roman" w:hint="default"/>
        <w:b/>
        <w:bCs/>
        <w:spacing w:val="-2"/>
        <w:w w:val="79"/>
        <w:sz w:val="28"/>
        <w:szCs w:val="28"/>
      </w:rPr>
    </w:lvl>
    <w:lvl w:ilvl="2">
      <w:start w:val="1"/>
      <w:numFmt w:val="bullet"/>
      <w:lvlText w:val="•"/>
      <w:lvlJc w:val="left"/>
      <w:pPr>
        <w:ind w:left="2645" w:hanging="579"/>
      </w:pPr>
      <w:rPr>
        <w:rFonts w:hint="default"/>
      </w:rPr>
    </w:lvl>
    <w:lvl w:ilvl="3">
      <w:start w:val="1"/>
      <w:numFmt w:val="bullet"/>
      <w:lvlText w:val="•"/>
      <w:lvlJc w:val="left"/>
      <w:pPr>
        <w:ind w:left="3477" w:hanging="579"/>
      </w:pPr>
      <w:rPr>
        <w:rFonts w:hint="default"/>
      </w:rPr>
    </w:lvl>
    <w:lvl w:ilvl="4">
      <w:start w:val="1"/>
      <w:numFmt w:val="bullet"/>
      <w:lvlText w:val="•"/>
      <w:lvlJc w:val="left"/>
      <w:pPr>
        <w:ind w:left="4310" w:hanging="579"/>
      </w:pPr>
      <w:rPr>
        <w:rFonts w:hint="default"/>
      </w:rPr>
    </w:lvl>
    <w:lvl w:ilvl="5">
      <w:start w:val="1"/>
      <w:numFmt w:val="bullet"/>
      <w:lvlText w:val="•"/>
      <w:lvlJc w:val="left"/>
      <w:pPr>
        <w:ind w:left="5143" w:hanging="579"/>
      </w:pPr>
      <w:rPr>
        <w:rFonts w:hint="default"/>
      </w:rPr>
    </w:lvl>
    <w:lvl w:ilvl="6">
      <w:start w:val="1"/>
      <w:numFmt w:val="bullet"/>
      <w:lvlText w:val="•"/>
      <w:lvlJc w:val="left"/>
      <w:pPr>
        <w:ind w:left="5975" w:hanging="579"/>
      </w:pPr>
      <w:rPr>
        <w:rFonts w:hint="default"/>
      </w:rPr>
    </w:lvl>
    <w:lvl w:ilvl="7">
      <w:start w:val="1"/>
      <w:numFmt w:val="bullet"/>
      <w:lvlText w:val="•"/>
      <w:lvlJc w:val="left"/>
      <w:pPr>
        <w:ind w:left="6808" w:hanging="579"/>
      </w:pPr>
      <w:rPr>
        <w:rFonts w:hint="default"/>
      </w:rPr>
    </w:lvl>
    <w:lvl w:ilvl="8">
      <w:start w:val="1"/>
      <w:numFmt w:val="bullet"/>
      <w:lvlText w:val="•"/>
      <w:lvlJc w:val="left"/>
      <w:pPr>
        <w:ind w:left="7641" w:hanging="579"/>
      </w:pPr>
      <w:rPr>
        <w:rFonts w:hint="default"/>
      </w:rPr>
    </w:lvl>
  </w:abstractNum>
  <w:abstractNum w:abstractNumId="20" w15:restartNumberingAfterBreak="0">
    <w:nsid w:val="368248EA"/>
    <w:multiLevelType w:val="multilevel"/>
    <w:tmpl w:val="76C4DD90"/>
    <w:lvl w:ilvl="0">
      <w:start w:val="9"/>
      <w:numFmt w:val="decimal"/>
      <w:lvlText w:val="%1"/>
      <w:lvlJc w:val="left"/>
      <w:pPr>
        <w:ind w:left="978" w:hanging="579"/>
      </w:pPr>
      <w:rPr>
        <w:rFonts w:hint="default"/>
      </w:rPr>
    </w:lvl>
    <w:lvl w:ilvl="1">
      <w:start w:val="1"/>
      <w:numFmt w:val="decimal"/>
      <w:lvlText w:val="%1.%2"/>
      <w:lvlJc w:val="left"/>
      <w:pPr>
        <w:ind w:left="978" w:hanging="579"/>
      </w:pPr>
      <w:rPr>
        <w:rFonts w:ascii="Times New Roman" w:eastAsia="Times New Roman" w:hAnsi="Times New Roman" w:cs="Times New Roman" w:hint="default"/>
        <w:b/>
        <w:bCs/>
        <w:w w:val="90"/>
        <w:sz w:val="28"/>
        <w:szCs w:val="28"/>
      </w:rPr>
    </w:lvl>
    <w:lvl w:ilvl="2">
      <w:start w:val="1"/>
      <w:numFmt w:val="decimal"/>
      <w:lvlText w:val="%3."/>
      <w:lvlJc w:val="left"/>
      <w:pPr>
        <w:ind w:left="824" w:hanging="281"/>
      </w:pPr>
      <w:rPr>
        <w:rFonts w:ascii="Cambria" w:eastAsia="Cambria" w:hAnsi="Cambria" w:cs="Cambria" w:hint="default"/>
        <w:w w:val="90"/>
        <w:sz w:val="24"/>
        <w:szCs w:val="24"/>
      </w:rPr>
    </w:lvl>
    <w:lvl w:ilvl="3">
      <w:start w:val="1"/>
      <w:numFmt w:val="bullet"/>
      <w:lvlText w:val="•"/>
      <w:lvlJc w:val="left"/>
      <w:pPr>
        <w:ind w:left="2830" w:hanging="281"/>
      </w:pPr>
      <w:rPr>
        <w:rFonts w:hint="default"/>
      </w:rPr>
    </w:lvl>
    <w:lvl w:ilvl="4">
      <w:start w:val="1"/>
      <w:numFmt w:val="bullet"/>
      <w:lvlText w:val="•"/>
      <w:lvlJc w:val="left"/>
      <w:pPr>
        <w:ind w:left="3755" w:hanging="281"/>
      </w:pPr>
      <w:rPr>
        <w:rFonts w:hint="default"/>
      </w:rPr>
    </w:lvl>
    <w:lvl w:ilvl="5">
      <w:start w:val="1"/>
      <w:numFmt w:val="bullet"/>
      <w:lvlText w:val="•"/>
      <w:lvlJc w:val="left"/>
      <w:pPr>
        <w:ind w:left="4680" w:hanging="281"/>
      </w:pPr>
      <w:rPr>
        <w:rFonts w:hint="default"/>
      </w:rPr>
    </w:lvl>
    <w:lvl w:ilvl="6">
      <w:start w:val="1"/>
      <w:numFmt w:val="bullet"/>
      <w:lvlText w:val="•"/>
      <w:lvlJc w:val="left"/>
      <w:pPr>
        <w:ind w:left="5605" w:hanging="281"/>
      </w:pPr>
      <w:rPr>
        <w:rFonts w:hint="default"/>
      </w:rPr>
    </w:lvl>
    <w:lvl w:ilvl="7">
      <w:start w:val="1"/>
      <w:numFmt w:val="bullet"/>
      <w:lvlText w:val="•"/>
      <w:lvlJc w:val="left"/>
      <w:pPr>
        <w:ind w:left="6530" w:hanging="281"/>
      </w:pPr>
      <w:rPr>
        <w:rFonts w:hint="default"/>
      </w:rPr>
    </w:lvl>
    <w:lvl w:ilvl="8">
      <w:start w:val="1"/>
      <w:numFmt w:val="bullet"/>
      <w:lvlText w:val="•"/>
      <w:lvlJc w:val="left"/>
      <w:pPr>
        <w:ind w:left="7456" w:hanging="281"/>
      </w:pPr>
      <w:rPr>
        <w:rFonts w:hint="default"/>
      </w:rPr>
    </w:lvl>
  </w:abstractNum>
  <w:abstractNum w:abstractNumId="21" w15:restartNumberingAfterBreak="0">
    <w:nsid w:val="38E6021B"/>
    <w:multiLevelType w:val="hybridMultilevel"/>
    <w:tmpl w:val="C6DA2840"/>
    <w:lvl w:ilvl="0" w:tplc="7C507088">
      <w:start w:val="1"/>
      <w:numFmt w:val="decimal"/>
      <w:lvlText w:val="%1."/>
      <w:lvlJc w:val="left"/>
      <w:pPr>
        <w:ind w:left="836" w:hanging="360"/>
      </w:pPr>
      <w:rPr>
        <w:rFonts w:ascii="Cambria" w:eastAsia="Cambria" w:hAnsi="Cambria" w:cs="Cambria" w:hint="default"/>
        <w:w w:val="90"/>
        <w:sz w:val="24"/>
        <w:szCs w:val="24"/>
      </w:rPr>
    </w:lvl>
    <w:lvl w:ilvl="1" w:tplc="A49C6A60">
      <w:start w:val="1"/>
      <w:numFmt w:val="bullet"/>
      <w:lvlText w:val="•"/>
      <w:lvlJc w:val="left"/>
      <w:pPr>
        <w:ind w:left="1686" w:hanging="360"/>
      </w:pPr>
      <w:rPr>
        <w:rFonts w:hint="default"/>
      </w:rPr>
    </w:lvl>
    <w:lvl w:ilvl="2" w:tplc="4104BD6C">
      <w:start w:val="1"/>
      <w:numFmt w:val="bullet"/>
      <w:lvlText w:val="•"/>
      <w:lvlJc w:val="left"/>
      <w:pPr>
        <w:ind w:left="2533" w:hanging="360"/>
      </w:pPr>
      <w:rPr>
        <w:rFonts w:hint="default"/>
      </w:rPr>
    </w:lvl>
    <w:lvl w:ilvl="3" w:tplc="8EA2788A">
      <w:start w:val="1"/>
      <w:numFmt w:val="bullet"/>
      <w:lvlText w:val="•"/>
      <w:lvlJc w:val="left"/>
      <w:pPr>
        <w:ind w:left="3379" w:hanging="360"/>
      </w:pPr>
      <w:rPr>
        <w:rFonts w:hint="default"/>
      </w:rPr>
    </w:lvl>
    <w:lvl w:ilvl="4" w:tplc="A516A8EC">
      <w:start w:val="1"/>
      <w:numFmt w:val="bullet"/>
      <w:lvlText w:val="•"/>
      <w:lvlJc w:val="left"/>
      <w:pPr>
        <w:ind w:left="4226" w:hanging="360"/>
      </w:pPr>
      <w:rPr>
        <w:rFonts w:hint="default"/>
      </w:rPr>
    </w:lvl>
    <w:lvl w:ilvl="5" w:tplc="08F4F5BC">
      <w:start w:val="1"/>
      <w:numFmt w:val="bullet"/>
      <w:lvlText w:val="•"/>
      <w:lvlJc w:val="left"/>
      <w:pPr>
        <w:ind w:left="5073" w:hanging="360"/>
      </w:pPr>
      <w:rPr>
        <w:rFonts w:hint="default"/>
      </w:rPr>
    </w:lvl>
    <w:lvl w:ilvl="6" w:tplc="B31E21A6">
      <w:start w:val="1"/>
      <w:numFmt w:val="bullet"/>
      <w:lvlText w:val="•"/>
      <w:lvlJc w:val="left"/>
      <w:pPr>
        <w:ind w:left="5919" w:hanging="360"/>
      </w:pPr>
      <w:rPr>
        <w:rFonts w:hint="default"/>
      </w:rPr>
    </w:lvl>
    <w:lvl w:ilvl="7" w:tplc="61AC93E2">
      <w:start w:val="1"/>
      <w:numFmt w:val="bullet"/>
      <w:lvlText w:val="•"/>
      <w:lvlJc w:val="left"/>
      <w:pPr>
        <w:ind w:left="6766" w:hanging="360"/>
      </w:pPr>
      <w:rPr>
        <w:rFonts w:hint="default"/>
      </w:rPr>
    </w:lvl>
    <w:lvl w:ilvl="8" w:tplc="E95277E0">
      <w:start w:val="1"/>
      <w:numFmt w:val="bullet"/>
      <w:lvlText w:val="•"/>
      <w:lvlJc w:val="left"/>
      <w:pPr>
        <w:ind w:left="7613" w:hanging="360"/>
      </w:pPr>
      <w:rPr>
        <w:rFonts w:hint="default"/>
      </w:rPr>
    </w:lvl>
  </w:abstractNum>
  <w:abstractNum w:abstractNumId="22" w15:restartNumberingAfterBreak="0">
    <w:nsid w:val="39827D7E"/>
    <w:multiLevelType w:val="multilevel"/>
    <w:tmpl w:val="8990C48E"/>
    <w:lvl w:ilvl="0">
      <w:start w:val="2"/>
      <w:numFmt w:val="decimal"/>
      <w:lvlText w:val="%1"/>
      <w:lvlJc w:val="left"/>
      <w:pPr>
        <w:ind w:left="978" w:hanging="579"/>
      </w:pPr>
      <w:rPr>
        <w:rFonts w:hint="default"/>
      </w:rPr>
    </w:lvl>
    <w:lvl w:ilvl="1">
      <w:start w:val="3"/>
      <w:numFmt w:val="decimal"/>
      <w:lvlText w:val="%1.%2"/>
      <w:lvlJc w:val="left"/>
      <w:pPr>
        <w:ind w:left="978" w:hanging="579"/>
      </w:pPr>
      <w:rPr>
        <w:rFonts w:ascii="Times New Roman" w:eastAsia="Times New Roman" w:hAnsi="Times New Roman" w:cs="Times New Roman" w:hint="default"/>
        <w:b/>
        <w:bCs/>
        <w:w w:val="96"/>
        <w:sz w:val="28"/>
        <w:szCs w:val="28"/>
      </w:rPr>
    </w:lvl>
    <w:lvl w:ilvl="2">
      <w:start w:val="1"/>
      <w:numFmt w:val="bullet"/>
      <w:lvlText w:val="•"/>
      <w:lvlJc w:val="left"/>
      <w:pPr>
        <w:ind w:left="2645" w:hanging="579"/>
      </w:pPr>
      <w:rPr>
        <w:rFonts w:hint="default"/>
      </w:rPr>
    </w:lvl>
    <w:lvl w:ilvl="3">
      <w:start w:val="1"/>
      <w:numFmt w:val="bullet"/>
      <w:lvlText w:val="•"/>
      <w:lvlJc w:val="left"/>
      <w:pPr>
        <w:ind w:left="3477" w:hanging="579"/>
      </w:pPr>
      <w:rPr>
        <w:rFonts w:hint="default"/>
      </w:rPr>
    </w:lvl>
    <w:lvl w:ilvl="4">
      <w:start w:val="1"/>
      <w:numFmt w:val="bullet"/>
      <w:lvlText w:val="•"/>
      <w:lvlJc w:val="left"/>
      <w:pPr>
        <w:ind w:left="4310" w:hanging="579"/>
      </w:pPr>
      <w:rPr>
        <w:rFonts w:hint="default"/>
      </w:rPr>
    </w:lvl>
    <w:lvl w:ilvl="5">
      <w:start w:val="1"/>
      <w:numFmt w:val="bullet"/>
      <w:lvlText w:val="•"/>
      <w:lvlJc w:val="left"/>
      <w:pPr>
        <w:ind w:left="5143" w:hanging="579"/>
      </w:pPr>
      <w:rPr>
        <w:rFonts w:hint="default"/>
      </w:rPr>
    </w:lvl>
    <w:lvl w:ilvl="6">
      <w:start w:val="1"/>
      <w:numFmt w:val="bullet"/>
      <w:lvlText w:val="•"/>
      <w:lvlJc w:val="left"/>
      <w:pPr>
        <w:ind w:left="5975" w:hanging="579"/>
      </w:pPr>
      <w:rPr>
        <w:rFonts w:hint="default"/>
      </w:rPr>
    </w:lvl>
    <w:lvl w:ilvl="7">
      <w:start w:val="1"/>
      <w:numFmt w:val="bullet"/>
      <w:lvlText w:val="•"/>
      <w:lvlJc w:val="left"/>
      <w:pPr>
        <w:ind w:left="6808" w:hanging="579"/>
      </w:pPr>
      <w:rPr>
        <w:rFonts w:hint="default"/>
      </w:rPr>
    </w:lvl>
    <w:lvl w:ilvl="8">
      <w:start w:val="1"/>
      <w:numFmt w:val="bullet"/>
      <w:lvlText w:val="•"/>
      <w:lvlJc w:val="left"/>
      <w:pPr>
        <w:ind w:left="7641" w:hanging="579"/>
      </w:pPr>
      <w:rPr>
        <w:rFonts w:hint="default"/>
      </w:rPr>
    </w:lvl>
  </w:abstractNum>
  <w:abstractNum w:abstractNumId="23" w15:restartNumberingAfterBreak="0">
    <w:nsid w:val="3A517EB8"/>
    <w:multiLevelType w:val="multilevel"/>
    <w:tmpl w:val="F04408B8"/>
    <w:lvl w:ilvl="0">
      <w:start w:val="2"/>
      <w:numFmt w:val="decimal"/>
      <w:lvlText w:val="%1"/>
      <w:lvlJc w:val="left"/>
      <w:pPr>
        <w:ind w:left="836" w:hanging="720"/>
      </w:pPr>
      <w:rPr>
        <w:rFonts w:hint="default"/>
      </w:rPr>
    </w:lvl>
    <w:lvl w:ilvl="1">
      <w:start w:val="6"/>
      <w:numFmt w:val="decimal"/>
      <w:lvlText w:val="%1.%2"/>
      <w:lvlJc w:val="left"/>
      <w:pPr>
        <w:ind w:left="836" w:hanging="720"/>
      </w:pPr>
      <w:rPr>
        <w:rFonts w:hint="default"/>
      </w:rPr>
    </w:lvl>
    <w:lvl w:ilvl="2">
      <w:start w:val="1"/>
      <w:numFmt w:val="decimal"/>
      <w:lvlText w:val="%1.%2.%3"/>
      <w:lvlJc w:val="left"/>
      <w:pPr>
        <w:ind w:left="836" w:hanging="720"/>
      </w:pPr>
      <w:rPr>
        <w:rFonts w:ascii="Times New Roman" w:eastAsia="Times New Roman" w:hAnsi="Times New Roman" w:cs="Times New Roman" w:hint="default"/>
        <w:b/>
        <w:bCs/>
        <w:w w:val="92"/>
        <w:sz w:val="24"/>
        <w:szCs w:val="24"/>
      </w:rPr>
    </w:lvl>
    <w:lvl w:ilvl="3">
      <w:start w:val="1"/>
      <w:numFmt w:val="decimal"/>
      <w:lvlText w:val="%4."/>
      <w:lvlJc w:val="left"/>
      <w:pPr>
        <w:ind w:left="829" w:hanging="286"/>
      </w:pPr>
      <w:rPr>
        <w:rFonts w:ascii="Cambria" w:eastAsia="Cambria" w:hAnsi="Cambria" w:cs="Cambria" w:hint="default"/>
        <w:w w:val="90"/>
        <w:sz w:val="24"/>
        <w:szCs w:val="24"/>
      </w:rPr>
    </w:lvl>
    <w:lvl w:ilvl="4">
      <w:start w:val="1"/>
      <w:numFmt w:val="bullet"/>
      <w:lvlText w:val="•"/>
      <w:lvlJc w:val="left"/>
      <w:pPr>
        <w:ind w:left="3662" w:hanging="286"/>
      </w:pPr>
      <w:rPr>
        <w:rFonts w:hint="default"/>
      </w:rPr>
    </w:lvl>
    <w:lvl w:ilvl="5">
      <w:start w:val="1"/>
      <w:numFmt w:val="bullet"/>
      <w:lvlText w:val="•"/>
      <w:lvlJc w:val="left"/>
      <w:pPr>
        <w:ind w:left="4602" w:hanging="286"/>
      </w:pPr>
      <w:rPr>
        <w:rFonts w:hint="default"/>
      </w:rPr>
    </w:lvl>
    <w:lvl w:ilvl="6">
      <w:start w:val="1"/>
      <w:numFmt w:val="bullet"/>
      <w:lvlText w:val="•"/>
      <w:lvlJc w:val="left"/>
      <w:pPr>
        <w:ind w:left="5543" w:hanging="286"/>
      </w:pPr>
      <w:rPr>
        <w:rFonts w:hint="default"/>
      </w:rPr>
    </w:lvl>
    <w:lvl w:ilvl="7">
      <w:start w:val="1"/>
      <w:numFmt w:val="bullet"/>
      <w:lvlText w:val="•"/>
      <w:lvlJc w:val="left"/>
      <w:pPr>
        <w:ind w:left="6484" w:hanging="286"/>
      </w:pPr>
      <w:rPr>
        <w:rFonts w:hint="default"/>
      </w:rPr>
    </w:lvl>
    <w:lvl w:ilvl="8">
      <w:start w:val="1"/>
      <w:numFmt w:val="bullet"/>
      <w:lvlText w:val="•"/>
      <w:lvlJc w:val="left"/>
      <w:pPr>
        <w:ind w:left="7424" w:hanging="286"/>
      </w:pPr>
      <w:rPr>
        <w:rFonts w:hint="default"/>
      </w:rPr>
    </w:lvl>
  </w:abstractNum>
  <w:abstractNum w:abstractNumId="24" w15:restartNumberingAfterBreak="0">
    <w:nsid w:val="3A853338"/>
    <w:multiLevelType w:val="hybridMultilevel"/>
    <w:tmpl w:val="5FDA8FC8"/>
    <w:lvl w:ilvl="0" w:tplc="7FEABEDC">
      <w:start w:val="1"/>
      <w:numFmt w:val="decimal"/>
      <w:lvlText w:val="%1."/>
      <w:lvlJc w:val="left"/>
      <w:pPr>
        <w:ind w:left="548" w:hanging="432"/>
      </w:pPr>
      <w:rPr>
        <w:rFonts w:ascii="Times New Roman" w:eastAsia="Times New Roman" w:hAnsi="Times New Roman" w:cs="Times New Roman" w:hint="default"/>
        <w:b/>
        <w:bCs/>
        <w:w w:val="87"/>
        <w:sz w:val="32"/>
        <w:szCs w:val="32"/>
      </w:rPr>
    </w:lvl>
    <w:lvl w:ilvl="1" w:tplc="8B26CB12">
      <w:start w:val="1"/>
      <w:numFmt w:val="bullet"/>
      <w:lvlText w:val="­"/>
      <w:lvlJc w:val="left"/>
      <w:pPr>
        <w:ind w:left="836" w:hanging="360"/>
      </w:pPr>
      <w:rPr>
        <w:rFonts w:ascii="Courier New" w:eastAsia="Courier New" w:hAnsi="Courier New" w:cs="Courier New" w:hint="default"/>
        <w:w w:val="99"/>
        <w:sz w:val="24"/>
        <w:szCs w:val="24"/>
      </w:rPr>
    </w:lvl>
    <w:lvl w:ilvl="2" w:tplc="EF5AD38E">
      <w:start w:val="1"/>
      <w:numFmt w:val="bullet"/>
      <w:lvlText w:val="•"/>
      <w:lvlJc w:val="left"/>
      <w:pPr>
        <w:ind w:left="1780" w:hanging="360"/>
      </w:pPr>
      <w:rPr>
        <w:rFonts w:hint="default"/>
      </w:rPr>
    </w:lvl>
    <w:lvl w:ilvl="3" w:tplc="9DB6C34C">
      <w:start w:val="1"/>
      <w:numFmt w:val="bullet"/>
      <w:lvlText w:val="•"/>
      <w:lvlJc w:val="left"/>
      <w:pPr>
        <w:ind w:left="2721" w:hanging="360"/>
      </w:pPr>
      <w:rPr>
        <w:rFonts w:hint="default"/>
      </w:rPr>
    </w:lvl>
    <w:lvl w:ilvl="4" w:tplc="C304E9DE">
      <w:start w:val="1"/>
      <w:numFmt w:val="bullet"/>
      <w:lvlText w:val="•"/>
      <w:lvlJc w:val="left"/>
      <w:pPr>
        <w:ind w:left="3662" w:hanging="360"/>
      </w:pPr>
      <w:rPr>
        <w:rFonts w:hint="default"/>
      </w:rPr>
    </w:lvl>
    <w:lvl w:ilvl="5" w:tplc="A5122B32">
      <w:start w:val="1"/>
      <w:numFmt w:val="bullet"/>
      <w:lvlText w:val="•"/>
      <w:lvlJc w:val="left"/>
      <w:pPr>
        <w:ind w:left="4602" w:hanging="360"/>
      </w:pPr>
      <w:rPr>
        <w:rFonts w:hint="default"/>
      </w:rPr>
    </w:lvl>
    <w:lvl w:ilvl="6" w:tplc="735E37BC">
      <w:start w:val="1"/>
      <w:numFmt w:val="bullet"/>
      <w:lvlText w:val="•"/>
      <w:lvlJc w:val="left"/>
      <w:pPr>
        <w:ind w:left="5543" w:hanging="360"/>
      </w:pPr>
      <w:rPr>
        <w:rFonts w:hint="default"/>
      </w:rPr>
    </w:lvl>
    <w:lvl w:ilvl="7" w:tplc="87C40116">
      <w:start w:val="1"/>
      <w:numFmt w:val="bullet"/>
      <w:lvlText w:val="•"/>
      <w:lvlJc w:val="left"/>
      <w:pPr>
        <w:ind w:left="6484" w:hanging="360"/>
      </w:pPr>
      <w:rPr>
        <w:rFonts w:hint="default"/>
      </w:rPr>
    </w:lvl>
    <w:lvl w:ilvl="8" w:tplc="2AE4F1C4">
      <w:start w:val="1"/>
      <w:numFmt w:val="bullet"/>
      <w:lvlText w:val="•"/>
      <w:lvlJc w:val="left"/>
      <w:pPr>
        <w:ind w:left="7424" w:hanging="360"/>
      </w:pPr>
      <w:rPr>
        <w:rFonts w:hint="default"/>
      </w:rPr>
    </w:lvl>
  </w:abstractNum>
  <w:abstractNum w:abstractNumId="25" w15:restartNumberingAfterBreak="0">
    <w:nsid w:val="46F265F9"/>
    <w:multiLevelType w:val="hybridMultilevel"/>
    <w:tmpl w:val="B0E48818"/>
    <w:lvl w:ilvl="0" w:tplc="A608159C">
      <w:start w:val="1"/>
      <w:numFmt w:val="lowerLetter"/>
      <w:lvlText w:val="%1)"/>
      <w:lvlJc w:val="left"/>
      <w:pPr>
        <w:ind w:left="824" w:hanging="284"/>
      </w:pPr>
      <w:rPr>
        <w:rFonts w:ascii="Cambria" w:eastAsia="Cambria" w:hAnsi="Cambria" w:cs="Cambria" w:hint="default"/>
        <w:w w:val="80"/>
        <w:sz w:val="24"/>
        <w:szCs w:val="24"/>
      </w:rPr>
    </w:lvl>
    <w:lvl w:ilvl="1" w:tplc="59A216E8">
      <w:start w:val="1"/>
      <w:numFmt w:val="bullet"/>
      <w:lvlText w:val="•"/>
      <w:lvlJc w:val="left"/>
      <w:pPr>
        <w:ind w:left="1668" w:hanging="284"/>
      </w:pPr>
      <w:rPr>
        <w:rFonts w:hint="default"/>
      </w:rPr>
    </w:lvl>
    <w:lvl w:ilvl="2" w:tplc="3970D1AE">
      <w:start w:val="1"/>
      <w:numFmt w:val="bullet"/>
      <w:lvlText w:val="•"/>
      <w:lvlJc w:val="left"/>
      <w:pPr>
        <w:ind w:left="2517" w:hanging="284"/>
      </w:pPr>
      <w:rPr>
        <w:rFonts w:hint="default"/>
      </w:rPr>
    </w:lvl>
    <w:lvl w:ilvl="3" w:tplc="AF5254AE">
      <w:start w:val="1"/>
      <w:numFmt w:val="bullet"/>
      <w:lvlText w:val="•"/>
      <w:lvlJc w:val="left"/>
      <w:pPr>
        <w:ind w:left="3365" w:hanging="284"/>
      </w:pPr>
      <w:rPr>
        <w:rFonts w:hint="default"/>
      </w:rPr>
    </w:lvl>
    <w:lvl w:ilvl="4" w:tplc="1588728E">
      <w:start w:val="1"/>
      <w:numFmt w:val="bullet"/>
      <w:lvlText w:val="•"/>
      <w:lvlJc w:val="left"/>
      <w:pPr>
        <w:ind w:left="4214" w:hanging="284"/>
      </w:pPr>
      <w:rPr>
        <w:rFonts w:hint="default"/>
      </w:rPr>
    </w:lvl>
    <w:lvl w:ilvl="5" w:tplc="1DE06D24">
      <w:start w:val="1"/>
      <w:numFmt w:val="bullet"/>
      <w:lvlText w:val="•"/>
      <w:lvlJc w:val="left"/>
      <w:pPr>
        <w:ind w:left="5063" w:hanging="284"/>
      </w:pPr>
      <w:rPr>
        <w:rFonts w:hint="default"/>
      </w:rPr>
    </w:lvl>
    <w:lvl w:ilvl="6" w:tplc="6AFEF4B6">
      <w:start w:val="1"/>
      <w:numFmt w:val="bullet"/>
      <w:lvlText w:val="•"/>
      <w:lvlJc w:val="left"/>
      <w:pPr>
        <w:ind w:left="5911" w:hanging="284"/>
      </w:pPr>
      <w:rPr>
        <w:rFonts w:hint="default"/>
      </w:rPr>
    </w:lvl>
    <w:lvl w:ilvl="7" w:tplc="6F688CD0">
      <w:start w:val="1"/>
      <w:numFmt w:val="bullet"/>
      <w:lvlText w:val="•"/>
      <w:lvlJc w:val="left"/>
      <w:pPr>
        <w:ind w:left="6760" w:hanging="284"/>
      </w:pPr>
      <w:rPr>
        <w:rFonts w:hint="default"/>
      </w:rPr>
    </w:lvl>
    <w:lvl w:ilvl="8" w:tplc="99D88DFE">
      <w:start w:val="1"/>
      <w:numFmt w:val="bullet"/>
      <w:lvlText w:val="•"/>
      <w:lvlJc w:val="left"/>
      <w:pPr>
        <w:ind w:left="7609" w:hanging="284"/>
      </w:pPr>
      <w:rPr>
        <w:rFonts w:hint="default"/>
      </w:rPr>
    </w:lvl>
  </w:abstractNum>
  <w:abstractNum w:abstractNumId="26" w15:restartNumberingAfterBreak="0">
    <w:nsid w:val="4BB114C6"/>
    <w:multiLevelType w:val="hybridMultilevel"/>
    <w:tmpl w:val="54E2B2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C22009"/>
    <w:multiLevelType w:val="multilevel"/>
    <w:tmpl w:val="7D824B6A"/>
    <w:lvl w:ilvl="0">
      <w:start w:val="2"/>
      <w:numFmt w:val="decimal"/>
      <w:lvlText w:val="%1"/>
      <w:lvlJc w:val="left"/>
      <w:pPr>
        <w:ind w:left="896" w:hanging="780"/>
      </w:pPr>
      <w:rPr>
        <w:rFonts w:hint="default"/>
      </w:rPr>
    </w:lvl>
    <w:lvl w:ilvl="1">
      <w:start w:val="5"/>
      <w:numFmt w:val="decimal"/>
      <w:lvlText w:val="%1.%2"/>
      <w:lvlJc w:val="left"/>
      <w:pPr>
        <w:ind w:left="896" w:hanging="780"/>
      </w:pPr>
      <w:rPr>
        <w:rFonts w:hint="default"/>
      </w:rPr>
    </w:lvl>
    <w:lvl w:ilvl="2">
      <w:start w:val="1"/>
      <w:numFmt w:val="decimal"/>
      <w:lvlText w:val="%1.%2.%3"/>
      <w:lvlJc w:val="left"/>
      <w:pPr>
        <w:ind w:left="896" w:hanging="780"/>
      </w:pPr>
      <w:rPr>
        <w:rFonts w:ascii="Times New Roman" w:eastAsia="Times New Roman" w:hAnsi="Times New Roman" w:cs="Times New Roman" w:hint="default"/>
        <w:b/>
        <w:bCs/>
        <w:w w:val="92"/>
        <w:sz w:val="24"/>
        <w:szCs w:val="24"/>
      </w:rPr>
    </w:lvl>
    <w:lvl w:ilvl="3">
      <w:start w:val="1"/>
      <w:numFmt w:val="bullet"/>
      <w:lvlText w:val="-"/>
      <w:lvlJc w:val="left"/>
      <w:pPr>
        <w:ind w:left="824" w:hanging="284"/>
      </w:pPr>
      <w:rPr>
        <w:rFonts w:ascii="Courier New" w:eastAsia="Courier New" w:hAnsi="Courier New" w:cs="Courier New" w:hint="default"/>
        <w:w w:val="100"/>
        <w:sz w:val="24"/>
        <w:szCs w:val="24"/>
      </w:rPr>
    </w:lvl>
    <w:lvl w:ilvl="4">
      <w:start w:val="1"/>
      <w:numFmt w:val="bullet"/>
      <w:lvlText w:val=""/>
      <w:lvlJc w:val="left"/>
      <w:pPr>
        <w:ind w:left="1393" w:hanging="286"/>
      </w:pPr>
      <w:rPr>
        <w:rFonts w:ascii="Wingdings" w:eastAsia="Wingdings" w:hAnsi="Wingdings" w:cs="Wingdings" w:hint="default"/>
        <w:w w:val="100"/>
        <w:sz w:val="24"/>
        <w:szCs w:val="24"/>
      </w:rPr>
    </w:lvl>
    <w:lvl w:ilvl="5">
      <w:start w:val="1"/>
      <w:numFmt w:val="bullet"/>
      <w:lvlText w:val="•"/>
      <w:lvlJc w:val="left"/>
      <w:pPr>
        <w:ind w:left="4364" w:hanging="286"/>
      </w:pPr>
      <w:rPr>
        <w:rFonts w:hint="default"/>
      </w:rPr>
    </w:lvl>
    <w:lvl w:ilvl="6">
      <w:start w:val="1"/>
      <w:numFmt w:val="bullet"/>
      <w:lvlText w:val="•"/>
      <w:lvlJc w:val="left"/>
      <w:pPr>
        <w:ind w:left="5353" w:hanging="286"/>
      </w:pPr>
      <w:rPr>
        <w:rFonts w:hint="default"/>
      </w:rPr>
    </w:lvl>
    <w:lvl w:ilvl="7">
      <w:start w:val="1"/>
      <w:numFmt w:val="bullet"/>
      <w:lvlText w:val="•"/>
      <w:lvlJc w:val="left"/>
      <w:pPr>
        <w:ind w:left="6341" w:hanging="286"/>
      </w:pPr>
      <w:rPr>
        <w:rFonts w:hint="default"/>
      </w:rPr>
    </w:lvl>
    <w:lvl w:ilvl="8">
      <w:start w:val="1"/>
      <w:numFmt w:val="bullet"/>
      <w:lvlText w:val="•"/>
      <w:lvlJc w:val="left"/>
      <w:pPr>
        <w:ind w:left="7329" w:hanging="286"/>
      </w:pPr>
      <w:rPr>
        <w:rFonts w:hint="default"/>
      </w:rPr>
    </w:lvl>
  </w:abstractNum>
  <w:abstractNum w:abstractNumId="28" w15:restartNumberingAfterBreak="0">
    <w:nsid w:val="4ED21DAE"/>
    <w:multiLevelType w:val="multilevel"/>
    <w:tmpl w:val="FA08ACA4"/>
    <w:lvl w:ilvl="0">
      <w:start w:val="1"/>
      <w:numFmt w:val="decimal"/>
      <w:lvlText w:val="%1."/>
      <w:lvlJc w:val="left"/>
      <w:pPr>
        <w:ind w:left="116" w:hanging="440"/>
      </w:pPr>
      <w:rPr>
        <w:rFonts w:ascii="Times New Roman" w:eastAsia="Times New Roman" w:hAnsi="Times New Roman" w:cs="Times New Roman" w:hint="default"/>
        <w:b/>
        <w:bCs/>
        <w:spacing w:val="-2"/>
        <w:w w:val="87"/>
        <w:sz w:val="22"/>
        <w:szCs w:val="22"/>
      </w:rPr>
    </w:lvl>
    <w:lvl w:ilvl="1">
      <w:start w:val="1"/>
      <w:numFmt w:val="decimal"/>
      <w:lvlText w:val="%1.%2"/>
      <w:lvlJc w:val="left"/>
      <w:pPr>
        <w:ind w:left="997" w:hanging="660"/>
      </w:pPr>
      <w:rPr>
        <w:rFonts w:ascii="Cambria" w:eastAsia="Cambria" w:hAnsi="Cambria" w:cs="Cambria" w:hint="default"/>
        <w:spacing w:val="-1"/>
        <w:w w:val="88"/>
        <w:sz w:val="22"/>
        <w:szCs w:val="22"/>
      </w:rPr>
    </w:lvl>
    <w:lvl w:ilvl="2">
      <w:start w:val="1"/>
      <w:numFmt w:val="decimal"/>
      <w:lvlText w:val="%1.%2.%3"/>
      <w:lvlJc w:val="left"/>
      <w:pPr>
        <w:ind w:left="555" w:hanging="660"/>
      </w:pPr>
      <w:rPr>
        <w:rFonts w:ascii="Cambria" w:eastAsia="Cambria" w:hAnsi="Cambria" w:cs="Cambria" w:hint="default"/>
        <w:spacing w:val="-1"/>
        <w:w w:val="89"/>
        <w:sz w:val="22"/>
        <w:szCs w:val="22"/>
      </w:rPr>
    </w:lvl>
    <w:lvl w:ilvl="3">
      <w:start w:val="1"/>
      <w:numFmt w:val="bullet"/>
      <w:lvlText w:val="•"/>
      <w:lvlJc w:val="left"/>
      <w:pPr>
        <w:ind w:left="1220" w:hanging="660"/>
      </w:pPr>
      <w:rPr>
        <w:rFonts w:hint="default"/>
      </w:rPr>
    </w:lvl>
    <w:lvl w:ilvl="4">
      <w:start w:val="1"/>
      <w:numFmt w:val="bullet"/>
      <w:lvlText w:val="•"/>
      <w:lvlJc w:val="left"/>
      <w:pPr>
        <w:ind w:left="2375" w:hanging="660"/>
      </w:pPr>
      <w:rPr>
        <w:rFonts w:hint="default"/>
      </w:rPr>
    </w:lvl>
    <w:lvl w:ilvl="5">
      <w:start w:val="1"/>
      <w:numFmt w:val="bullet"/>
      <w:lvlText w:val="•"/>
      <w:lvlJc w:val="left"/>
      <w:pPr>
        <w:ind w:left="3530" w:hanging="660"/>
      </w:pPr>
      <w:rPr>
        <w:rFonts w:hint="default"/>
      </w:rPr>
    </w:lvl>
    <w:lvl w:ilvl="6">
      <w:start w:val="1"/>
      <w:numFmt w:val="bullet"/>
      <w:lvlText w:val="•"/>
      <w:lvlJc w:val="left"/>
      <w:pPr>
        <w:ind w:left="4685" w:hanging="660"/>
      </w:pPr>
      <w:rPr>
        <w:rFonts w:hint="default"/>
      </w:rPr>
    </w:lvl>
    <w:lvl w:ilvl="7">
      <w:start w:val="1"/>
      <w:numFmt w:val="bullet"/>
      <w:lvlText w:val="•"/>
      <w:lvlJc w:val="left"/>
      <w:pPr>
        <w:ind w:left="5840" w:hanging="660"/>
      </w:pPr>
      <w:rPr>
        <w:rFonts w:hint="default"/>
      </w:rPr>
    </w:lvl>
    <w:lvl w:ilvl="8">
      <w:start w:val="1"/>
      <w:numFmt w:val="bullet"/>
      <w:lvlText w:val="•"/>
      <w:lvlJc w:val="left"/>
      <w:pPr>
        <w:ind w:left="6996" w:hanging="660"/>
      </w:pPr>
      <w:rPr>
        <w:rFonts w:hint="default"/>
      </w:rPr>
    </w:lvl>
  </w:abstractNum>
  <w:abstractNum w:abstractNumId="29" w15:restartNumberingAfterBreak="0">
    <w:nsid w:val="5035428E"/>
    <w:multiLevelType w:val="hybridMultilevel"/>
    <w:tmpl w:val="EA8447B4"/>
    <w:lvl w:ilvl="0" w:tplc="24E25C80">
      <w:start w:val="1"/>
      <w:numFmt w:val="decimal"/>
      <w:lvlText w:val="%1."/>
      <w:lvlJc w:val="left"/>
      <w:pPr>
        <w:ind w:left="836" w:hanging="293"/>
      </w:pPr>
      <w:rPr>
        <w:rFonts w:ascii="Cambria" w:eastAsia="Cambria" w:hAnsi="Cambria" w:cs="Cambria" w:hint="default"/>
        <w:w w:val="90"/>
        <w:sz w:val="24"/>
        <w:szCs w:val="24"/>
      </w:rPr>
    </w:lvl>
    <w:lvl w:ilvl="1" w:tplc="2B92D332">
      <w:start w:val="1"/>
      <w:numFmt w:val="bullet"/>
      <w:lvlText w:val="•"/>
      <w:lvlJc w:val="left"/>
      <w:pPr>
        <w:ind w:left="1686" w:hanging="293"/>
      </w:pPr>
      <w:rPr>
        <w:rFonts w:hint="default"/>
      </w:rPr>
    </w:lvl>
    <w:lvl w:ilvl="2" w:tplc="B8D6655E">
      <w:start w:val="1"/>
      <w:numFmt w:val="bullet"/>
      <w:lvlText w:val="•"/>
      <w:lvlJc w:val="left"/>
      <w:pPr>
        <w:ind w:left="2533" w:hanging="293"/>
      </w:pPr>
      <w:rPr>
        <w:rFonts w:hint="default"/>
      </w:rPr>
    </w:lvl>
    <w:lvl w:ilvl="3" w:tplc="61347FBC">
      <w:start w:val="1"/>
      <w:numFmt w:val="bullet"/>
      <w:lvlText w:val="•"/>
      <w:lvlJc w:val="left"/>
      <w:pPr>
        <w:ind w:left="3379" w:hanging="293"/>
      </w:pPr>
      <w:rPr>
        <w:rFonts w:hint="default"/>
      </w:rPr>
    </w:lvl>
    <w:lvl w:ilvl="4" w:tplc="D2188CCE">
      <w:start w:val="1"/>
      <w:numFmt w:val="bullet"/>
      <w:lvlText w:val="•"/>
      <w:lvlJc w:val="left"/>
      <w:pPr>
        <w:ind w:left="4226" w:hanging="293"/>
      </w:pPr>
      <w:rPr>
        <w:rFonts w:hint="default"/>
      </w:rPr>
    </w:lvl>
    <w:lvl w:ilvl="5" w:tplc="3692DEF0">
      <w:start w:val="1"/>
      <w:numFmt w:val="bullet"/>
      <w:lvlText w:val="•"/>
      <w:lvlJc w:val="left"/>
      <w:pPr>
        <w:ind w:left="5073" w:hanging="293"/>
      </w:pPr>
      <w:rPr>
        <w:rFonts w:hint="default"/>
      </w:rPr>
    </w:lvl>
    <w:lvl w:ilvl="6" w:tplc="500C6756">
      <w:start w:val="1"/>
      <w:numFmt w:val="bullet"/>
      <w:lvlText w:val="•"/>
      <w:lvlJc w:val="left"/>
      <w:pPr>
        <w:ind w:left="5919" w:hanging="293"/>
      </w:pPr>
      <w:rPr>
        <w:rFonts w:hint="default"/>
      </w:rPr>
    </w:lvl>
    <w:lvl w:ilvl="7" w:tplc="C088A7BA">
      <w:start w:val="1"/>
      <w:numFmt w:val="bullet"/>
      <w:lvlText w:val="•"/>
      <w:lvlJc w:val="left"/>
      <w:pPr>
        <w:ind w:left="6766" w:hanging="293"/>
      </w:pPr>
      <w:rPr>
        <w:rFonts w:hint="default"/>
      </w:rPr>
    </w:lvl>
    <w:lvl w:ilvl="8" w:tplc="296A22F2">
      <w:start w:val="1"/>
      <w:numFmt w:val="bullet"/>
      <w:lvlText w:val="•"/>
      <w:lvlJc w:val="left"/>
      <w:pPr>
        <w:ind w:left="7613" w:hanging="293"/>
      </w:pPr>
      <w:rPr>
        <w:rFonts w:hint="default"/>
      </w:rPr>
    </w:lvl>
  </w:abstractNum>
  <w:abstractNum w:abstractNumId="30" w15:restartNumberingAfterBreak="0">
    <w:nsid w:val="54800476"/>
    <w:multiLevelType w:val="hybridMultilevel"/>
    <w:tmpl w:val="87ECF708"/>
    <w:lvl w:ilvl="0" w:tplc="8B26CB12">
      <w:start w:val="1"/>
      <w:numFmt w:val="bullet"/>
      <w:lvlText w:val="­"/>
      <w:lvlJc w:val="left"/>
      <w:pPr>
        <w:ind w:left="836" w:hanging="360"/>
      </w:pPr>
      <w:rPr>
        <w:rFonts w:ascii="Courier New" w:eastAsia="Courier New" w:hAnsi="Courier New" w:cs="Courier New" w:hint="default"/>
        <w:w w:val="99"/>
        <w:sz w:val="24"/>
        <w:szCs w:val="24"/>
      </w:r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1" w15:restartNumberingAfterBreak="0">
    <w:nsid w:val="5C422B16"/>
    <w:multiLevelType w:val="hybridMultilevel"/>
    <w:tmpl w:val="5DBAFF96"/>
    <w:lvl w:ilvl="0" w:tplc="A7B2E25A">
      <w:start w:val="1"/>
      <w:numFmt w:val="decimal"/>
      <w:lvlText w:val="%1."/>
      <w:lvlJc w:val="left"/>
      <w:pPr>
        <w:ind w:left="476" w:hanging="360"/>
      </w:pPr>
      <w:rPr>
        <w:rFonts w:ascii="Cambria" w:eastAsia="Cambria" w:hAnsi="Cambria" w:cs="Cambria" w:hint="default"/>
        <w:w w:val="90"/>
        <w:sz w:val="24"/>
        <w:szCs w:val="24"/>
      </w:rPr>
    </w:lvl>
    <w:lvl w:ilvl="1" w:tplc="193465FC">
      <w:start w:val="1"/>
      <w:numFmt w:val="bullet"/>
      <w:lvlText w:val="•"/>
      <w:lvlJc w:val="left"/>
      <w:pPr>
        <w:ind w:left="1362" w:hanging="360"/>
      </w:pPr>
      <w:rPr>
        <w:rFonts w:hint="default"/>
      </w:rPr>
    </w:lvl>
    <w:lvl w:ilvl="2" w:tplc="E0B6239C">
      <w:start w:val="1"/>
      <w:numFmt w:val="bullet"/>
      <w:lvlText w:val="•"/>
      <w:lvlJc w:val="left"/>
      <w:pPr>
        <w:ind w:left="2245" w:hanging="360"/>
      </w:pPr>
      <w:rPr>
        <w:rFonts w:hint="default"/>
      </w:rPr>
    </w:lvl>
    <w:lvl w:ilvl="3" w:tplc="86DE705E">
      <w:start w:val="1"/>
      <w:numFmt w:val="bullet"/>
      <w:lvlText w:val="•"/>
      <w:lvlJc w:val="left"/>
      <w:pPr>
        <w:ind w:left="3127" w:hanging="360"/>
      </w:pPr>
      <w:rPr>
        <w:rFonts w:hint="default"/>
      </w:rPr>
    </w:lvl>
    <w:lvl w:ilvl="4" w:tplc="3042DFE6">
      <w:start w:val="1"/>
      <w:numFmt w:val="bullet"/>
      <w:lvlText w:val="•"/>
      <w:lvlJc w:val="left"/>
      <w:pPr>
        <w:ind w:left="4010" w:hanging="360"/>
      </w:pPr>
      <w:rPr>
        <w:rFonts w:hint="default"/>
      </w:rPr>
    </w:lvl>
    <w:lvl w:ilvl="5" w:tplc="357A1AD2">
      <w:start w:val="1"/>
      <w:numFmt w:val="bullet"/>
      <w:lvlText w:val="•"/>
      <w:lvlJc w:val="left"/>
      <w:pPr>
        <w:ind w:left="4893" w:hanging="360"/>
      </w:pPr>
      <w:rPr>
        <w:rFonts w:hint="default"/>
      </w:rPr>
    </w:lvl>
    <w:lvl w:ilvl="6" w:tplc="531273A4">
      <w:start w:val="1"/>
      <w:numFmt w:val="bullet"/>
      <w:lvlText w:val="•"/>
      <w:lvlJc w:val="left"/>
      <w:pPr>
        <w:ind w:left="5775" w:hanging="360"/>
      </w:pPr>
      <w:rPr>
        <w:rFonts w:hint="default"/>
      </w:rPr>
    </w:lvl>
    <w:lvl w:ilvl="7" w:tplc="C6E2810A">
      <w:start w:val="1"/>
      <w:numFmt w:val="bullet"/>
      <w:lvlText w:val="•"/>
      <w:lvlJc w:val="left"/>
      <w:pPr>
        <w:ind w:left="6658" w:hanging="360"/>
      </w:pPr>
      <w:rPr>
        <w:rFonts w:hint="default"/>
      </w:rPr>
    </w:lvl>
    <w:lvl w:ilvl="8" w:tplc="005E6812">
      <w:start w:val="1"/>
      <w:numFmt w:val="bullet"/>
      <w:lvlText w:val="•"/>
      <w:lvlJc w:val="left"/>
      <w:pPr>
        <w:ind w:left="7541" w:hanging="360"/>
      </w:pPr>
      <w:rPr>
        <w:rFonts w:hint="default"/>
      </w:rPr>
    </w:lvl>
  </w:abstractNum>
  <w:abstractNum w:abstractNumId="32" w15:restartNumberingAfterBreak="0">
    <w:nsid w:val="5C7E063D"/>
    <w:multiLevelType w:val="multilevel"/>
    <w:tmpl w:val="9BA0EEA6"/>
    <w:lvl w:ilvl="0">
      <w:start w:val="2"/>
      <w:numFmt w:val="decimal"/>
      <w:lvlText w:val="%1"/>
      <w:lvlJc w:val="left"/>
      <w:pPr>
        <w:ind w:left="836" w:hanging="72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836" w:hanging="720"/>
      </w:pPr>
      <w:rPr>
        <w:rFonts w:ascii="Times New Roman" w:eastAsia="Times New Roman" w:hAnsi="Times New Roman" w:cs="Times New Roman" w:hint="default"/>
        <w:b/>
        <w:bCs/>
        <w:w w:val="92"/>
        <w:sz w:val="24"/>
        <w:szCs w:val="24"/>
      </w:rPr>
    </w:lvl>
    <w:lvl w:ilvl="3">
      <w:start w:val="1"/>
      <w:numFmt w:val="bullet"/>
      <w:lvlText w:val="•"/>
      <w:lvlJc w:val="left"/>
      <w:pPr>
        <w:ind w:left="3379" w:hanging="720"/>
      </w:pPr>
      <w:rPr>
        <w:rFonts w:hint="default"/>
      </w:rPr>
    </w:lvl>
    <w:lvl w:ilvl="4">
      <w:start w:val="1"/>
      <w:numFmt w:val="bullet"/>
      <w:lvlText w:val="•"/>
      <w:lvlJc w:val="left"/>
      <w:pPr>
        <w:ind w:left="4226" w:hanging="720"/>
      </w:pPr>
      <w:rPr>
        <w:rFonts w:hint="default"/>
      </w:rPr>
    </w:lvl>
    <w:lvl w:ilvl="5">
      <w:start w:val="1"/>
      <w:numFmt w:val="bullet"/>
      <w:lvlText w:val="•"/>
      <w:lvlJc w:val="left"/>
      <w:pPr>
        <w:ind w:left="5073" w:hanging="720"/>
      </w:pPr>
      <w:rPr>
        <w:rFonts w:hint="default"/>
      </w:rPr>
    </w:lvl>
    <w:lvl w:ilvl="6">
      <w:start w:val="1"/>
      <w:numFmt w:val="bullet"/>
      <w:lvlText w:val="•"/>
      <w:lvlJc w:val="left"/>
      <w:pPr>
        <w:ind w:left="5919"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13" w:hanging="720"/>
      </w:pPr>
      <w:rPr>
        <w:rFonts w:hint="default"/>
      </w:rPr>
    </w:lvl>
  </w:abstractNum>
  <w:abstractNum w:abstractNumId="33" w15:restartNumberingAfterBreak="0">
    <w:nsid w:val="61350A9A"/>
    <w:multiLevelType w:val="multilevel"/>
    <w:tmpl w:val="209C4A9E"/>
    <w:lvl w:ilvl="0">
      <w:start w:val="11"/>
      <w:numFmt w:val="decimal"/>
      <w:lvlText w:val="%1"/>
      <w:lvlJc w:val="left"/>
      <w:pPr>
        <w:ind w:left="1078" w:hanging="579"/>
      </w:pPr>
      <w:rPr>
        <w:rFonts w:hint="default"/>
      </w:rPr>
    </w:lvl>
    <w:lvl w:ilvl="1">
      <w:start w:val="1"/>
      <w:numFmt w:val="decimal"/>
      <w:lvlText w:val="%1.%2"/>
      <w:lvlJc w:val="left"/>
      <w:pPr>
        <w:ind w:left="1078" w:hanging="579"/>
      </w:pPr>
      <w:rPr>
        <w:rFonts w:ascii="Times New Roman" w:eastAsia="Times New Roman" w:hAnsi="Times New Roman" w:cs="Times New Roman" w:hint="default"/>
        <w:b/>
        <w:bCs/>
        <w:spacing w:val="-2"/>
        <w:w w:val="79"/>
        <w:sz w:val="28"/>
        <w:szCs w:val="28"/>
      </w:rPr>
    </w:lvl>
    <w:lvl w:ilvl="2">
      <w:start w:val="1"/>
      <w:numFmt w:val="bullet"/>
      <w:lvlText w:val="•"/>
      <w:lvlJc w:val="left"/>
      <w:pPr>
        <w:ind w:left="2745" w:hanging="579"/>
      </w:pPr>
      <w:rPr>
        <w:rFonts w:hint="default"/>
      </w:rPr>
    </w:lvl>
    <w:lvl w:ilvl="3">
      <w:start w:val="1"/>
      <w:numFmt w:val="bullet"/>
      <w:lvlText w:val="•"/>
      <w:lvlJc w:val="left"/>
      <w:pPr>
        <w:ind w:left="3577" w:hanging="579"/>
      </w:pPr>
      <w:rPr>
        <w:rFonts w:hint="default"/>
      </w:rPr>
    </w:lvl>
    <w:lvl w:ilvl="4">
      <w:start w:val="1"/>
      <w:numFmt w:val="bullet"/>
      <w:lvlText w:val="•"/>
      <w:lvlJc w:val="left"/>
      <w:pPr>
        <w:ind w:left="4410" w:hanging="579"/>
      </w:pPr>
      <w:rPr>
        <w:rFonts w:hint="default"/>
      </w:rPr>
    </w:lvl>
    <w:lvl w:ilvl="5">
      <w:start w:val="1"/>
      <w:numFmt w:val="bullet"/>
      <w:lvlText w:val="•"/>
      <w:lvlJc w:val="left"/>
      <w:pPr>
        <w:ind w:left="5243" w:hanging="579"/>
      </w:pPr>
      <w:rPr>
        <w:rFonts w:hint="default"/>
      </w:rPr>
    </w:lvl>
    <w:lvl w:ilvl="6">
      <w:start w:val="1"/>
      <w:numFmt w:val="bullet"/>
      <w:lvlText w:val="•"/>
      <w:lvlJc w:val="left"/>
      <w:pPr>
        <w:ind w:left="6075" w:hanging="579"/>
      </w:pPr>
      <w:rPr>
        <w:rFonts w:hint="default"/>
      </w:rPr>
    </w:lvl>
    <w:lvl w:ilvl="7">
      <w:start w:val="1"/>
      <w:numFmt w:val="bullet"/>
      <w:lvlText w:val="•"/>
      <w:lvlJc w:val="left"/>
      <w:pPr>
        <w:ind w:left="6908" w:hanging="579"/>
      </w:pPr>
      <w:rPr>
        <w:rFonts w:hint="default"/>
      </w:rPr>
    </w:lvl>
    <w:lvl w:ilvl="8">
      <w:start w:val="1"/>
      <w:numFmt w:val="bullet"/>
      <w:lvlText w:val="•"/>
      <w:lvlJc w:val="left"/>
      <w:pPr>
        <w:ind w:left="7741" w:hanging="579"/>
      </w:pPr>
      <w:rPr>
        <w:rFonts w:hint="default"/>
      </w:rPr>
    </w:lvl>
  </w:abstractNum>
  <w:abstractNum w:abstractNumId="34" w15:restartNumberingAfterBreak="0">
    <w:nsid w:val="61513177"/>
    <w:multiLevelType w:val="multilevel"/>
    <w:tmpl w:val="281E92A2"/>
    <w:lvl w:ilvl="0">
      <w:start w:val="3"/>
      <w:numFmt w:val="decimal"/>
      <w:lvlText w:val="%1."/>
      <w:lvlJc w:val="left"/>
      <w:pPr>
        <w:ind w:left="548" w:hanging="432"/>
      </w:pPr>
      <w:rPr>
        <w:rFonts w:ascii="Times New Roman" w:eastAsia="Times New Roman" w:hAnsi="Times New Roman" w:cs="Times New Roman" w:hint="default"/>
        <w:b/>
        <w:bCs/>
        <w:spacing w:val="-1"/>
        <w:w w:val="96"/>
        <w:sz w:val="32"/>
        <w:szCs w:val="32"/>
      </w:rPr>
    </w:lvl>
    <w:lvl w:ilvl="1">
      <w:start w:val="1"/>
      <w:numFmt w:val="decimal"/>
      <w:lvlText w:val="%1.%2"/>
      <w:lvlJc w:val="left"/>
      <w:pPr>
        <w:ind w:left="978" w:hanging="579"/>
      </w:pPr>
      <w:rPr>
        <w:rFonts w:ascii="Times New Roman" w:eastAsia="Times New Roman" w:hAnsi="Times New Roman" w:cs="Times New Roman" w:hint="default"/>
        <w:b/>
        <w:bCs/>
        <w:w w:val="90"/>
        <w:sz w:val="28"/>
        <w:szCs w:val="28"/>
      </w:rPr>
    </w:lvl>
    <w:lvl w:ilvl="2">
      <w:start w:val="1"/>
      <w:numFmt w:val="bullet"/>
      <w:lvlText w:val="•"/>
      <w:lvlJc w:val="left"/>
      <w:pPr>
        <w:ind w:left="1905" w:hanging="579"/>
      </w:pPr>
      <w:rPr>
        <w:rFonts w:hint="default"/>
      </w:rPr>
    </w:lvl>
    <w:lvl w:ilvl="3">
      <w:start w:val="1"/>
      <w:numFmt w:val="bullet"/>
      <w:lvlText w:val="•"/>
      <w:lvlJc w:val="left"/>
      <w:pPr>
        <w:ind w:left="2830" w:hanging="579"/>
      </w:pPr>
      <w:rPr>
        <w:rFonts w:hint="default"/>
      </w:rPr>
    </w:lvl>
    <w:lvl w:ilvl="4">
      <w:start w:val="1"/>
      <w:numFmt w:val="bullet"/>
      <w:lvlText w:val="•"/>
      <w:lvlJc w:val="left"/>
      <w:pPr>
        <w:ind w:left="3755" w:hanging="579"/>
      </w:pPr>
      <w:rPr>
        <w:rFonts w:hint="default"/>
      </w:rPr>
    </w:lvl>
    <w:lvl w:ilvl="5">
      <w:start w:val="1"/>
      <w:numFmt w:val="bullet"/>
      <w:lvlText w:val="•"/>
      <w:lvlJc w:val="left"/>
      <w:pPr>
        <w:ind w:left="4680" w:hanging="579"/>
      </w:pPr>
      <w:rPr>
        <w:rFonts w:hint="default"/>
      </w:rPr>
    </w:lvl>
    <w:lvl w:ilvl="6">
      <w:start w:val="1"/>
      <w:numFmt w:val="bullet"/>
      <w:lvlText w:val="•"/>
      <w:lvlJc w:val="left"/>
      <w:pPr>
        <w:ind w:left="5605" w:hanging="579"/>
      </w:pPr>
      <w:rPr>
        <w:rFonts w:hint="default"/>
      </w:rPr>
    </w:lvl>
    <w:lvl w:ilvl="7">
      <w:start w:val="1"/>
      <w:numFmt w:val="bullet"/>
      <w:lvlText w:val="•"/>
      <w:lvlJc w:val="left"/>
      <w:pPr>
        <w:ind w:left="6530" w:hanging="579"/>
      </w:pPr>
      <w:rPr>
        <w:rFonts w:hint="default"/>
      </w:rPr>
    </w:lvl>
    <w:lvl w:ilvl="8">
      <w:start w:val="1"/>
      <w:numFmt w:val="bullet"/>
      <w:lvlText w:val="•"/>
      <w:lvlJc w:val="left"/>
      <w:pPr>
        <w:ind w:left="7456" w:hanging="579"/>
      </w:pPr>
      <w:rPr>
        <w:rFonts w:hint="default"/>
      </w:rPr>
    </w:lvl>
  </w:abstractNum>
  <w:abstractNum w:abstractNumId="35" w15:restartNumberingAfterBreak="0">
    <w:nsid w:val="65ED11A1"/>
    <w:multiLevelType w:val="hybridMultilevel"/>
    <w:tmpl w:val="104A5CC2"/>
    <w:lvl w:ilvl="0" w:tplc="166698F8">
      <w:start w:val="1"/>
      <w:numFmt w:val="decimal"/>
      <w:lvlText w:val="%1."/>
      <w:lvlJc w:val="left"/>
      <w:pPr>
        <w:ind w:left="829" w:hanging="430"/>
      </w:pPr>
      <w:rPr>
        <w:rFonts w:ascii="Cambria" w:eastAsia="Cambria" w:hAnsi="Cambria" w:cs="Cambria" w:hint="default"/>
        <w:w w:val="90"/>
        <w:sz w:val="24"/>
        <w:szCs w:val="24"/>
      </w:rPr>
    </w:lvl>
    <w:lvl w:ilvl="1" w:tplc="CBF617E6">
      <w:start w:val="1"/>
      <w:numFmt w:val="bullet"/>
      <w:lvlText w:val="•"/>
      <w:lvlJc w:val="left"/>
      <w:pPr>
        <w:ind w:left="1668" w:hanging="430"/>
      </w:pPr>
      <w:rPr>
        <w:rFonts w:hint="default"/>
      </w:rPr>
    </w:lvl>
    <w:lvl w:ilvl="2" w:tplc="1A605B0E">
      <w:start w:val="1"/>
      <w:numFmt w:val="bullet"/>
      <w:lvlText w:val="•"/>
      <w:lvlJc w:val="left"/>
      <w:pPr>
        <w:ind w:left="2517" w:hanging="430"/>
      </w:pPr>
      <w:rPr>
        <w:rFonts w:hint="default"/>
      </w:rPr>
    </w:lvl>
    <w:lvl w:ilvl="3" w:tplc="8E720DA6">
      <w:start w:val="1"/>
      <w:numFmt w:val="bullet"/>
      <w:lvlText w:val="•"/>
      <w:lvlJc w:val="left"/>
      <w:pPr>
        <w:ind w:left="3365" w:hanging="430"/>
      </w:pPr>
      <w:rPr>
        <w:rFonts w:hint="default"/>
      </w:rPr>
    </w:lvl>
    <w:lvl w:ilvl="4" w:tplc="E4449A64">
      <w:start w:val="1"/>
      <w:numFmt w:val="bullet"/>
      <w:lvlText w:val="•"/>
      <w:lvlJc w:val="left"/>
      <w:pPr>
        <w:ind w:left="4214" w:hanging="430"/>
      </w:pPr>
      <w:rPr>
        <w:rFonts w:hint="default"/>
      </w:rPr>
    </w:lvl>
    <w:lvl w:ilvl="5" w:tplc="6BC830B0">
      <w:start w:val="1"/>
      <w:numFmt w:val="bullet"/>
      <w:lvlText w:val="•"/>
      <w:lvlJc w:val="left"/>
      <w:pPr>
        <w:ind w:left="5063" w:hanging="430"/>
      </w:pPr>
      <w:rPr>
        <w:rFonts w:hint="default"/>
      </w:rPr>
    </w:lvl>
    <w:lvl w:ilvl="6" w:tplc="4452537A">
      <w:start w:val="1"/>
      <w:numFmt w:val="bullet"/>
      <w:lvlText w:val="•"/>
      <w:lvlJc w:val="left"/>
      <w:pPr>
        <w:ind w:left="5911" w:hanging="430"/>
      </w:pPr>
      <w:rPr>
        <w:rFonts w:hint="default"/>
      </w:rPr>
    </w:lvl>
    <w:lvl w:ilvl="7" w:tplc="CD20E5C8">
      <w:start w:val="1"/>
      <w:numFmt w:val="bullet"/>
      <w:lvlText w:val="•"/>
      <w:lvlJc w:val="left"/>
      <w:pPr>
        <w:ind w:left="6760" w:hanging="430"/>
      </w:pPr>
      <w:rPr>
        <w:rFonts w:hint="default"/>
      </w:rPr>
    </w:lvl>
    <w:lvl w:ilvl="8" w:tplc="E1E46A62">
      <w:start w:val="1"/>
      <w:numFmt w:val="bullet"/>
      <w:lvlText w:val="•"/>
      <w:lvlJc w:val="left"/>
      <w:pPr>
        <w:ind w:left="7609" w:hanging="430"/>
      </w:pPr>
      <w:rPr>
        <w:rFonts w:hint="default"/>
      </w:rPr>
    </w:lvl>
  </w:abstractNum>
  <w:abstractNum w:abstractNumId="36" w15:restartNumberingAfterBreak="0">
    <w:nsid w:val="66ED723F"/>
    <w:multiLevelType w:val="hybridMultilevel"/>
    <w:tmpl w:val="5D24C892"/>
    <w:lvl w:ilvl="0" w:tplc="289AE16E">
      <w:start w:val="1"/>
      <w:numFmt w:val="decimal"/>
      <w:lvlText w:val="%1."/>
      <w:lvlJc w:val="left"/>
      <w:pPr>
        <w:ind w:left="836" w:hanging="360"/>
      </w:pPr>
      <w:rPr>
        <w:rFonts w:ascii="Cambria" w:eastAsia="Cambria" w:hAnsi="Cambria" w:cs="Cambria" w:hint="default"/>
        <w:w w:val="90"/>
        <w:sz w:val="24"/>
        <w:szCs w:val="24"/>
      </w:rPr>
    </w:lvl>
    <w:lvl w:ilvl="1" w:tplc="F0044A84">
      <w:start w:val="1"/>
      <w:numFmt w:val="bullet"/>
      <w:lvlText w:val="•"/>
      <w:lvlJc w:val="left"/>
      <w:pPr>
        <w:ind w:left="1686" w:hanging="360"/>
      </w:pPr>
      <w:rPr>
        <w:rFonts w:hint="default"/>
      </w:rPr>
    </w:lvl>
    <w:lvl w:ilvl="2" w:tplc="2E862138">
      <w:start w:val="1"/>
      <w:numFmt w:val="bullet"/>
      <w:lvlText w:val="•"/>
      <w:lvlJc w:val="left"/>
      <w:pPr>
        <w:ind w:left="2533" w:hanging="360"/>
      </w:pPr>
      <w:rPr>
        <w:rFonts w:hint="default"/>
      </w:rPr>
    </w:lvl>
    <w:lvl w:ilvl="3" w:tplc="E318A224">
      <w:start w:val="1"/>
      <w:numFmt w:val="bullet"/>
      <w:lvlText w:val="•"/>
      <w:lvlJc w:val="left"/>
      <w:pPr>
        <w:ind w:left="3379" w:hanging="360"/>
      </w:pPr>
      <w:rPr>
        <w:rFonts w:hint="default"/>
      </w:rPr>
    </w:lvl>
    <w:lvl w:ilvl="4" w:tplc="E634F736">
      <w:start w:val="1"/>
      <w:numFmt w:val="bullet"/>
      <w:lvlText w:val="•"/>
      <w:lvlJc w:val="left"/>
      <w:pPr>
        <w:ind w:left="4226" w:hanging="360"/>
      </w:pPr>
      <w:rPr>
        <w:rFonts w:hint="default"/>
      </w:rPr>
    </w:lvl>
    <w:lvl w:ilvl="5" w:tplc="925AFF22">
      <w:start w:val="1"/>
      <w:numFmt w:val="bullet"/>
      <w:lvlText w:val="•"/>
      <w:lvlJc w:val="left"/>
      <w:pPr>
        <w:ind w:left="5073" w:hanging="360"/>
      </w:pPr>
      <w:rPr>
        <w:rFonts w:hint="default"/>
      </w:rPr>
    </w:lvl>
    <w:lvl w:ilvl="6" w:tplc="52388B8E">
      <w:start w:val="1"/>
      <w:numFmt w:val="bullet"/>
      <w:lvlText w:val="•"/>
      <w:lvlJc w:val="left"/>
      <w:pPr>
        <w:ind w:left="5919" w:hanging="360"/>
      </w:pPr>
      <w:rPr>
        <w:rFonts w:hint="default"/>
      </w:rPr>
    </w:lvl>
    <w:lvl w:ilvl="7" w:tplc="30E6727C">
      <w:start w:val="1"/>
      <w:numFmt w:val="bullet"/>
      <w:lvlText w:val="•"/>
      <w:lvlJc w:val="left"/>
      <w:pPr>
        <w:ind w:left="6766" w:hanging="360"/>
      </w:pPr>
      <w:rPr>
        <w:rFonts w:hint="default"/>
      </w:rPr>
    </w:lvl>
    <w:lvl w:ilvl="8" w:tplc="5BBA559A">
      <w:start w:val="1"/>
      <w:numFmt w:val="bullet"/>
      <w:lvlText w:val="•"/>
      <w:lvlJc w:val="left"/>
      <w:pPr>
        <w:ind w:left="7613" w:hanging="360"/>
      </w:pPr>
      <w:rPr>
        <w:rFonts w:hint="default"/>
      </w:rPr>
    </w:lvl>
  </w:abstractNum>
  <w:abstractNum w:abstractNumId="37" w15:restartNumberingAfterBreak="0">
    <w:nsid w:val="68FD02DB"/>
    <w:multiLevelType w:val="hybridMultilevel"/>
    <w:tmpl w:val="8B8CE214"/>
    <w:lvl w:ilvl="0" w:tplc="A544B87E">
      <w:start w:val="1"/>
      <w:numFmt w:val="bullet"/>
      <w:lvlText w:val=""/>
      <w:lvlJc w:val="left"/>
      <w:pPr>
        <w:ind w:left="836" w:hanging="360"/>
      </w:pPr>
      <w:rPr>
        <w:rFonts w:ascii="Wingdings" w:eastAsia="Wingdings" w:hAnsi="Wingdings" w:cs="Wingdings" w:hint="default"/>
        <w:w w:val="100"/>
        <w:sz w:val="24"/>
        <w:szCs w:val="24"/>
      </w:rPr>
    </w:lvl>
    <w:lvl w:ilvl="1" w:tplc="45C2BA72">
      <w:start w:val="1"/>
      <w:numFmt w:val="bullet"/>
      <w:lvlText w:val="•"/>
      <w:lvlJc w:val="left"/>
      <w:pPr>
        <w:ind w:left="1686" w:hanging="360"/>
      </w:pPr>
      <w:rPr>
        <w:rFonts w:hint="default"/>
      </w:rPr>
    </w:lvl>
    <w:lvl w:ilvl="2" w:tplc="5F54B564">
      <w:start w:val="1"/>
      <w:numFmt w:val="bullet"/>
      <w:lvlText w:val="•"/>
      <w:lvlJc w:val="left"/>
      <w:pPr>
        <w:ind w:left="2533" w:hanging="360"/>
      </w:pPr>
      <w:rPr>
        <w:rFonts w:hint="default"/>
      </w:rPr>
    </w:lvl>
    <w:lvl w:ilvl="3" w:tplc="44C25BE2">
      <w:start w:val="1"/>
      <w:numFmt w:val="bullet"/>
      <w:lvlText w:val="•"/>
      <w:lvlJc w:val="left"/>
      <w:pPr>
        <w:ind w:left="3379" w:hanging="360"/>
      </w:pPr>
      <w:rPr>
        <w:rFonts w:hint="default"/>
      </w:rPr>
    </w:lvl>
    <w:lvl w:ilvl="4" w:tplc="483A6490">
      <w:start w:val="1"/>
      <w:numFmt w:val="bullet"/>
      <w:lvlText w:val="•"/>
      <w:lvlJc w:val="left"/>
      <w:pPr>
        <w:ind w:left="4226" w:hanging="360"/>
      </w:pPr>
      <w:rPr>
        <w:rFonts w:hint="default"/>
      </w:rPr>
    </w:lvl>
    <w:lvl w:ilvl="5" w:tplc="4A88C592">
      <w:start w:val="1"/>
      <w:numFmt w:val="bullet"/>
      <w:lvlText w:val="•"/>
      <w:lvlJc w:val="left"/>
      <w:pPr>
        <w:ind w:left="5073" w:hanging="360"/>
      </w:pPr>
      <w:rPr>
        <w:rFonts w:hint="default"/>
      </w:rPr>
    </w:lvl>
    <w:lvl w:ilvl="6" w:tplc="0E4491E8">
      <w:start w:val="1"/>
      <w:numFmt w:val="bullet"/>
      <w:lvlText w:val="•"/>
      <w:lvlJc w:val="left"/>
      <w:pPr>
        <w:ind w:left="5919" w:hanging="360"/>
      </w:pPr>
      <w:rPr>
        <w:rFonts w:hint="default"/>
      </w:rPr>
    </w:lvl>
    <w:lvl w:ilvl="7" w:tplc="E4EE1970">
      <w:start w:val="1"/>
      <w:numFmt w:val="bullet"/>
      <w:lvlText w:val="•"/>
      <w:lvlJc w:val="left"/>
      <w:pPr>
        <w:ind w:left="6766" w:hanging="360"/>
      </w:pPr>
      <w:rPr>
        <w:rFonts w:hint="default"/>
      </w:rPr>
    </w:lvl>
    <w:lvl w:ilvl="8" w:tplc="401826FC">
      <w:start w:val="1"/>
      <w:numFmt w:val="bullet"/>
      <w:lvlText w:val="•"/>
      <w:lvlJc w:val="left"/>
      <w:pPr>
        <w:ind w:left="7613" w:hanging="360"/>
      </w:pPr>
      <w:rPr>
        <w:rFonts w:hint="default"/>
      </w:rPr>
    </w:lvl>
  </w:abstractNum>
  <w:abstractNum w:abstractNumId="38" w15:restartNumberingAfterBreak="0">
    <w:nsid w:val="6A5627EA"/>
    <w:multiLevelType w:val="multilevel"/>
    <w:tmpl w:val="C60E8E66"/>
    <w:lvl w:ilvl="0">
      <w:start w:val="2"/>
      <w:numFmt w:val="decimal"/>
      <w:lvlText w:val="%1"/>
      <w:lvlJc w:val="left"/>
      <w:pPr>
        <w:ind w:left="1047" w:hanging="648"/>
      </w:pPr>
      <w:rPr>
        <w:rFonts w:hint="default"/>
      </w:rPr>
    </w:lvl>
    <w:lvl w:ilvl="1">
      <w:start w:val="1"/>
      <w:numFmt w:val="decimal"/>
      <w:lvlText w:val="%1.%2"/>
      <w:lvlJc w:val="left"/>
      <w:pPr>
        <w:ind w:left="1047" w:hanging="648"/>
      </w:pPr>
      <w:rPr>
        <w:rFonts w:ascii="Times New Roman" w:eastAsia="Times New Roman" w:hAnsi="Times New Roman" w:cs="Times New Roman" w:hint="default"/>
        <w:b/>
        <w:bCs/>
        <w:w w:val="90"/>
        <w:sz w:val="28"/>
        <w:szCs w:val="28"/>
      </w:rPr>
    </w:lvl>
    <w:lvl w:ilvl="2">
      <w:start w:val="1"/>
      <w:numFmt w:val="decimal"/>
      <w:lvlText w:val="%1.%2.%3"/>
      <w:lvlJc w:val="left"/>
      <w:pPr>
        <w:ind w:left="824" w:hanging="1145"/>
      </w:pPr>
      <w:rPr>
        <w:rFonts w:ascii="Times New Roman" w:eastAsia="Times New Roman" w:hAnsi="Times New Roman" w:cs="Times New Roman" w:hint="default"/>
        <w:b/>
        <w:bCs/>
        <w:w w:val="92"/>
        <w:sz w:val="24"/>
        <w:szCs w:val="24"/>
      </w:rPr>
    </w:lvl>
    <w:lvl w:ilvl="3">
      <w:start w:val="1"/>
      <w:numFmt w:val="bullet"/>
      <w:lvlText w:val=""/>
      <w:lvlJc w:val="left"/>
      <w:pPr>
        <w:ind w:left="836" w:hanging="356"/>
      </w:pPr>
      <w:rPr>
        <w:rFonts w:ascii="Symbol" w:eastAsia="Symbol" w:hAnsi="Symbol" w:cs="Symbol" w:hint="default"/>
        <w:w w:val="100"/>
        <w:sz w:val="24"/>
        <w:szCs w:val="24"/>
      </w:rPr>
    </w:lvl>
    <w:lvl w:ilvl="4">
      <w:start w:val="1"/>
      <w:numFmt w:val="bullet"/>
      <w:lvlText w:val="•"/>
      <w:lvlJc w:val="left"/>
      <w:pPr>
        <w:ind w:left="3106" w:hanging="356"/>
      </w:pPr>
      <w:rPr>
        <w:rFonts w:hint="default"/>
      </w:rPr>
    </w:lvl>
    <w:lvl w:ilvl="5">
      <w:start w:val="1"/>
      <w:numFmt w:val="bullet"/>
      <w:lvlText w:val="•"/>
      <w:lvlJc w:val="left"/>
      <w:pPr>
        <w:ind w:left="4139" w:hanging="356"/>
      </w:pPr>
      <w:rPr>
        <w:rFonts w:hint="default"/>
      </w:rPr>
    </w:lvl>
    <w:lvl w:ilvl="6">
      <w:start w:val="1"/>
      <w:numFmt w:val="bullet"/>
      <w:lvlText w:val="•"/>
      <w:lvlJc w:val="left"/>
      <w:pPr>
        <w:ind w:left="5173" w:hanging="356"/>
      </w:pPr>
      <w:rPr>
        <w:rFonts w:hint="default"/>
      </w:rPr>
    </w:lvl>
    <w:lvl w:ilvl="7">
      <w:start w:val="1"/>
      <w:numFmt w:val="bullet"/>
      <w:lvlText w:val="•"/>
      <w:lvlJc w:val="left"/>
      <w:pPr>
        <w:ind w:left="6206" w:hanging="356"/>
      </w:pPr>
      <w:rPr>
        <w:rFonts w:hint="default"/>
      </w:rPr>
    </w:lvl>
    <w:lvl w:ilvl="8">
      <w:start w:val="1"/>
      <w:numFmt w:val="bullet"/>
      <w:lvlText w:val="•"/>
      <w:lvlJc w:val="left"/>
      <w:pPr>
        <w:ind w:left="7239" w:hanging="356"/>
      </w:pPr>
      <w:rPr>
        <w:rFonts w:hint="default"/>
      </w:rPr>
    </w:lvl>
  </w:abstractNum>
  <w:abstractNum w:abstractNumId="39" w15:restartNumberingAfterBreak="0">
    <w:nsid w:val="6B7C4DFD"/>
    <w:multiLevelType w:val="hybridMultilevel"/>
    <w:tmpl w:val="50CE62A4"/>
    <w:lvl w:ilvl="0" w:tplc="9FF2ADDE">
      <w:start w:val="1"/>
      <w:numFmt w:val="bullet"/>
      <w:lvlText w:val=""/>
      <w:lvlJc w:val="left"/>
      <w:pPr>
        <w:ind w:left="836" w:hanging="360"/>
      </w:pPr>
      <w:rPr>
        <w:rFonts w:ascii="Symbol" w:eastAsia="Symbol" w:hAnsi="Symbol" w:cs="Symbol" w:hint="default"/>
        <w:w w:val="100"/>
        <w:sz w:val="24"/>
        <w:szCs w:val="24"/>
      </w:rPr>
    </w:lvl>
    <w:lvl w:ilvl="1" w:tplc="A02E7596">
      <w:start w:val="1"/>
      <w:numFmt w:val="bullet"/>
      <w:lvlText w:val="•"/>
      <w:lvlJc w:val="left"/>
      <w:pPr>
        <w:ind w:left="1686" w:hanging="360"/>
      </w:pPr>
      <w:rPr>
        <w:rFonts w:hint="default"/>
      </w:rPr>
    </w:lvl>
    <w:lvl w:ilvl="2" w:tplc="74FC6EE4">
      <w:start w:val="1"/>
      <w:numFmt w:val="bullet"/>
      <w:lvlText w:val="•"/>
      <w:lvlJc w:val="left"/>
      <w:pPr>
        <w:ind w:left="2533" w:hanging="360"/>
      </w:pPr>
      <w:rPr>
        <w:rFonts w:hint="default"/>
      </w:rPr>
    </w:lvl>
    <w:lvl w:ilvl="3" w:tplc="AB488FA4">
      <w:start w:val="1"/>
      <w:numFmt w:val="bullet"/>
      <w:lvlText w:val="•"/>
      <w:lvlJc w:val="left"/>
      <w:pPr>
        <w:ind w:left="3379" w:hanging="360"/>
      </w:pPr>
      <w:rPr>
        <w:rFonts w:hint="default"/>
      </w:rPr>
    </w:lvl>
    <w:lvl w:ilvl="4" w:tplc="0A6AE488">
      <w:start w:val="1"/>
      <w:numFmt w:val="bullet"/>
      <w:lvlText w:val="•"/>
      <w:lvlJc w:val="left"/>
      <w:pPr>
        <w:ind w:left="4226" w:hanging="360"/>
      </w:pPr>
      <w:rPr>
        <w:rFonts w:hint="default"/>
      </w:rPr>
    </w:lvl>
    <w:lvl w:ilvl="5" w:tplc="CCA6AE0C">
      <w:start w:val="1"/>
      <w:numFmt w:val="bullet"/>
      <w:lvlText w:val="•"/>
      <w:lvlJc w:val="left"/>
      <w:pPr>
        <w:ind w:left="5073" w:hanging="360"/>
      </w:pPr>
      <w:rPr>
        <w:rFonts w:hint="default"/>
      </w:rPr>
    </w:lvl>
    <w:lvl w:ilvl="6" w:tplc="764A80E8">
      <w:start w:val="1"/>
      <w:numFmt w:val="bullet"/>
      <w:lvlText w:val="•"/>
      <w:lvlJc w:val="left"/>
      <w:pPr>
        <w:ind w:left="5919" w:hanging="360"/>
      </w:pPr>
      <w:rPr>
        <w:rFonts w:hint="default"/>
      </w:rPr>
    </w:lvl>
    <w:lvl w:ilvl="7" w:tplc="DC6CAA64">
      <w:start w:val="1"/>
      <w:numFmt w:val="bullet"/>
      <w:lvlText w:val="•"/>
      <w:lvlJc w:val="left"/>
      <w:pPr>
        <w:ind w:left="6766" w:hanging="360"/>
      </w:pPr>
      <w:rPr>
        <w:rFonts w:hint="default"/>
      </w:rPr>
    </w:lvl>
    <w:lvl w:ilvl="8" w:tplc="3ECA1A04">
      <w:start w:val="1"/>
      <w:numFmt w:val="bullet"/>
      <w:lvlText w:val="•"/>
      <w:lvlJc w:val="left"/>
      <w:pPr>
        <w:ind w:left="7613" w:hanging="360"/>
      </w:pPr>
      <w:rPr>
        <w:rFonts w:hint="default"/>
      </w:rPr>
    </w:lvl>
  </w:abstractNum>
  <w:abstractNum w:abstractNumId="40" w15:restartNumberingAfterBreak="0">
    <w:nsid w:val="6BC124F5"/>
    <w:multiLevelType w:val="hybridMultilevel"/>
    <w:tmpl w:val="0E2C30FA"/>
    <w:lvl w:ilvl="0" w:tplc="81681022">
      <w:start w:val="1"/>
      <w:numFmt w:val="bullet"/>
      <w:lvlText w:val="-"/>
      <w:lvlJc w:val="left"/>
      <w:pPr>
        <w:ind w:left="836" w:hanging="360"/>
      </w:pPr>
      <w:rPr>
        <w:rFonts w:ascii="Courier New" w:eastAsia="Courier New" w:hAnsi="Courier New" w:cs="Courier New" w:hint="default"/>
        <w:w w:val="100"/>
        <w:sz w:val="24"/>
        <w:szCs w:val="24"/>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41" w15:restartNumberingAfterBreak="0">
    <w:nsid w:val="6C140267"/>
    <w:multiLevelType w:val="hybridMultilevel"/>
    <w:tmpl w:val="C946F868"/>
    <w:lvl w:ilvl="0" w:tplc="4BCA0766">
      <w:start w:val="1"/>
      <w:numFmt w:val="decimal"/>
      <w:lvlText w:val="%1."/>
      <w:lvlJc w:val="left"/>
      <w:pPr>
        <w:ind w:left="836" w:hanging="293"/>
      </w:pPr>
      <w:rPr>
        <w:rFonts w:ascii="Cambria" w:eastAsia="Cambria" w:hAnsi="Cambria" w:cs="Cambria" w:hint="default"/>
        <w:w w:val="90"/>
        <w:sz w:val="24"/>
        <w:szCs w:val="24"/>
      </w:rPr>
    </w:lvl>
    <w:lvl w:ilvl="1" w:tplc="1EE817C8">
      <w:start w:val="1"/>
      <w:numFmt w:val="bullet"/>
      <w:lvlText w:val="•"/>
      <w:lvlJc w:val="left"/>
      <w:pPr>
        <w:ind w:left="1686" w:hanging="293"/>
      </w:pPr>
      <w:rPr>
        <w:rFonts w:hint="default"/>
      </w:rPr>
    </w:lvl>
    <w:lvl w:ilvl="2" w:tplc="C324C1E6">
      <w:start w:val="1"/>
      <w:numFmt w:val="bullet"/>
      <w:lvlText w:val="•"/>
      <w:lvlJc w:val="left"/>
      <w:pPr>
        <w:ind w:left="2533" w:hanging="293"/>
      </w:pPr>
      <w:rPr>
        <w:rFonts w:hint="default"/>
      </w:rPr>
    </w:lvl>
    <w:lvl w:ilvl="3" w:tplc="04E074C6">
      <w:start w:val="1"/>
      <w:numFmt w:val="bullet"/>
      <w:lvlText w:val="•"/>
      <w:lvlJc w:val="left"/>
      <w:pPr>
        <w:ind w:left="3379" w:hanging="293"/>
      </w:pPr>
      <w:rPr>
        <w:rFonts w:hint="default"/>
      </w:rPr>
    </w:lvl>
    <w:lvl w:ilvl="4" w:tplc="6C3245CC">
      <w:start w:val="1"/>
      <w:numFmt w:val="bullet"/>
      <w:lvlText w:val="•"/>
      <w:lvlJc w:val="left"/>
      <w:pPr>
        <w:ind w:left="4226" w:hanging="293"/>
      </w:pPr>
      <w:rPr>
        <w:rFonts w:hint="default"/>
      </w:rPr>
    </w:lvl>
    <w:lvl w:ilvl="5" w:tplc="1792A31A">
      <w:start w:val="1"/>
      <w:numFmt w:val="bullet"/>
      <w:lvlText w:val="•"/>
      <w:lvlJc w:val="left"/>
      <w:pPr>
        <w:ind w:left="5073" w:hanging="293"/>
      </w:pPr>
      <w:rPr>
        <w:rFonts w:hint="default"/>
      </w:rPr>
    </w:lvl>
    <w:lvl w:ilvl="6" w:tplc="BB66ACCA">
      <w:start w:val="1"/>
      <w:numFmt w:val="bullet"/>
      <w:lvlText w:val="•"/>
      <w:lvlJc w:val="left"/>
      <w:pPr>
        <w:ind w:left="5919" w:hanging="293"/>
      </w:pPr>
      <w:rPr>
        <w:rFonts w:hint="default"/>
      </w:rPr>
    </w:lvl>
    <w:lvl w:ilvl="7" w:tplc="4D760446">
      <w:start w:val="1"/>
      <w:numFmt w:val="bullet"/>
      <w:lvlText w:val="•"/>
      <w:lvlJc w:val="left"/>
      <w:pPr>
        <w:ind w:left="6766" w:hanging="293"/>
      </w:pPr>
      <w:rPr>
        <w:rFonts w:hint="default"/>
      </w:rPr>
    </w:lvl>
    <w:lvl w:ilvl="8" w:tplc="47F4EE0E">
      <w:start w:val="1"/>
      <w:numFmt w:val="bullet"/>
      <w:lvlText w:val="•"/>
      <w:lvlJc w:val="left"/>
      <w:pPr>
        <w:ind w:left="7613" w:hanging="293"/>
      </w:pPr>
      <w:rPr>
        <w:rFonts w:hint="default"/>
      </w:rPr>
    </w:lvl>
  </w:abstractNum>
  <w:abstractNum w:abstractNumId="42" w15:restartNumberingAfterBreak="0">
    <w:nsid w:val="6E190CC6"/>
    <w:multiLevelType w:val="hybridMultilevel"/>
    <w:tmpl w:val="8F8A3F4E"/>
    <w:lvl w:ilvl="0" w:tplc="1DA81AE8">
      <w:start w:val="1"/>
      <w:numFmt w:val="bullet"/>
      <w:lvlText w:val=""/>
      <w:lvlJc w:val="left"/>
      <w:pPr>
        <w:ind w:left="824" w:hanging="284"/>
      </w:pPr>
      <w:rPr>
        <w:rFonts w:ascii="Wingdings" w:eastAsia="Wingdings" w:hAnsi="Wingdings" w:cs="Wingdings" w:hint="default"/>
        <w:w w:val="100"/>
        <w:sz w:val="24"/>
        <w:szCs w:val="24"/>
      </w:rPr>
    </w:lvl>
    <w:lvl w:ilvl="1" w:tplc="85C8D6A2">
      <w:start w:val="1"/>
      <w:numFmt w:val="bullet"/>
      <w:lvlText w:val="•"/>
      <w:lvlJc w:val="left"/>
      <w:pPr>
        <w:ind w:left="1668" w:hanging="284"/>
      </w:pPr>
      <w:rPr>
        <w:rFonts w:hint="default"/>
      </w:rPr>
    </w:lvl>
    <w:lvl w:ilvl="2" w:tplc="96D60748">
      <w:start w:val="1"/>
      <w:numFmt w:val="bullet"/>
      <w:lvlText w:val="•"/>
      <w:lvlJc w:val="left"/>
      <w:pPr>
        <w:ind w:left="2517" w:hanging="284"/>
      </w:pPr>
      <w:rPr>
        <w:rFonts w:hint="default"/>
      </w:rPr>
    </w:lvl>
    <w:lvl w:ilvl="3" w:tplc="9B604CBC">
      <w:start w:val="1"/>
      <w:numFmt w:val="bullet"/>
      <w:lvlText w:val="•"/>
      <w:lvlJc w:val="left"/>
      <w:pPr>
        <w:ind w:left="3365" w:hanging="284"/>
      </w:pPr>
      <w:rPr>
        <w:rFonts w:hint="default"/>
      </w:rPr>
    </w:lvl>
    <w:lvl w:ilvl="4" w:tplc="5DBEC92A">
      <w:start w:val="1"/>
      <w:numFmt w:val="bullet"/>
      <w:lvlText w:val="•"/>
      <w:lvlJc w:val="left"/>
      <w:pPr>
        <w:ind w:left="4214" w:hanging="284"/>
      </w:pPr>
      <w:rPr>
        <w:rFonts w:hint="default"/>
      </w:rPr>
    </w:lvl>
    <w:lvl w:ilvl="5" w:tplc="DC1E0F06">
      <w:start w:val="1"/>
      <w:numFmt w:val="bullet"/>
      <w:lvlText w:val="•"/>
      <w:lvlJc w:val="left"/>
      <w:pPr>
        <w:ind w:left="5063" w:hanging="284"/>
      </w:pPr>
      <w:rPr>
        <w:rFonts w:hint="default"/>
      </w:rPr>
    </w:lvl>
    <w:lvl w:ilvl="6" w:tplc="DCEE137A">
      <w:start w:val="1"/>
      <w:numFmt w:val="bullet"/>
      <w:lvlText w:val="•"/>
      <w:lvlJc w:val="left"/>
      <w:pPr>
        <w:ind w:left="5911" w:hanging="284"/>
      </w:pPr>
      <w:rPr>
        <w:rFonts w:hint="default"/>
      </w:rPr>
    </w:lvl>
    <w:lvl w:ilvl="7" w:tplc="6D1AFDD8">
      <w:start w:val="1"/>
      <w:numFmt w:val="bullet"/>
      <w:lvlText w:val="•"/>
      <w:lvlJc w:val="left"/>
      <w:pPr>
        <w:ind w:left="6760" w:hanging="284"/>
      </w:pPr>
      <w:rPr>
        <w:rFonts w:hint="default"/>
      </w:rPr>
    </w:lvl>
    <w:lvl w:ilvl="8" w:tplc="087832A4">
      <w:start w:val="1"/>
      <w:numFmt w:val="bullet"/>
      <w:lvlText w:val="•"/>
      <w:lvlJc w:val="left"/>
      <w:pPr>
        <w:ind w:left="7609" w:hanging="284"/>
      </w:pPr>
      <w:rPr>
        <w:rFonts w:hint="default"/>
      </w:rPr>
    </w:lvl>
  </w:abstractNum>
  <w:abstractNum w:abstractNumId="43" w15:restartNumberingAfterBreak="0">
    <w:nsid w:val="78DF4F29"/>
    <w:multiLevelType w:val="hybridMultilevel"/>
    <w:tmpl w:val="26C848EE"/>
    <w:lvl w:ilvl="0" w:tplc="4492EC66">
      <w:start w:val="1"/>
      <w:numFmt w:val="decimal"/>
      <w:lvlText w:val="%1."/>
      <w:lvlJc w:val="left"/>
      <w:pPr>
        <w:ind w:left="836" w:hanging="360"/>
      </w:pPr>
      <w:rPr>
        <w:rFonts w:ascii="Cambria" w:eastAsia="Cambria" w:hAnsi="Cambria" w:cs="Cambria" w:hint="default"/>
        <w:w w:val="90"/>
        <w:sz w:val="24"/>
        <w:szCs w:val="24"/>
      </w:rPr>
    </w:lvl>
    <w:lvl w:ilvl="1" w:tplc="9AA2D0FC">
      <w:start w:val="1"/>
      <w:numFmt w:val="bullet"/>
      <w:lvlText w:val="•"/>
      <w:lvlJc w:val="left"/>
      <w:pPr>
        <w:ind w:left="1686" w:hanging="360"/>
      </w:pPr>
      <w:rPr>
        <w:rFonts w:hint="default"/>
      </w:rPr>
    </w:lvl>
    <w:lvl w:ilvl="2" w:tplc="FE2EBD08">
      <w:start w:val="1"/>
      <w:numFmt w:val="bullet"/>
      <w:lvlText w:val="•"/>
      <w:lvlJc w:val="left"/>
      <w:pPr>
        <w:ind w:left="2533" w:hanging="360"/>
      </w:pPr>
      <w:rPr>
        <w:rFonts w:hint="default"/>
      </w:rPr>
    </w:lvl>
    <w:lvl w:ilvl="3" w:tplc="6F6267CC">
      <w:start w:val="1"/>
      <w:numFmt w:val="bullet"/>
      <w:lvlText w:val="•"/>
      <w:lvlJc w:val="left"/>
      <w:pPr>
        <w:ind w:left="3379" w:hanging="360"/>
      </w:pPr>
      <w:rPr>
        <w:rFonts w:hint="default"/>
      </w:rPr>
    </w:lvl>
    <w:lvl w:ilvl="4" w:tplc="697AEDA0">
      <w:start w:val="1"/>
      <w:numFmt w:val="bullet"/>
      <w:lvlText w:val="•"/>
      <w:lvlJc w:val="left"/>
      <w:pPr>
        <w:ind w:left="4226" w:hanging="360"/>
      </w:pPr>
      <w:rPr>
        <w:rFonts w:hint="default"/>
      </w:rPr>
    </w:lvl>
    <w:lvl w:ilvl="5" w:tplc="A3C2B51A">
      <w:start w:val="1"/>
      <w:numFmt w:val="bullet"/>
      <w:lvlText w:val="•"/>
      <w:lvlJc w:val="left"/>
      <w:pPr>
        <w:ind w:left="5073" w:hanging="360"/>
      </w:pPr>
      <w:rPr>
        <w:rFonts w:hint="default"/>
      </w:rPr>
    </w:lvl>
    <w:lvl w:ilvl="6" w:tplc="4238D06A">
      <w:start w:val="1"/>
      <w:numFmt w:val="bullet"/>
      <w:lvlText w:val="•"/>
      <w:lvlJc w:val="left"/>
      <w:pPr>
        <w:ind w:left="5919" w:hanging="360"/>
      </w:pPr>
      <w:rPr>
        <w:rFonts w:hint="default"/>
      </w:rPr>
    </w:lvl>
    <w:lvl w:ilvl="7" w:tplc="F810072E">
      <w:start w:val="1"/>
      <w:numFmt w:val="bullet"/>
      <w:lvlText w:val="•"/>
      <w:lvlJc w:val="left"/>
      <w:pPr>
        <w:ind w:left="6766" w:hanging="360"/>
      </w:pPr>
      <w:rPr>
        <w:rFonts w:hint="default"/>
      </w:rPr>
    </w:lvl>
    <w:lvl w:ilvl="8" w:tplc="F1F00670">
      <w:start w:val="1"/>
      <w:numFmt w:val="bullet"/>
      <w:lvlText w:val="•"/>
      <w:lvlJc w:val="left"/>
      <w:pPr>
        <w:ind w:left="7613" w:hanging="360"/>
      </w:pPr>
      <w:rPr>
        <w:rFonts w:hint="default"/>
      </w:rPr>
    </w:lvl>
  </w:abstractNum>
  <w:abstractNum w:abstractNumId="44" w15:restartNumberingAfterBreak="0">
    <w:nsid w:val="7B570A2B"/>
    <w:multiLevelType w:val="hybridMultilevel"/>
    <w:tmpl w:val="92320D9C"/>
    <w:lvl w:ilvl="0" w:tplc="73CCECB8">
      <w:start w:val="1"/>
      <w:numFmt w:val="lowerLetter"/>
      <w:lvlText w:val="%1)"/>
      <w:lvlJc w:val="left"/>
      <w:pPr>
        <w:ind w:left="829" w:hanging="356"/>
      </w:pPr>
      <w:rPr>
        <w:rFonts w:ascii="Cambria" w:eastAsia="Cambria" w:hAnsi="Cambria" w:cs="Cambria" w:hint="default"/>
        <w:w w:val="80"/>
        <w:sz w:val="24"/>
        <w:szCs w:val="24"/>
      </w:rPr>
    </w:lvl>
    <w:lvl w:ilvl="1" w:tplc="06F8BE22">
      <w:start w:val="1"/>
      <w:numFmt w:val="bullet"/>
      <w:lvlText w:val="•"/>
      <w:lvlJc w:val="left"/>
      <w:pPr>
        <w:ind w:left="1668" w:hanging="356"/>
      </w:pPr>
      <w:rPr>
        <w:rFonts w:hint="default"/>
      </w:rPr>
    </w:lvl>
    <w:lvl w:ilvl="2" w:tplc="B7C49086">
      <w:start w:val="1"/>
      <w:numFmt w:val="bullet"/>
      <w:lvlText w:val="•"/>
      <w:lvlJc w:val="left"/>
      <w:pPr>
        <w:ind w:left="2517" w:hanging="356"/>
      </w:pPr>
      <w:rPr>
        <w:rFonts w:hint="default"/>
      </w:rPr>
    </w:lvl>
    <w:lvl w:ilvl="3" w:tplc="0DEED220">
      <w:start w:val="1"/>
      <w:numFmt w:val="bullet"/>
      <w:lvlText w:val="•"/>
      <w:lvlJc w:val="left"/>
      <w:pPr>
        <w:ind w:left="3365" w:hanging="356"/>
      </w:pPr>
      <w:rPr>
        <w:rFonts w:hint="default"/>
      </w:rPr>
    </w:lvl>
    <w:lvl w:ilvl="4" w:tplc="AD307756">
      <w:start w:val="1"/>
      <w:numFmt w:val="bullet"/>
      <w:lvlText w:val="•"/>
      <w:lvlJc w:val="left"/>
      <w:pPr>
        <w:ind w:left="4214" w:hanging="356"/>
      </w:pPr>
      <w:rPr>
        <w:rFonts w:hint="default"/>
      </w:rPr>
    </w:lvl>
    <w:lvl w:ilvl="5" w:tplc="8B142778">
      <w:start w:val="1"/>
      <w:numFmt w:val="bullet"/>
      <w:lvlText w:val="•"/>
      <w:lvlJc w:val="left"/>
      <w:pPr>
        <w:ind w:left="5063" w:hanging="356"/>
      </w:pPr>
      <w:rPr>
        <w:rFonts w:hint="default"/>
      </w:rPr>
    </w:lvl>
    <w:lvl w:ilvl="6" w:tplc="88D4D890">
      <w:start w:val="1"/>
      <w:numFmt w:val="bullet"/>
      <w:lvlText w:val="•"/>
      <w:lvlJc w:val="left"/>
      <w:pPr>
        <w:ind w:left="5911" w:hanging="356"/>
      </w:pPr>
      <w:rPr>
        <w:rFonts w:hint="default"/>
      </w:rPr>
    </w:lvl>
    <w:lvl w:ilvl="7" w:tplc="B18495EC">
      <w:start w:val="1"/>
      <w:numFmt w:val="bullet"/>
      <w:lvlText w:val="•"/>
      <w:lvlJc w:val="left"/>
      <w:pPr>
        <w:ind w:left="6760" w:hanging="356"/>
      </w:pPr>
      <w:rPr>
        <w:rFonts w:hint="default"/>
      </w:rPr>
    </w:lvl>
    <w:lvl w:ilvl="8" w:tplc="FBBCF57E">
      <w:start w:val="1"/>
      <w:numFmt w:val="bullet"/>
      <w:lvlText w:val="•"/>
      <w:lvlJc w:val="left"/>
      <w:pPr>
        <w:ind w:left="7609" w:hanging="356"/>
      </w:pPr>
      <w:rPr>
        <w:rFonts w:hint="default"/>
      </w:rPr>
    </w:lvl>
  </w:abstractNum>
  <w:num w:numId="1">
    <w:abstractNumId w:val="14"/>
  </w:num>
  <w:num w:numId="2">
    <w:abstractNumId w:val="25"/>
  </w:num>
  <w:num w:numId="3">
    <w:abstractNumId w:val="42"/>
  </w:num>
  <w:num w:numId="4">
    <w:abstractNumId w:val="10"/>
  </w:num>
  <w:num w:numId="5">
    <w:abstractNumId w:val="37"/>
  </w:num>
  <w:num w:numId="6">
    <w:abstractNumId w:val="39"/>
  </w:num>
  <w:num w:numId="7">
    <w:abstractNumId w:val="18"/>
  </w:num>
  <w:num w:numId="8">
    <w:abstractNumId w:val="44"/>
  </w:num>
  <w:num w:numId="9">
    <w:abstractNumId w:val="19"/>
  </w:num>
  <w:num w:numId="10">
    <w:abstractNumId w:val="33"/>
  </w:num>
  <w:num w:numId="11">
    <w:abstractNumId w:val="20"/>
  </w:num>
  <w:num w:numId="12">
    <w:abstractNumId w:val="17"/>
  </w:num>
  <w:num w:numId="13">
    <w:abstractNumId w:val="34"/>
  </w:num>
  <w:num w:numId="14">
    <w:abstractNumId w:val="13"/>
  </w:num>
  <w:num w:numId="15">
    <w:abstractNumId w:val="1"/>
  </w:num>
  <w:num w:numId="16">
    <w:abstractNumId w:val="41"/>
  </w:num>
  <w:num w:numId="17">
    <w:abstractNumId w:val="12"/>
  </w:num>
  <w:num w:numId="18">
    <w:abstractNumId w:val="23"/>
  </w:num>
  <w:num w:numId="19">
    <w:abstractNumId w:val="35"/>
  </w:num>
  <w:num w:numId="20">
    <w:abstractNumId w:val="29"/>
  </w:num>
  <w:num w:numId="21">
    <w:abstractNumId w:val="3"/>
  </w:num>
  <w:num w:numId="22">
    <w:abstractNumId w:val="2"/>
  </w:num>
  <w:num w:numId="23">
    <w:abstractNumId w:val="32"/>
  </w:num>
  <w:num w:numId="24">
    <w:abstractNumId w:val="36"/>
  </w:num>
  <w:num w:numId="25">
    <w:abstractNumId w:val="21"/>
  </w:num>
  <w:num w:numId="26">
    <w:abstractNumId w:val="22"/>
  </w:num>
  <w:num w:numId="27">
    <w:abstractNumId w:val="31"/>
  </w:num>
  <w:num w:numId="28">
    <w:abstractNumId w:val="38"/>
  </w:num>
  <w:num w:numId="29">
    <w:abstractNumId w:val="6"/>
  </w:num>
  <w:num w:numId="30">
    <w:abstractNumId w:val="43"/>
  </w:num>
  <w:num w:numId="31">
    <w:abstractNumId w:val="7"/>
  </w:num>
  <w:num w:numId="32">
    <w:abstractNumId w:val="24"/>
  </w:num>
  <w:num w:numId="33">
    <w:abstractNumId w:val="28"/>
  </w:num>
  <w:num w:numId="34">
    <w:abstractNumId w:val="40"/>
  </w:num>
  <w:num w:numId="35">
    <w:abstractNumId w:val="15"/>
  </w:num>
  <w:num w:numId="36">
    <w:abstractNumId w:val="4"/>
  </w:num>
  <w:num w:numId="37">
    <w:abstractNumId w:val="9"/>
  </w:num>
  <w:num w:numId="38">
    <w:abstractNumId w:val="27"/>
  </w:num>
  <w:num w:numId="39">
    <w:abstractNumId w:val="0"/>
  </w:num>
  <w:num w:numId="40">
    <w:abstractNumId w:val="16"/>
  </w:num>
  <w:num w:numId="41">
    <w:abstractNumId w:val="30"/>
  </w:num>
  <w:num w:numId="42">
    <w:abstractNumId w:val="8"/>
  </w:num>
  <w:num w:numId="43">
    <w:abstractNumId w:val="5"/>
  </w:num>
  <w:num w:numId="44">
    <w:abstractNumId w:val="2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FE"/>
    <w:rsid w:val="000157A7"/>
    <w:rsid w:val="00032495"/>
    <w:rsid w:val="00032D02"/>
    <w:rsid w:val="000346AC"/>
    <w:rsid w:val="00034A2D"/>
    <w:rsid w:val="00042BCF"/>
    <w:rsid w:val="000A3248"/>
    <w:rsid w:val="000B4E5F"/>
    <w:rsid w:val="000D0E36"/>
    <w:rsid w:val="000D1DD6"/>
    <w:rsid w:val="000D45CA"/>
    <w:rsid w:val="000F02FE"/>
    <w:rsid w:val="001267A5"/>
    <w:rsid w:val="001272B7"/>
    <w:rsid w:val="00131C94"/>
    <w:rsid w:val="00144E83"/>
    <w:rsid w:val="001614A1"/>
    <w:rsid w:val="001821FF"/>
    <w:rsid w:val="0019793E"/>
    <w:rsid w:val="001B03D3"/>
    <w:rsid w:val="001B18B3"/>
    <w:rsid w:val="001B6403"/>
    <w:rsid w:val="001C0FFD"/>
    <w:rsid w:val="001D42E7"/>
    <w:rsid w:val="001D601B"/>
    <w:rsid w:val="001E38B7"/>
    <w:rsid w:val="00270DD7"/>
    <w:rsid w:val="00280A47"/>
    <w:rsid w:val="00294814"/>
    <w:rsid w:val="002A10EC"/>
    <w:rsid w:val="002A2550"/>
    <w:rsid w:val="002A41B2"/>
    <w:rsid w:val="002B458F"/>
    <w:rsid w:val="002C35B4"/>
    <w:rsid w:val="002E42D7"/>
    <w:rsid w:val="002F19A8"/>
    <w:rsid w:val="002F6188"/>
    <w:rsid w:val="002F7575"/>
    <w:rsid w:val="002F7BB9"/>
    <w:rsid w:val="0031522B"/>
    <w:rsid w:val="003345F9"/>
    <w:rsid w:val="0036290C"/>
    <w:rsid w:val="00381868"/>
    <w:rsid w:val="003A04DC"/>
    <w:rsid w:val="003A7F4C"/>
    <w:rsid w:val="003D47FD"/>
    <w:rsid w:val="003D5824"/>
    <w:rsid w:val="003F0CF1"/>
    <w:rsid w:val="00410B50"/>
    <w:rsid w:val="004204CF"/>
    <w:rsid w:val="004227E3"/>
    <w:rsid w:val="00433B54"/>
    <w:rsid w:val="00497285"/>
    <w:rsid w:val="004A28CF"/>
    <w:rsid w:val="004D5444"/>
    <w:rsid w:val="004F09BE"/>
    <w:rsid w:val="00535B80"/>
    <w:rsid w:val="0053664D"/>
    <w:rsid w:val="00537F7E"/>
    <w:rsid w:val="00544529"/>
    <w:rsid w:val="00546369"/>
    <w:rsid w:val="00550A2B"/>
    <w:rsid w:val="0055440F"/>
    <w:rsid w:val="0056210E"/>
    <w:rsid w:val="00564239"/>
    <w:rsid w:val="00577AB8"/>
    <w:rsid w:val="005A29D4"/>
    <w:rsid w:val="005C09C3"/>
    <w:rsid w:val="005D5F44"/>
    <w:rsid w:val="005F036A"/>
    <w:rsid w:val="005F3EDD"/>
    <w:rsid w:val="00602C64"/>
    <w:rsid w:val="006057E3"/>
    <w:rsid w:val="00612DF1"/>
    <w:rsid w:val="006215B7"/>
    <w:rsid w:val="006425D6"/>
    <w:rsid w:val="00644047"/>
    <w:rsid w:val="00644E09"/>
    <w:rsid w:val="00653763"/>
    <w:rsid w:val="00661E56"/>
    <w:rsid w:val="00681CD0"/>
    <w:rsid w:val="00693C23"/>
    <w:rsid w:val="006B598A"/>
    <w:rsid w:val="006C21D0"/>
    <w:rsid w:val="006E3F02"/>
    <w:rsid w:val="006E4CC6"/>
    <w:rsid w:val="007076F8"/>
    <w:rsid w:val="00724ED9"/>
    <w:rsid w:val="00741FFE"/>
    <w:rsid w:val="0074317C"/>
    <w:rsid w:val="00752807"/>
    <w:rsid w:val="00762988"/>
    <w:rsid w:val="007649EF"/>
    <w:rsid w:val="0077319D"/>
    <w:rsid w:val="0078683D"/>
    <w:rsid w:val="007977C6"/>
    <w:rsid w:val="007A0C2C"/>
    <w:rsid w:val="007B06E9"/>
    <w:rsid w:val="007B7F06"/>
    <w:rsid w:val="007F5753"/>
    <w:rsid w:val="007F6EBE"/>
    <w:rsid w:val="008424CD"/>
    <w:rsid w:val="00867596"/>
    <w:rsid w:val="00891952"/>
    <w:rsid w:val="008A7B60"/>
    <w:rsid w:val="008B4B6B"/>
    <w:rsid w:val="008B5F00"/>
    <w:rsid w:val="008C11E1"/>
    <w:rsid w:val="008C35BC"/>
    <w:rsid w:val="008C4F89"/>
    <w:rsid w:val="008D1377"/>
    <w:rsid w:val="008E029F"/>
    <w:rsid w:val="008F7F56"/>
    <w:rsid w:val="0090279A"/>
    <w:rsid w:val="009251FE"/>
    <w:rsid w:val="00940651"/>
    <w:rsid w:val="00946832"/>
    <w:rsid w:val="00970326"/>
    <w:rsid w:val="00997ECE"/>
    <w:rsid w:val="009A0A01"/>
    <w:rsid w:val="009B0710"/>
    <w:rsid w:val="009C4A43"/>
    <w:rsid w:val="009D5EB2"/>
    <w:rsid w:val="009F5A9E"/>
    <w:rsid w:val="009F5D51"/>
    <w:rsid w:val="00A2695D"/>
    <w:rsid w:val="00A3793A"/>
    <w:rsid w:val="00A40516"/>
    <w:rsid w:val="00A54458"/>
    <w:rsid w:val="00A67B0E"/>
    <w:rsid w:val="00A71889"/>
    <w:rsid w:val="00A72F3F"/>
    <w:rsid w:val="00AB6F4E"/>
    <w:rsid w:val="00B145E1"/>
    <w:rsid w:val="00B37910"/>
    <w:rsid w:val="00B46170"/>
    <w:rsid w:val="00B513E6"/>
    <w:rsid w:val="00B514EB"/>
    <w:rsid w:val="00B6509C"/>
    <w:rsid w:val="00B73877"/>
    <w:rsid w:val="00BA4A4D"/>
    <w:rsid w:val="00BA57D5"/>
    <w:rsid w:val="00BB0979"/>
    <w:rsid w:val="00BC40EC"/>
    <w:rsid w:val="00BD7D00"/>
    <w:rsid w:val="00BD7D47"/>
    <w:rsid w:val="00BE767B"/>
    <w:rsid w:val="00C00502"/>
    <w:rsid w:val="00C0554A"/>
    <w:rsid w:val="00C12671"/>
    <w:rsid w:val="00C12D55"/>
    <w:rsid w:val="00C43F6A"/>
    <w:rsid w:val="00C47661"/>
    <w:rsid w:val="00C57548"/>
    <w:rsid w:val="00C61661"/>
    <w:rsid w:val="00C9300A"/>
    <w:rsid w:val="00CA042B"/>
    <w:rsid w:val="00CA113A"/>
    <w:rsid w:val="00CE36FB"/>
    <w:rsid w:val="00CE46E8"/>
    <w:rsid w:val="00CF35B6"/>
    <w:rsid w:val="00D303DE"/>
    <w:rsid w:val="00D92D9B"/>
    <w:rsid w:val="00D964A8"/>
    <w:rsid w:val="00DA0A33"/>
    <w:rsid w:val="00DB231B"/>
    <w:rsid w:val="00DB555B"/>
    <w:rsid w:val="00DB59F9"/>
    <w:rsid w:val="00DC798D"/>
    <w:rsid w:val="00DD0614"/>
    <w:rsid w:val="00DD71FE"/>
    <w:rsid w:val="00E03B66"/>
    <w:rsid w:val="00E24EE7"/>
    <w:rsid w:val="00E25F11"/>
    <w:rsid w:val="00E25F2D"/>
    <w:rsid w:val="00E3066A"/>
    <w:rsid w:val="00E35105"/>
    <w:rsid w:val="00E35459"/>
    <w:rsid w:val="00E37E06"/>
    <w:rsid w:val="00E54FD5"/>
    <w:rsid w:val="00E619A7"/>
    <w:rsid w:val="00E74866"/>
    <w:rsid w:val="00E85D8F"/>
    <w:rsid w:val="00EA4494"/>
    <w:rsid w:val="00EC60F8"/>
    <w:rsid w:val="00ED0D91"/>
    <w:rsid w:val="00ED253D"/>
    <w:rsid w:val="00EE25C5"/>
    <w:rsid w:val="00F01038"/>
    <w:rsid w:val="00F0526D"/>
    <w:rsid w:val="00F057F0"/>
    <w:rsid w:val="00F078BA"/>
    <w:rsid w:val="00F10D4A"/>
    <w:rsid w:val="00F122AD"/>
    <w:rsid w:val="00F1788D"/>
    <w:rsid w:val="00F27F5A"/>
    <w:rsid w:val="00F40DFF"/>
    <w:rsid w:val="00F42159"/>
    <w:rsid w:val="00F466EF"/>
    <w:rsid w:val="00F67AF3"/>
    <w:rsid w:val="00F80D32"/>
    <w:rsid w:val="00F908DC"/>
    <w:rsid w:val="00F96CAD"/>
    <w:rsid w:val="00FB0F49"/>
    <w:rsid w:val="00FC0FEC"/>
    <w:rsid w:val="00FD7DD0"/>
    <w:rsid w:val="00FE0221"/>
    <w:rsid w:val="00FE70C5"/>
    <w:rsid w:val="00FF1907"/>
    <w:rsid w:val="00FF2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53D6"/>
  <w15:docId w15:val="{43D62ACF-6287-4E2D-8C5D-8EC7FAC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Times New Roman" w:eastAsia="Times New Roman" w:hAnsi="Times New Roman" w:cs="Times New Roman"/>
    </w:rPr>
  </w:style>
  <w:style w:type="paragraph" w:styleId="Cmsor1">
    <w:name w:val="heading 1"/>
    <w:basedOn w:val="Norml"/>
    <w:uiPriority w:val="1"/>
    <w:qFormat/>
    <w:pPr>
      <w:ind w:left="548" w:hanging="432"/>
      <w:jc w:val="both"/>
      <w:outlineLvl w:val="0"/>
    </w:pPr>
    <w:rPr>
      <w:b/>
      <w:bCs/>
      <w:sz w:val="32"/>
      <w:szCs w:val="32"/>
    </w:rPr>
  </w:style>
  <w:style w:type="paragraph" w:styleId="Cmsor2">
    <w:name w:val="heading 2"/>
    <w:basedOn w:val="Norml"/>
    <w:uiPriority w:val="1"/>
    <w:qFormat/>
    <w:pPr>
      <w:ind w:left="978" w:hanging="579"/>
      <w:outlineLvl w:val="1"/>
    </w:pPr>
    <w:rPr>
      <w:b/>
      <w:bCs/>
      <w:sz w:val="28"/>
      <w:szCs w:val="28"/>
    </w:rPr>
  </w:style>
  <w:style w:type="paragraph" w:styleId="Cmsor3">
    <w:name w:val="heading 3"/>
    <w:basedOn w:val="Norml"/>
    <w:uiPriority w:val="1"/>
    <w:qFormat/>
    <w:pPr>
      <w:spacing w:before="193"/>
      <w:ind w:left="836" w:hanging="720"/>
      <w:jc w:val="both"/>
      <w:outlineLvl w:val="2"/>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39"/>
    <w:qFormat/>
    <w:pPr>
      <w:spacing w:before="86"/>
      <w:ind w:left="555" w:hanging="439"/>
    </w:pPr>
    <w:rPr>
      <w:b/>
      <w:bCs/>
    </w:rPr>
  </w:style>
  <w:style w:type="paragraph" w:styleId="TJ2">
    <w:name w:val="toc 2"/>
    <w:basedOn w:val="Norml"/>
    <w:uiPriority w:val="39"/>
    <w:qFormat/>
    <w:pPr>
      <w:spacing w:before="101"/>
      <w:ind w:left="997" w:hanging="660"/>
    </w:pPr>
  </w:style>
  <w:style w:type="paragraph" w:styleId="TJ3">
    <w:name w:val="toc 3"/>
    <w:basedOn w:val="Norml"/>
    <w:uiPriority w:val="39"/>
    <w:qFormat/>
    <w:pPr>
      <w:spacing w:before="98"/>
      <w:ind w:left="1215" w:hanging="660"/>
    </w:pPr>
  </w:style>
  <w:style w:type="paragraph" w:styleId="Szvegtrzs">
    <w:name w:val="Body Text"/>
    <w:basedOn w:val="Norml"/>
    <w:uiPriority w:val="1"/>
    <w:qFormat/>
    <w:pPr>
      <w:ind w:left="116"/>
      <w:jc w:val="both"/>
    </w:pPr>
    <w:rPr>
      <w:sz w:val="24"/>
      <w:szCs w:val="24"/>
    </w:rPr>
  </w:style>
  <w:style w:type="paragraph" w:styleId="Listaszerbekezds">
    <w:name w:val="List Paragraph"/>
    <w:basedOn w:val="Norml"/>
    <w:uiPriority w:val="1"/>
    <w:qFormat/>
    <w:pPr>
      <w:ind w:left="836" w:hanging="360"/>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644E09"/>
    <w:pPr>
      <w:tabs>
        <w:tab w:val="center" w:pos="4536"/>
        <w:tab w:val="right" w:pos="9072"/>
      </w:tabs>
    </w:pPr>
  </w:style>
  <w:style w:type="character" w:customStyle="1" w:styleId="lfejChar">
    <w:name w:val="Élőfej Char"/>
    <w:basedOn w:val="Bekezdsalapbettpusa"/>
    <w:link w:val="lfej"/>
    <w:uiPriority w:val="99"/>
    <w:rsid w:val="00644E09"/>
    <w:rPr>
      <w:rFonts w:ascii="Times New Roman" w:eastAsia="Times New Roman" w:hAnsi="Times New Roman" w:cs="Times New Roman"/>
    </w:rPr>
  </w:style>
  <w:style w:type="paragraph" w:styleId="llb">
    <w:name w:val="footer"/>
    <w:basedOn w:val="Norml"/>
    <w:link w:val="llbChar"/>
    <w:uiPriority w:val="99"/>
    <w:unhideWhenUsed/>
    <w:rsid w:val="00644E09"/>
    <w:pPr>
      <w:tabs>
        <w:tab w:val="center" w:pos="4536"/>
        <w:tab w:val="right" w:pos="9072"/>
      </w:tabs>
    </w:pPr>
  </w:style>
  <w:style w:type="character" w:customStyle="1" w:styleId="llbChar">
    <w:name w:val="Élőláb Char"/>
    <w:basedOn w:val="Bekezdsalapbettpusa"/>
    <w:link w:val="llb"/>
    <w:uiPriority w:val="99"/>
    <w:rsid w:val="00644E09"/>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F122AD"/>
    <w:rPr>
      <w:rFonts w:ascii="Tahoma" w:hAnsi="Tahoma" w:cs="Tahoma"/>
      <w:sz w:val="16"/>
      <w:szCs w:val="16"/>
    </w:rPr>
  </w:style>
  <w:style w:type="character" w:customStyle="1" w:styleId="BuborkszvegChar">
    <w:name w:val="Buborékszöveg Char"/>
    <w:basedOn w:val="Bekezdsalapbettpusa"/>
    <w:link w:val="Buborkszveg"/>
    <w:uiPriority w:val="99"/>
    <w:semiHidden/>
    <w:rsid w:val="00F122AD"/>
    <w:rPr>
      <w:rFonts w:ascii="Tahoma" w:eastAsia="Times New Roman" w:hAnsi="Tahoma" w:cs="Tahoma"/>
      <w:sz w:val="16"/>
      <w:szCs w:val="16"/>
    </w:rPr>
  </w:style>
  <w:style w:type="paragraph" w:styleId="Lbjegyzetszveg">
    <w:name w:val="footnote text"/>
    <w:basedOn w:val="Norml"/>
    <w:link w:val="LbjegyzetszvegChar"/>
    <w:uiPriority w:val="99"/>
    <w:semiHidden/>
    <w:unhideWhenUsed/>
    <w:rsid w:val="00C47661"/>
    <w:rPr>
      <w:sz w:val="20"/>
      <w:szCs w:val="20"/>
    </w:rPr>
  </w:style>
  <w:style w:type="character" w:customStyle="1" w:styleId="LbjegyzetszvegChar">
    <w:name w:val="Lábjegyzetszöveg Char"/>
    <w:basedOn w:val="Bekezdsalapbettpusa"/>
    <w:link w:val="Lbjegyzetszveg"/>
    <w:uiPriority w:val="99"/>
    <w:semiHidden/>
    <w:rsid w:val="00C47661"/>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C47661"/>
    <w:rPr>
      <w:vertAlign w:val="superscript"/>
    </w:rPr>
  </w:style>
  <w:style w:type="character" w:customStyle="1" w:styleId="fontstyle01">
    <w:name w:val="fontstyle01"/>
    <w:basedOn w:val="Bekezdsalapbettpusa"/>
    <w:rsid w:val="00BB0979"/>
    <w:rPr>
      <w:rFonts w:ascii="NimbusRomNo9L-Regu" w:hAnsi="NimbusRomNo9L-Regu" w:hint="default"/>
      <w:b w:val="0"/>
      <w:bCs w:val="0"/>
      <w:i w:val="0"/>
      <w:iCs w:val="0"/>
      <w:color w:val="000000"/>
      <w:sz w:val="20"/>
      <w:szCs w:val="20"/>
    </w:rPr>
  </w:style>
  <w:style w:type="paragraph" w:styleId="Tartalomjegyzkcmsora">
    <w:name w:val="TOC Heading"/>
    <w:basedOn w:val="Cmsor1"/>
    <w:next w:val="Norml"/>
    <w:uiPriority w:val="39"/>
    <w:semiHidden/>
    <w:unhideWhenUsed/>
    <w:qFormat/>
    <w:rsid w:val="00C00502"/>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hu-HU" w:eastAsia="hu-HU"/>
    </w:rPr>
  </w:style>
  <w:style w:type="character" w:styleId="Hiperhivatkozs">
    <w:name w:val="Hyperlink"/>
    <w:basedOn w:val="Bekezdsalapbettpusa"/>
    <w:uiPriority w:val="99"/>
    <w:unhideWhenUsed/>
    <w:rsid w:val="00C00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8BAF-BBC8-4D43-B858-DBD25940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6780</Words>
  <Characters>46785</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Ajna</dc:creator>
  <cp:lastModifiedBy>Bosnyák Zsolt</cp:lastModifiedBy>
  <cp:revision>4</cp:revision>
  <dcterms:created xsi:type="dcterms:W3CDTF">2017-12-29T11:44:00Z</dcterms:created>
  <dcterms:modified xsi:type="dcterms:W3CDTF">2018-02-02T09:02:00Z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PDFium</vt:lpwstr>
  </property>
  <property fmtid="{D5CDD505-2E9C-101B-9397-08002B2CF9AE}" pid="4" name="LastSaved">
    <vt:filetime>2017-01-09T00:00:00Z</vt:filetime>
  </property>
</Properties>
</file>