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0D1" w:rsidRPr="00216599" w:rsidRDefault="00F000D1" w:rsidP="00F000D1">
      <w:pPr>
        <w:suppressAutoHyphens w:val="0"/>
        <w:spacing w:before="0" w:after="0"/>
        <w:jc w:val="left"/>
        <w:rPr>
          <w:rFonts w:ascii="Garamond" w:hAnsi="Garamond" w:cs="Arial"/>
          <w:b/>
          <w:bCs/>
          <w:caps/>
          <w:smallCaps/>
          <w:sz w:val="28"/>
          <w:szCs w:val="28"/>
        </w:rPr>
      </w:pPr>
    </w:p>
    <w:p w:rsidR="00F000D1" w:rsidRPr="00216599" w:rsidRDefault="00F000D1" w:rsidP="00F000D1">
      <w:pPr>
        <w:suppressAutoHyphens w:val="0"/>
        <w:spacing w:before="0" w:after="0"/>
        <w:jc w:val="left"/>
        <w:rPr>
          <w:rFonts w:ascii="Garamond" w:hAnsi="Garamond" w:cs="Arial"/>
          <w:b/>
          <w:bCs/>
          <w:caps/>
          <w:smallCaps/>
          <w:sz w:val="28"/>
          <w:szCs w:val="28"/>
        </w:rPr>
      </w:pPr>
    </w:p>
    <w:p w:rsidR="00F000D1" w:rsidRPr="000513B1" w:rsidRDefault="00986EA3" w:rsidP="00A2318B">
      <w:pPr>
        <w:suppressAutoHyphens w:val="0"/>
        <w:spacing w:before="0" w:after="0"/>
        <w:jc w:val="center"/>
        <w:rPr>
          <w:rFonts w:ascii="Garamond" w:hAnsi="Garamond" w:cs="Arial"/>
          <w:b/>
          <w:bCs/>
          <w:caps/>
          <w:smallCaps/>
          <w:sz w:val="28"/>
          <w:szCs w:val="28"/>
        </w:rPr>
      </w:pPr>
      <w:r w:rsidRPr="000513B1">
        <w:rPr>
          <w:rFonts w:ascii="Garamond" w:hAnsi="Garamond" w:cs="Arial"/>
          <w:b/>
          <w:bCs/>
          <w:caps/>
          <w:smallCaps/>
          <w:noProof/>
          <w:sz w:val="28"/>
          <w:szCs w:val="28"/>
          <w:lang w:eastAsia="hu-HU"/>
        </w:rPr>
        <w:drawing>
          <wp:inline distT="0" distB="0" distL="0" distR="0" wp14:anchorId="66391183" wp14:editId="5D0E6E73">
            <wp:extent cx="749300" cy="8001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749300" cy="800100"/>
                    </a:xfrm>
                    <a:prstGeom prst="rect">
                      <a:avLst/>
                    </a:prstGeom>
                  </pic:spPr>
                </pic:pic>
              </a:graphicData>
            </a:graphic>
          </wp:inline>
        </w:drawing>
      </w:r>
    </w:p>
    <w:p w:rsidR="00F000D1" w:rsidRPr="000513B1" w:rsidRDefault="00F000D1" w:rsidP="00F000D1">
      <w:pPr>
        <w:suppressAutoHyphens w:val="0"/>
        <w:spacing w:before="0" w:after="0"/>
        <w:jc w:val="left"/>
        <w:rPr>
          <w:rFonts w:ascii="Garamond" w:hAnsi="Garamond" w:cs="Arial"/>
          <w:b/>
          <w:bCs/>
          <w:caps/>
          <w:smallCaps/>
          <w:sz w:val="28"/>
          <w:szCs w:val="28"/>
        </w:rPr>
      </w:pPr>
    </w:p>
    <w:p w:rsidR="00F000D1" w:rsidRPr="000513B1" w:rsidRDefault="00F000D1" w:rsidP="00F000D1">
      <w:pPr>
        <w:suppressAutoHyphens w:val="0"/>
        <w:spacing w:before="0" w:after="0"/>
        <w:jc w:val="left"/>
        <w:rPr>
          <w:rFonts w:ascii="Garamond" w:hAnsi="Garamond" w:cs="Arial"/>
          <w:b/>
          <w:bCs/>
          <w:caps/>
          <w:smallCaps/>
          <w:sz w:val="28"/>
          <w:szCs w:val="28"/>
        </w:rPr>
      </w:pPr>
    </w:p>
    <w:p w:rsidR="00203648" w:rsidRPr="000513B1" w:rsidRDefault="009A0A9F" w:rsidP="00477131">
      <w:pPr>
        <w:suppressAutoHyphens w:val="0"/>
        <w:spacing w:before="0" w:after="0"/>
        <w:jc w:val="center"/>
        <w:rPr>
          <w:rFonts w:ascii="Garamond" w:hAnsi="Garamond" w:cs="Arial"/>
          <w:b/>
          <w:caps/>
          <w:smallCaps/>
          <w:sz w:val="40"/>
          <w:szCs w:val="40"/>
        </w:rPr>
      </w:pPr>
      <w:r w:rsidRPr="000513B1">
        <w:rPr>
          <w:rFonts w:ascii="Garamond" w:hAnsi="Garamond" w:cs="Arial"/>
          <w:b/>
          <w:caps/>
          <w:smallCaps/>
          <w:sz w:val="40"/>
          <w:szCs w:val="40"/>
        </w:rPr>
        <w:t>Startup</w:t>
      </w:r>
      <w:r w:rsidR="00203648" w:rsidRPr="000513B1">
        <w:rPr>
          <w:rFonts w:ascii="Garamond" w:hAnsi="Garamond" w:cs="Arial"/>
          <w:b/>
          <w:caps/>
          <w:smallCaps/>
          <w:sz w:val="40"/>
          <w:szCs w:val="40"/>
        </w:rPr>
        <w:t xml:space="preserve">ok fejlesztésének támogatását célzó </w:t>
      </w:r>
    </w:p>
    <w:p w:rsidR="00F742C0" w:rsidRPr="000513B1" w:rsidRDefault="00F742C0" w:rsidP="00477131">
      <w:pPr>
        <w:suppressAutoHyphens w:val="0"/>
        <w:spacing w:before="0" w:after="0"/>
        <w:jc w:val="center"/>
        <w:rPr>
          <w:rFonts w:ascii="Garamond" w:hAnsi="Garamond" w:cs="Arial"/>
          <w:b/>
          <w:caps/>
          <w:smallCaps/>
          <w:sz w:val="40"/>
          <w:szCs w:val="40"/>
        </w:rPr>
      </w:pPr>
    </w:p>
    <w:p w:rsidR="00203648" w:rsidRPr="000513B1" w:rsidRDefault="00203648" w:rsidP="00203648">
      <w:pPr>
        <w:suppressAutoHyphens w:val="0"/>
        <w:spacing w:before="0" w:after="0"/>
        <w:jc w:val="center"/>
        <w:rPr>
          <w:rFonts w:ascii="Garamond" w:hAnsi="Garamond" w:cs="Arial"/>
          <w:b/>
          <w:caps/>
          <w:smallCaps/>
          <w:sz w:val="52"/>
          <w:szCs w:val="40"/>
        </w:rPr>
      </w:pPr>
      <w:r w:rsidRPr="000513B1">
        <w:rPr>
          <w:rFonts w:ascii="Garamond" w:hAnsi="Garamond" w:cs="Arial"/>
          <w:b/>
          <w:caps/>
          <w:smallCaps/>
          <w:sz w:val="52"/>
          <w:szCs w:val="40"/>
        </w:rPr>
        <w:t>címzetti felhívás mi</w:t>
      </w:r>
      <w:r w:rsidR="005637E5" w:rsidRPr="000513B1">
        <w:rPr>
          <w:rFonts w:ascii="Garamond" w:hAnsi="Garamond" w:cs="Arial"/>
          <w:b/>
          <w:caps/>
          <w:smallCaps/>
          <w:sz w:val="52"/>
          <w:szCs w:val="40"/>
        </w:rPr>
        <w:t>nta</w:t>
      </w:r>
    </w:p>
    <w:p w:rsidR="00F000D1" w:rsidRPr="000513B1" w:rsidRDefault="00F000D1" w:rsidP="00F000D1">
      <w:pPr>
        <w:suppressAutoHyphens w:val="0"/>
        <w:spacing w:before="0" w:after="0"/>
        <w:jc w:val="center"/>
        <w:rPr>
          <w:rFonts w:ascii="Garamond" w:hAnsi="Garamond" w:cs="Arial"/>
          <w:b/>
          <w:caps/>
          <w:smallCaps/>
          <w:sz w:val="40"/>
          <w:szCs w:val="40"/>
        </w:rPr>
      </w:pPr>
    </w:p>
    <w:p w:rsidR="00F000D1" w:rsidRPr="000513B1" w:rsidRDefault="00203648" w:rsidP="00F000D1">
      <w:pPr>
        <w:suppressAutoHyphens w:val="0"/>
        <w:spacing w:before="0" w:after="0"/>
        <w:jc w:val="center"/>
        <w:rPr>
          <w:rFonts w:ascii="Garamond" w:hAnsi="Garamond" w:cs="Arial"/>
          <w:b/>
          <w:sz w:val="40"/>
          <w:szCs w:val="40"/>
        </w:rPr>
      </w:pPr>
      <w:r w:rsidRPr="000513B1">
        <w:rPr>
          <w:rFonts w:ascii="Garamond" w:hAnsi="Garamond" w:cs="Arial"/>
          <w:b/>
          <w:sz w:val="40"/>
          <w:szCs w:val="40"/>
        </w:rPr>
        <w:t xml:space="preserve">kapcsolódó felhívás </w:t>
      </w:r>
      <w:r w:rsidR="00E64417" w:rsidRPr="000513B1">
        <w:rPr>
          <w:rFonts w:ascii="Garamond" w:hAnsi="Garamond" w:cs="Arial"/>
          <w:b/>
          <w:sz w:val="40"/>
          <w:szCs w:val="40"/>
        </w:rPr>
        <w:t>kódszáma</w:t>
      </w:r>
      <w:r w:rsidR="00F000D1" w:rsidRPr="000513B1">
        <w:rPr>
          <w:rFonts w:ascii="Garamond" w:hAnsi="Garamond" w:cs="Arial"/>
          <w:b/>
          <w:sz w:val="40"/>
          <w:szCs w:val="40"/>
        </w:rPr>
        <w:t xml:space="preserve">: </w:t>
      </w:r>
      <w:r w:rsidR="00702716" w:rsidRPr="000513B1">
        <w:rPr>
          <w:rFonts w:ascii="Garamond" w:hAnsi="Garamond" w:cs="Arial"/>
          <w:b/>
          <w:sz w:val="40"/>
          <w:szCs w:val="40"/>
        </w:rPr>
        <w:t>Ö</w:t>
      </w:r>
      <w:r w:rsidR="008E5D2A" w:rsidRPr="000513B1">
        <w:rPr>
          <w:rFonts w:ascii="Garamond" w:hAnsi="Garamond" w:cs="Arial"/>
          <w:b/>
          <w:sz w:val="40"/>
          <w:szCs w:val="40"/>
        </w:rPr>
        <w:t>KO</w:t>
      </w:r>
      <w:r w:rsidR="00F000D1" w:rsidRPr="000513B1">
        <w:rPr>
          <w:rFonts w:ascii="Garamond" w:hAnsi="Garamond" w:cs="Arial"/>
          <w:b/>
          <w:sz w:val="40"/>
          <w:szCs w:val="40"/>
        </w:rPr>
        <w:t>_1</w:t>
      </w:r>
      <w:r w:rsidR="003B2C5B" w:rsidRPr="000513B1">
        <w:rPr>
          <w:rFonts w:ascii="Garamond" w:hAnsi="Garamond" w:cs="Arial"/>
          <w:b/>
          <w:sz w:val="40"/>
          <w:szCs w:val="40"/>
        </w:rPr>
        <w:t>6</w:t>
      </w:r>
    </w:p>
    <w:p w:rsidR="00F000D1" w:rsidRPr="000513B1" w:rsidRDefault="00F000D1" w:rsidP="00F000D1">
      <w:pPr>
        <w:suppressAutoHyphens w:val="0"/>
        <w:spacing w:before="0" w:after="0"/>
        <w:jc w:val="center"/>
        <w:rPr>
          <w:rFonts w:ascii="Garamond" w:hAnsi="Garamond" w:cs="Arial"/>
          <w:b/>
          <w:caps/>
          <w:smallCaps/>
          <w:sz w:val="40"/>
          <w:szCs w:val="40"/>
        </w:rPr>
      </w:pPr>
    </w:p>
    <w:p w:rsidR="00F000D1" w:rsidRPr="000513B1" w:rsidRDefault="001747C5" w:rsidP="00F000D1">
      <w:pPr>
        <w:suppressAutoHyphens w:val="0"/>
        <w:spacing w:before="0" w:after="0"/>
        <w:jc w:val="center"/>
        <w:rPr>
          <w:rFonts w:ascii="Garamond" w:hAnsi="Garamond" w:cs="Arial"/>
          <w:caps/>
          <w:smallCaps/>
          <w:sz w:val="40"/>
          <w:szCs w:val="40"/>
        </w:rPr>
      </w:pPr>
      <w:r w:rsidRPr="000513B1">
        <w:rPr>
          <w:rFonts w:ascii="Garamond" w:hAnsi="Garamond" w:cs="Arial"/>
          <w:b/>
          <w:caps/>
          <w:smallCaps/>
          <w:sz w:val="40"/>
          <w:szCs w:val="40"/>
        </w:rPr>
        <w:t>201</w:t>
      </w:r>
      <w:r w:rsidR="009144B3" w:rsidRPr="000513B1">
        <w:rPr>
          <w:rFonts w:ascii="Garamond" w:hAnsi="Garamond" w:cs="Arial"/>
          <w:b/>
          <w:caps/>
          <w:smallCaps/>
          <w:sz w:val="40"/>
          <w:szCs w:val="40"/>
        </w:rPr>
        <w:t>8. január</w:t>
      </w:r>
    </w:p>
    <w:p w:rsidR="00F000D1" w:rsidRPr="000513B1" w:rsidRDefault="00F000D1" w:rsidP="00F000D1">
      <w:pPr>
        <w:suppressAutoHyphens w:val="0"/>
        <w:spacing w:before="0" w:after="0"/>
        <w:jc w:val="center"/>
        <w:rPr>
          <w:rFonts w:ascii="Garamond" w:hAnsi="Garamond" w:cs="Arial"/>
          <w:b/>
          <w:caps/>
          <w:smallCaps/>
          <w:sz w:val="40"/>
          <w:szCs w:val="40"/>
        </w:rPr>
      </w:pPr>
    </w:p>
    <w:p w:rsidR="00F000D1" w:rsidRPr="000513B1" w:rsidRDefault="00F000D1" w:rsidP="00F000D1">
      <w:pPr>
        <w:suppressAutoHyphens w:val="0"/>
        <w:spacing w:before="0" w:after="0"/>
        <w:jc w:val="center"/>
        <w:rPr>
          <w:rFonts w:ascii="Garamond" w:hAnsi="Garamond" w:cs="Arial"/>
          <w:b/>
          <w:caps/>
          <w:smallCaps/>
          <w:sz w:val="40"/>
          <w:szCs w:val="40"/>
        </w:rPr>
      </w:pPr>
    </w:p>
    <w:p w:rsidR="00F000D1" w:rsidRPr="000513B1" w:rsidRDefault="00F000D1" w:rsidP="00F000D1">
      <w:pPr>
        <w:suppressAutoHyphens w:val="0"/>
        <w:spacing w:before="0" w:after="0"/>
        <w:jc w:val="center"/>
        <w:rPr>
          <w:rFonts w:ascii="Garamond" w:hAnsi="Garamond" w:cs="Arial"/>
          <w:b/>
          <w:caps/>
          <w:smallCaps/>
          <w:sz w:val="40"/>
          <w:szCs w:val="40"/>
        </w:rPr>
      </w:pPr>
    </w:p>
    <w:p w:rsidR="00F000D1" w:rsidRPr="000513B1" w:rsidRDefault="00F000D1" w:rsidP="00F000D1">
      <w:pPr>
        <w:suppressAutoHyphens w:val="0"/>
        <w:spacing w:before="0" w:after="0"/>
        <w:jc w:val="center"/>
        <w:rPr>
          <w:rFonts w:ascii="Garamond" w:hAnsi="Garamond" w:cs="Arial"/>
          <w:b/>
          <w:caps/>
          <w:smallCaps/>
          <w:sz w:val="40"/>
          <w:szCs w:val="40"/>
        </w:rPr>
      </w:pPr>
    </w:p>
    <w:p w:rsidR="00F000D1" w:rsidRPr="000513B1" w:rsidRDefault="00F000D1" w:rsidP="00F000D1">
      <w:pPr>
        <w:suppressAutoHyphens w:val="0"/>
        <w:spacing w:before="0" w:after="0"/>
        <w:jc w:val="center"/>
        <w:rPr>
          <w:rFonts w:ascii="Garamond" w:hAnsi="Garamond" w:cs="Arial"/>
          <w:b/>
          <w:caps/>
          <w:smallCaps/>
          <w:sz w:val="40"/>
          <w:szCs w:val="40"/>
        </w:rPr>
      </w:pPr>
    </w:p>
    <w:p w:rsidR="00F000D1" w:rsidRPr="000513B1" w:rsidRDefault="00F000D1" w:rsidP="00F000D1">
      <w:pPr>
        <w:suppressAutoHyphens w:val="0"/>
        <w:spacing w:before="0" w:after="0"/>
        <w:jc w:val="center"/>
        <w:rPr>
          <w:rFonts w:ascii="Garamond" w:hAnsi="Garamond" w:cs="Arial"/>
          <w:b/>
          <w:caps/>
          <w:smallCaps/>
          <w:sz w:val="40"/>
          <w:szCs w:val="40"/>
        </w:rPr>
      </w:pPr>
    </w:p>
    <w:p w:rsidR="00F000D1" w:rsidRPr="000513B1" w:rsidRDefault="00F000D1" w:rsidP="00F000D1">
      <w:pPr>
        <w:suppressAutoHyphens w:val="0"/>
        <w:spacing w:before="0" w:after="0"/>
        <w:jc w:val="center"/>
        <w:rPr>
          <w:rFonts w:ascii="Garamond" w:hAnsi="Garamond" w:cs="Arial"/>
          <w:b/>
          <w:caps/>
          <w:smallCaps/>
          <w:sz w:val="40"/>
          <w:szCs w:val="40"/>
        </w:rPr>
      </w:pPr>
    </w:p>
    <w:p w:rsidR="00F000D1" w:rsidRPr="000513B1" w:rsidRDefault="00F000D1" w:rsidP="00F000D1">
      <w:pPr>
        <w:suppressAutoHyphens w:val="0"/>
        <w:spacing w:before="0" w:after="200" w:line="276" w:lineRule="auto"/>
        <w:jc w:val="left"/>
        <w:rPr>
          <w:rFonts w:ascii="Garamond" w:hAnsi="Garamond" w:cs="Arial"/>
          <w:b/>
          <w:caps/>
          <w:sz w:val="28"/>
          <w:szCs w:val="28"/>
          <w:lang w:eastAsia="hu-HU"/>
        </w:rPr>
      </w:pPr>
    </w:p>
    <w:p w:rsidR="00F000D1" w:rsidRPr="000513B1" w:rsidRDefault="00F000D1" w:rsidP="00F000D1">
      <w:pPr>
        <w:suppressAutoHyphens w:val="0"/>
        <w:spacing w:before="0" w:after="200" w:line="276" w:lineRule="auto"/>
        <w:jc w:val="left"/>
        <w:rPr>
          <w:rFonts w:ascii="Garamond" w:hAnsi="Garamond" w:cs="Arial"/>
          <w:b/>
          <w:caps/>
          <w:sz w:val="28"/>
          <w:szCs w:val="28"/>
          <w:lang w:eastAsia="hu-HU"/>
        </w:rPr>
      </w:pPr>
      <w:r w:rsidRPr="000513B1">
        <w:rPr>
          <w:rFonts w:ascii="Garamond" w:hAnsi="Garamond" w:cs="Arial"/>
          <w:b/>
          <w:caps/>
          <w:sz w:val="28"/>
          <w:szCs w:val="28"/>
          <w:lang w:eastAsia="hu-HU"/>
        </w:rPr>
        <w:br w:type="page"/>
      </w:r>
    </w:p>
    <w:p w:rsidR="00E6690B" w:rsidRPr="000513B1" w:rsidRDefault="00E6690B" w:rsidP="00E6690B">
      <w:pPr>
        <w:suppressAutoHyphens w:val="0"/>
        <w:spacing w:before="0" w:after="120"/>
        <w:jc w:val="center"/>
        <w:rPr>
          <w:rFonts w:ascii="Garamond" w:hAnsi="Garamond" w:cs="Arial"/>
          <w:b/>
          <w:smallCaps/>
          <w:sz w:val="24"/>
        </w:rPr>
      </w:pPr>
      <w:r w:rsidRPr="000513B1">
        <w:rPr>
          <w:rFonts w:ascii="Garamond" w:hAnsi="Garamond" w:cs="Arial"/>
          <w:b/>
          <w:smallCaps/>
          <w:sz w:val="24"/>
        </w:rPr>
        <w:t>TARTALOMJEGYZÉK</w:t>
      </w:r>
    </w:p>
    <w:p w:rsidR="00E6690B" w:rsidRPr="000513B1" w:rsidRDefault="00E6690B" w:rsidP="00E6690B">
      <w:pPr>
        <w:suppressAutoHyphens w:val="0"/>
        <w:spacing w:before="0" w:after="120"/>
        <w:jc w:val="left"/>
        <w:rPr>
          <w:rFonts w:ascii="Garamond" w:hAnsi="Garamond" w:cs="Arial"/>
          <w:smallCaps/>
          <w:sz w:val="24"/>
        </w:rPr>
      </w:pPr>
    </w:p>
    <w:p w:rsidR="00081F52" w:rsidRPr="000513B1" w:rsidRDefault="00E6690B">
      <w:pPr>
        <w:pStyle w:val="TJ1"/>
        <w:tabs>
          <w:tab w:val="left" w:pos="400"/>
          <w:tab w:val="right" w:leader="dot" w:pos="9062"/>
        </w:tabs>
        <w:rPr>
          <w:rFonts w:ascii="Garamond" w:eastAsiaTheme="minorEastAsia" w:hAnsi="Garamond" w:cstheme="minorBidi"/>
          <w:b w:val="0"/>
          <w:bCs w:val="0"/>
          <w:caps w:val="0"/>
          <w:noProof/>
          <w:sz w:val="22"/>
          <w:szCs w:val="22"/>
          <w:lang w:eastAsia="hu-HU"/>
        </w:rPr>
      </w:pPr>
      <w:r w:rsidRPr="000513B1">
        <w:rPr>
          <w:rFonts w:ascii="Garamond" w:eastAsia="Calibri" w:hAnsi="Garamond"/>
          <w:sz w:val="24"/>
        </w:rPr>
        <w:fldChar w:fldCharType="begin"/>
      </w:r>
      <w:r w:rsidRPr="000513B1">
        <w:rPr>
          <w:rFonts w:ascii="Garamond" w:eastAsia="Calibri" w:hAnsi="Garamond"/>
          <w:sz w:val="24"/>
        </w:rPr>
        <w:instrText xml:space="preserve"> TOC \o "1-3" \h \z \u </w:instrText>
      </w:r>
      <w:r w:rsidRPr="000513B1">
        <w:rPr>
          <w:rFonts w:ascii="Garamond" w:eastAsia="Calibri" w:hAnsi="Garamond"/>
          <w:sz w:val="24"/>
        </w:rPr>
        <w:fldChar w:fldCharType="separate"/>
      </w:r>
      <w:hyperlink w:anchor="_Toc468265218" w:history="1">
        <w:r w:rsidR="00081F52" w:rsidRPr="000513B1">
          <w:rPr>
            <w:rStyle w:val="Hiperhivatkozs"/>
            <w:rFonts w:ascii="Garamond" w:hAnsi="Garamond"/>
            <w:noProof/>
          </w:rPr>
          <w:t>1.</w:t>
        </w:r>
        <w:r w:rsidR="00081F52" w:rsidRPr="000513B1">
          <w:rPr>
            <w:rFonts w:ascii="Garamond" w:eastAsiaTheme="minorEastAsia" w:hAnsi="Garamond" w:cstheme="minorBidi"/>
            <w:b w:val="0"/>
            <w:bCs w:val="0"/>
            <w:caps w:val="0"/>
            <w:noProof/>
            <w:sz w:val="22"/>
            <w:szCs w:val="22"/>
            <w:lang w:eastAsia="hu-HU"/>
          </w:rPr>
          <w:tab/>
        </w:r>
        <w:r w:rsidR="00081F52" w:rsidRPr="000513B1">
          <w:rPr>
            <w:rStyle w:val="Hiperhivatkozs"/>
            <w:rFonts w:ascii="Garamond" w:hAnsi="Garamond"/>
            <w:noProof/>
          </w:rPr>
          <w:t>A Címzetti Felhívás célja</w:t>
        </w:r>
        <w:r w:rsidR="00081F52" w:rsidRPr="000513B1">
          <w:rPr>
            <w:rFonts w:ascii="Garamond" w:hAnsi="Garamond"/>
            <w:noProof/>
            <w:webHidden/>
          </w:rPr>
          <w:tab/>
        </w:r>
        <w:r w:rsidR="00081F52" w:rsidRPr="000513B1">
          <w:rPr>
            <w:rFonts w:ascii="Garamond" w:hAnsi="Garamond"/>
            <w:noProof/>
            <w:webHidden/>
          </w:rPr>
          <w:fldChar w:fldCharType="begin"/>
        </w:r>
        <w:r w:rsidR="00081F52" w:rsidRPr="000513B1">
          <w:rPr>
            <w:rFonts w:ascii="Garamond" w:hAnsi="Garamond"/>
            <w:noProof/>
            <w:webHidden/>
          </w:rPr>
          <w:instrText xml:space="preserve"> PAGEREF _Toc468265218 \h </w:instrText>
        </w:r>
        <w:r w:rsidR="00081F52" w:rsidRPr="000513B1">
          <w:rPr>
            <w:rFonts w:ascii="Garamond" w:hAnsi="Garamond"/>
            <w:noProof/>
            <w:webHidden/>
          </w:rPr>
        </w:r>
        <w:r w:rsidR="00081F52" w:rsidRPr="000513B1">
          <w:rPr>
            <w:rFonts w:ascii="Garamond" w:hAnsi="Garamond"/>
            <w:noProof/>
            <w:webHidden/>
          </w:rPr>
          <w:fldChar w:fldCharType="separate"/>
        </w:r>
        <w:r w:rsidR="00587639" w:rsidRPr="000513B1">
          <w:rPr>
            <w:rFonts w:ascii="Garamond" w:hAnsi="Garamond"/>
            <w:noProof/>
            <w:webHidden/>
          </w:rPr>
          <w:t>4</w:t>
        </w:r>
        <w:r w:rsidR="00081F52" w:rsidRPr="000513B1">
          <w:rPr>
            <w:rFonts w:ascii="Garamond" w:hAnsi="Garamond"/>
            <w:noProof/>
            <w:webHidden/>
          </w:rPr>
          <w:fldChar w:fldCharType="end"/>
        </w:r>
      </w:hyperlink>
    </w:p>
    <w:p w:rsidR="00081F52" w:rsidRPr="000513B1" w:rsidRDefault="0056791A">
      <w:pPr>
        <w:pStyle w:val="TJ1"/>
        <w:tabs>
          <w:tab w:val="left" w:pos="400"/>
          <w:tab w:val="right" w:leader="dot" w:pos="9062"/>
        </w:tabs>
        <w:rPr>
          <w:rFonts w:ascii="Garamond" w:eastAsiaTheme="minorEastAsia" w:hAnsi="Garamond" w:cstheme="minorBidi"/>
          <w:b w:val="0"/>
          <w:bCs w:val="0"/>
          <w:caps w:val="0"/>
          <w:noProof/>
          <w:sz w:val="22"/>
          <w:szCs w:val="22"/>
          <w:lang w:eastAsia="hu-HU"/>
        </w:rPr>
      </w:pPr>
      <w:hyperlink w:anchor="_Toc468265219" w:history="1">
        <w:r w:rsidR="00081F52" w:rsidRPr="000513B1">
          <w:rPr>
            <w:rStyle w:val="Hiperhivatkozs"/>
            <w:rFonts w:ascii="Garamond" w:hAnsi="Garamond"/>
            <w:noProof/>
          </w:rPr>
          <w:t>2.</w:t>
        </w:r>
        <w:r w:rsidR="00081F52" w:rsidRPr="000513B1">
          <w:rPr>
            <w:rFonts w:ascii="Garamond" w:eastAsiaTheme="minorEastAsia" w:hAnsi="Garamond" w:cstheme="minorBidi"/>
            <w:b w:val="0"/>
            <w:bCs w:val="0"/>
            <w:caps w:val="0"/>
            <w:noProof/>
            <w:sz w:val="22"/>
            <w:szCs w:val="22"/>
            <w:lang w:eastAsia="hu-HU"/>
          </w:rPr>
          <w:tab/>
        </w:r>
        <w:r w:rsidR="00081F52" w:rsidRPr="000513B1">
          <w:rPr>
            <w:rStyle w:val="Hiperhivatkozs"/>
            <w:rFonts w:ascii="Garamond" w:hAnsi="Garamond"/>
            <w:noProof/>
          </w:rPr>
          <w:t>A RENDELKEZÉSRE ÁLLÓ FORRÁS</w:t>
        </w:r>
        <w:r w:rsidR="00081F52" w:rsidRPr="000513B1">
          <w:rPr>
            <w:rFonts w:ascii="Garamond" w:hAnsi="Garamond"/>
            <w:noProof/>
            <w:webHidden/>
          </w:rPr>
          <w:tab/>
        </w:r>
        <w:r w:rsidR="00081F52" w:rsidRPr="000513B1">
          <w:rPr>
            <w:rFonts w:ascii="Garamond" w:hAnsi="Garamond"/>
            <w:noProof/>
            <w:webHidden/>
          </w:rPr>
          <w:fldChar w:fldCharType="begin"/>
        </w:r>
        <w:r w:rsidR="00081F52" w:rsidRPr="000513B1">
          <w:rPr>
            <w:rFonts w:ascii="Garamond" w:hAnsi="Garamond"/>
            <w:noProof/>
            <w:webHidden/>
          </w:rPr>
          <w:instrText xml:space="preserve"> PAGEREF _Toc468265219 \h </w:instrText>
        </w:r>
        <w:r w:rsidR="00081F52" w:rsidRPr="000513B1">
          <w:rPr>
            <w:rFonts w:ascii="Garamond" w:hAnsi="Garamond"/>
            <w:noProof/>
            <w:webHidden/>
          </w:rPr>
        </w:r>
        <w:r w:rsidR="00081F52" w:rsidRPr="000513B1">
          <w:rPr>
            <w:rFonts w:ascii="Garamond" w:hAnsi="Garamond"/>
            <w:noProof/>
            <w:webHidden/>
          </w:rPr>
          <w:fldChar w:fldCharType="separate"/>
        </w:r>
        <w:r w:rsidR="00587639" w:rsidRPr="000513B1">
          <w:rPr>
            <w:rFonts w:ascii="Garamond" w:hAnsi="Garamond"/>
            <w:noProof/>
            <w:webHidden/>
          </w:rPr>
          <w:t>4</w:t>
        </w:r>
        <w:r w:rsidR="00081F52" w:rsidRPr="000513B1">
          <w:rPr>
            <w:rFonts w:ascii="Garamond" w:hAnsi="Garamond"/>
            <w:noProof/>
            <w:webHidden/>
          </w:rPr>
          <w:fldChar w:fldCharType="end"/>
        </w:r>
      </w:hyperlink>
    </w:p>
    <w:p w:rsidR="00081F52" w:rsidRPr="000513B1" w:rsidRDefault="0056791A">
      <w:pPr>
        <w:pStyle w:val="TJ1"/>
        <w:tabs>
          <w:tab w:val="left" w:pos="400"/>
          <w:tab w:val="right" w:leader="dot" w:pos="9062"/>
        </w:tabs>
        <w:rPr>
          <w:rFonts w:ascii="Garamond" w:eastAsiaTheme="minorEastAsia" w:hAnsi="Garamond" w:cstheme="minorBidi"/>
          <w:b w:val="0"/>
          <w:bCs w:val="0"/>
          <w:caps w:val="0"/>
          <w:noProof/>
          <w:sz w:val="22"/>
          <w:szCs w:val="22"/>
          <w:lang w:eastAsia="hu-HU"/>
        </w:rPr>
      </w:pPr>
      <w:hyperlink w:anchor="_Toc468265220" w:history="1">
        <w:r w:rsidR="00081F52" w:rsidRPr="000513B1">
          <w:rPr>
            <w:rStyle w:val="Hiperhivatkozs"/>
            <w:rFonts w:ascii="Garamond" w:hAnsi="Garamond"/>
            <w:noProof/>
          </w:rPr>
          <w:t>3.</w:t>
        </w:r>
        <w:r w:rsidR="00081F52" w:rsidRPr="000513B1">
          <w:rPr>
            <w:rFonts w:ascii="Garamond" w:eastAsiaTheme="minorEastAsia" w:hAnsi="Garamond" w:cstheme="minorBidi"/>
            <w:b w:val="0"/>
            <w:bCs w:val="0"/>
            <w:caps w:val="0"/>
            <w:noProof/>
            <w:sz w:val="22"/>
            <w:szCs w:val="22"/>
            <w:lang w:eastAsia="hu-HU"/>
          </w:rPr>
          <w:tab/>
        </w:r>
        <w:r w:rsidR="00081F52" w:rsidRPr="000513B1">
          <w:rPr>
            <w:rStyle w:val="Hiperhivatkozs"/>
            <w:rFonts w:ascii="Garamond" w:hAnsi="Garamond"/>
            <w:noProof/>
          </w:rPr>
          <w:t>Jogosultsági feltételek</w:t>
        </w:r>
        <w:r w:rsidR="00081F52" w:rsidRPr="000513B1">
          <w:rPr>
            <w:rFonts w:ascii="Garamond" w:hAnsi="Garamond"/>
            <w:noProof/>
            <w:webHidden/>
          </w:rPr>
          <w:tab/>
        </w:r>
        <w:r w:rsidR="00081F52" w:rsidRPr="000513B1">
          <w:rPr>
            <w:rFonts w:ascii="Garamond" w:hAnsi="Garamond"/>
            <w:noProof/>
            <w:webHidden/>
          </w:rPr>
          <w:fldChar w:fldCharType="begin"/>
        </w:r>
        <w:r w:rsidR="00081F52" w:rsidRPr="000513B1">
          <w:rPr>
            <w:rFonts w:ascii="Garamond" w:hAnsi="Garamond"/>
            <w:noProof/>
            <w:webHidden/>
          </w:rPr>
          <w:instrText xml:space="preserve"> PAGEREF _Toc468265220 \h </w:instrText>
        </w:r>
        <w:r w:rsidR="00081F52" w:rsidRPr="000513B1">
          <w:rPr>
            <w:rFonts w:ascii="Garamond" w:hAnsi="Garamond"/>
            <w:noProof/>
            <w:webHidden/>
          </w:rPr>
        </w:r>
        <w:r w:rsidR="00081F52" w:rsidRPr="000513B1">
          <w:rPr>
            <w:rFonts w:ascii="Garamond" w:hAnsi="Garamond"/>
            <w:noProof/>
            <w:webHidden/>
          </w:rPr>
          <w:fldChar w:fldCharType="separate"/>
        </w:r>
        <w:r w:rsidR="00587639" w:rsidRPr="000513B1">
          <w:rPr>
            <w:rFonts w:ascii="Garamond" w:hAnsi="Garamond"/>
            <w:noProof/>
            <w:webHidden/>
          </w:rPr>
          <w:t>4</w:t>
        </w:r>
        <w:r w:rsidR="00081F52" w:rsidRPr="000513B1">
          <w:rPr>
            <w:rFonts w:ascii="Garamond" w:hAnsi="Garamond"/>
            <w:noProof/>
            <w:webHidden/>
          </w:rPr>
          <w:fldChar w:fldCharType="end"/>
        </w:r>
      </w:hyperlink>
    </w:p>
    <w:p w:rsidR="00081F52" w:rsidRPr="000513B1" w:rsidRDefault="0056791A">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21" w:history="1">
        <w:r w:rsidR="00081F52" w:rsidRPr="000513B1">
          <w:rPr>
            <w:rStyle w:val="Hiperhivatkozs"/>
            <w:rFonts w:ascii="Garamond" w:hAnsi="Garamond"/>
            <w:noProof/>
          </w:rPr>
          <w:t>3.1.</w:t>
        </w:r>
        <w:r w:rsidR="00081F52" w:rsidRPr="000513B1">
          <w:rPr>
            <w:rFonts w:ascii="Garamond" w:eastAsiaTheme="minorEastAsia" w:hAnsi="Garamond" w:cstheme="minorBidi"/>
            <w:smallCaps w:val="0"/>
            <w:noProof/>
            <w:sz w:val="22"/>
            <w:szCs w:val="22"/>
            <w:lang w:eastAsia="hu-HU"/>
          </w:rPr>
          <w:tab/>
        </w:r>
        <w:r w:rsidR="00081F52" w:rsidRPr="000513B1">
          <w:rPr>
            <w:rStyle w:val="Hiperhivatkozs"/>
            <w:rFonts w:ascii="Garamond" w:hAnsi="Garamond"/>
            <w:noProof/>
          </w:rPr>
          <w:t>Támogatást igénylők köre</w:t>
        </w:r>
        <w:r w:rsidR="00081F52" w:rsidRPr="000513B1">
          <w:rPr>
            <w:rFonts w:ascii="Garamond" w:hAnsi="Garamond"/>
            <w:noProof/>
            <w:webHidden/>
          </w:rPr>
          <w:tab/>
        </w:r>
        <w:r w:rsidR="00081F52" w:rsidRPr="000513B1">
          <w:rPr>
            <w:rFonts w:ascii="Garamond" w:hAnsi="Garamond"/>
            <w:noProof/>
            <w:webHidden/>
          </w:rPr>
          <w:fldChar w:fldCharType="begin"/>
        </w:r>
        <w:r w:rsidR="00081F52" w:rsidRPr="000513B1">
          <w:rPr>
            <w:rFonts w:ascii="Garamond" w:hAnsi="Garamond"/>
            <w:noProof/>
            <w:webHidden/>
          </w:rPr>
          <w:instrText xml:space="preserve"> PAGEREF _Toc468265221 \h </w:instrText>
        </w:r>
        <w:r w:rsidR="00081F52" w:rsidRPr="000513B1">
          <w:rPr>
            <w:rFonts w:ascii="Garamond" w:hAnsi="Garamond"/>
            <w:noProof/>
            <w:webHidden/>
          </w:rPr>
        </w:r>
        <w:r w:rsidR="00081F52" w:rsidRPr="000513B1">
          <w:rPr>
            <w:rFonts w:ascii="Garamond" w:hAnsi="Garamond"/>
            <w:noProof/>
            <w:webHidden/>
          </w:rPr>
          <w:fldChar w:fldCharType="separate"/>
        </w:r>
        <w:r w:rsidR="00587639" w:rsidRPr="000513B1">
          <w:rPr>
            <w:rFonts w:ascii="Garamond" w:hAnsi="Garamond"/>
            <w:noProof/>
            <w:webHidden/>
          </w:rPr>
          <w:t>4</w:t>
        </w:r>
        <w:r w:rsidR="00081F52" w:rsidRPr="000513B1">
          <w:rPr>
            <w:rFonts w:ascii="Garamond" w:hAnsi="Garamond"/>
            <w:noProof/>
            <w:webHidden/>
          </w:rPr>
          <w:fldChar w:fldCharType="end"/>
        </w:r>
      </w:hyperlink>
    </w:p>
    <w:p w:rsidR="00081F52" w:rsidRPr="000513B1" w:rsidRDefault="0056791A">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22" w:history="1">
        <w:r w:rsidR="00081F52" w:rsidRPr="000513B1">
          <w:rPr>
            <w:rStyle w:val="Hiperhivatkozs"/>
            <w:rFonts w:ascii="Garamond" w:hAnsi="Garamond"/>
            <w:noProof/>
          </w:rPr>
          <w:t>3.2.</w:t>
        </w:r>
        <w:r w:rsidR="00081F52" w:rsidRPr="000513B1">
          <w:rPr>
            <w:rFonts w:ascii="Garamond" w:eastAsiaTheme="minorEastAsia" w:hAnsi="Garamond" w:cstheme="minorBidi"/>
            <w:smallCaps w:val="0"/>
            <w:noProof/>
            <w:sz w:val="22"/>
            <w:szCs w:val="22"/>
            <w:lang w:eastAsia="hu-HU"/>
          </w:rPr>
          <w:tab/>
        </w:r>
        <w:r w:rsidR="00081F52" w:rsidRPr="000513B1">
          <w:rPr>
            <w:rStyle w:val="Hiperhivatkozs"/>
            <w:rFonts w:ascii="Garamond" w:hAnsi="Garamond"/>
            <w:noProof/>
          </w:rPr>
          <w:t>Támogatásban nem részesíthetők köre</w:t>
        </w:r>
        <w:r w:rsidR="00081F52" w:rsidRPr="000513B1">
          <w:rPr>
            <w:rFonts w:ascii="Garamond" w:hAnsi="Garamond"/>
            <w:noProof/>
            <w:webHidden/>
          </w:rPr>
          <w:tab/>
        </w:r>
        <w:r w:rsidR="00081F52" w:rsidRPr="000513B1">
          <w:rPr>
            <w:rFonts w:ascii="Garamond" w:hAnsi="Garamond"/>
            <w:noProof/>
            <w:webHidden/>
          </w:rPr>
          <w:fldChar w:fldCharType="begin"/>
        </w:r>
        <w:r w:rsidR="00081F52" w:rsidRPr="000513B1">
          <w:rPr>
            <w:rFonts w:ascii="Garamond" w:hAnsi="Garamond"/>
            <w:noProof/>
            <w:webHidden/>
          </w:rPr>
          <w:instrText xml:space="preserve"> PAGEREF _Toc468265222 \h </w:instrText>
        </w:r>
        <w:r w:rsidR="00081F52" w:rsidRPr="000513B1">
          <w:rPr>
            <w:rFonts w:ascii="Garamond" w:hAnsi="Garamond"/>
            <w:noProof/>
            <w:webHidden/>
          </w:rPr>
        </w:r>
        <w:r w:rsidR="00081F52" w:rsidRPr="000513B1">
          <w:rPr>
            <w:rFonts w:ascii="Garamond" w:hAnsi="Garamond"/>
            <w:noProof/>
            <w:webHidden/>
          </w:rPr>
          <w:fldChar w:fldCharType="separate"/>
        </w:r>
        <w:r w:rsidR="00587639" w:rsidRPr="000513B1">
          <w:rPr>
            <w:rFonts w:ascii="Garamond" w:hAnsi="Garamond"/>
            <w:noProof/>
            <w:webHidden/>
          </w:rPr>
          <w:t>5</w:t>
        </w:r>
        <w:r w:rsidR="00081F52" w:rsidRPr="000513B1">
          <w:rPr>
            <w:rFonts w:ascii="Garamond" w:hAnsi="Garamond"/>
            <w:noProof/>
            <w:webHidden/>
          </w:rPr>
          <w:fldChar w:fldCharType="end"/>
        </w:r>
      </w:hyperlink>
    </w:p>
    <w:p w:rsidR="00081F52" w:rsidRPr="000513B1" w:rsidRDefault="0056791A">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23" w:history="1">
        <w:r w:rsidR="00081F52" w:rsidRPr="000513B1">
          <w:rPr>
            <w:rStyle w:val="Hiperhivatkozs"/>
            <w:rFonts w:ascii="Garamond" w:eastAsiaTheme="minorHAnsi" w:hAnsi="Garamond"/>
            <w:noProof/>
          </w:rPr>
          <w:t>3.3.</w:t>
        </w:r>
        <w:r w:rsidR="00081F52" w:rsidRPr="000513B1">
          <w:rPr>
            <w:rFonts w:ascii="Garamond" w:eastAsiaTheme="minorEastAsia" w:hAnsi="Garamond" w:cstheme="minorBidi"/>
            <w:smallCaps w:val="0"/>
            <w:noProof/>
            <w:sz w:val="22"/>
            <w:szCs w:val="22"/>
            <w:lang w:eastAsia="hu-HU"/>
          </w:rPr>
          <w:tab/>
        </w:r>
        <w:r w:rsidR="00081F52" w:rsidRPr="000513B1">
          <w:rPr>
            <w:rStyle w:val="Hiperhivatkozs"/>
            <w:rFonts w:ascii="Garamond" w:eastAsiaTheme="minorHAnsi" w:hAnsi="Garamond"/>
            <w:noProof/>
          </w:rPr>
          <w:t>A projekt területi korlátozása</w:t>
        </w:r>
        <w:r w:rsidR="00081F52" w:rsidRPr="000513B1">
          <w:rPr>
            <w:rFonts w:ascii="Garamond" w:hAnsi="Garamond"/>
            <w:noProof/>
            <w:webHidden/>
          </w:rPr>
          <w:tab/>
        </w:r>
        <w:r w:rsidR="00081F52" w:rsidRPr="000513B1">
          <w:rPr>
            <w:rFonts w:ascii="Garamond" w:hAnsi="Garamond"/>
            <w:noProof/>
            <w:webHidden/>
          </w:rPr>
          <w:fldChar w:fldCharType="begin"/>
        </w:r>
        <w:r w:rsidR="00081F52" w:rsidRPr="000513B1">
          <w:rPr>
            <w:rFonts w:ascii="Garamond" w:hAnsi="Garamond"/>
            <w:noProof/>
            <w:webHidden/>
          </w:rPr>
          <w:instrText xml:space="preserve"> PAGEREF _Toc468265223 \h </w:instrText>
        </w:r>
        <w:r w:rsidR="00081F52" w:rsidRPr="000513B1">
          <w:rPr>
            <w:rFonts w:ascii="Garamond" w:hAnsi="Garamond"/>
            <w:noProof/>
            <w:webHidden/>
          </w:rPr>
        </w:r>
        <w:r w:rsidR="00081F52" w:rsidRPr="000513B1">
          <w:rPr>
            <w:rFonts w:ascii="Garamond" w:hAnsi="Garamond"/>
            <w:noProof/>
            <w:webHidden/>
          </w:rPr>
          <w:fldChar w:fldCharType="separate"/>
        </w:r>
        <w:r w:rsidR="00587639" w:rsidRPr="000513B1">
          <w:rPr>
            <w:rFonts w:ascii="Garamond" w:hAnsi="Garamond"/>
            <w:noProof/>
            <w:webHidden/>
          </w:rPr>
          <w:t>7</w:t>
        </w:r>
        <w:r w:rsidR="00081F52" w:rsidRPr="000513B1">
          <w:rPr>
            <w:rFonts w:ascii="Garamond" w:hAnsi="Garamond"/>
            <w:noProof/>
            <w:webHidden/>
          </w:rPr>
          <w:fldChar w:fldCharType="end"/>
        </w:r>
      </w:hyperlink>
    </w:p>
    <w:p w:rsidR="00081F52" w:rsidRPr="000513B1" w:rsidRDefault="0056791A">
      <w:pPr>
        <w:pStyle w:val="TJ1"/>
        <w:tabs>
          <w:tab w:val="left" w:pos="400"/>
          <w:tab w:val="right" w:leader="dot" w:pos="9062"/>
        </w:tabs>
        <w:rPr>
          <w:rFonts w:ascii="Garamond" w:eastAsiaTheme="minorEastAsia" w:hAnsi="Garamond" w:cstheme="minorBidi"/>
          <w:b w:val="0"/>
          <w:bCs w:val="0"/>
          <w:caps w:val="0"/>
          <w:noProof/>
          <w:sz w:val="22"/>
          <w:szCs w:val="22"/>
          <w:lang w:eastAsia="hu-HU"/>
        </w:rPr>
      </w:pPr>
      <w:hyperlink w:anchor="_Toc468265224" w:history="1">
        <w:r w:rsidR="00081F52" w:rsidRPr="000513B1">
          <w:rPr>
            <w:rStyle w:val="Hiperhivatkozs"/>
            <w:rFonts w:ascii="Garamond" w:hAnsi="Garamond"/>
            <w:noProof/>
          </w:rPr>
          <w:t>4.</w:t>
        </w:r>
        <w:r w:rsidR="00081F52" w:rsidRPr="000513B1">
          <w:rPr>
            <w:rFonts w:ascii="Garamond" w:eastAsiaTheme="minorEastAsia" w:hAnsi="Garamond" w:cstheme="minorBidi"/>
            <w:b w:val="0"/>
            <w:bCs w:val="0"/>
            <w:caps w:val="0"/>
            <w:noProof/>
            <w:sz w:val="22"/>
            <w:szCs w:val="22"/>
            <w:lang w:eastAsia="hu-HU"/>
          </w:rPr>
          <w:tab/>
        </w:r>
        <w:r w:rsidR="00081F52" w:rsidRPr="000513B1">
          <w:rPr>
            <w:rStyle w:val="Hiperhivatkozs"/>
            <w:rFonts w:ascii="Garamond" w:hAnsi="Garamond"/>
            <w:noProof/>
          </w:rPr>
          <w:t>Az inkubációs PROJEKTTEL KAPCSOLATOS RÉSZLETES INFORMÁCIÓK</w:t>
        </w:r>
        <w:r w:rsidR="00081F52" w:rsidRPr="000513B1">
          <w:rPr>
            <w:rFonts w:ascii="Garamond" w:hAnsi="Garamond"/>
            <w:noProof/>
            <w:webHidden/>
          </w:rPr>
          <w:tab/>
        </w:r>
        <w:r w:rsidR="00081F52" w:rsidRPr="000513B1">
          <w:rPr>
            <w:rFonts w:ascii="Garamond" w:hAnsi="Garamond"/>
            <w:noProof/>
            <w:webHidden/>
          </w:rPr>
          <w:fldChar w:fldCharType="begin"/>
        </w:r>
        <w:r w:rsidR="00081F52" w:rsidRPr="000513B1">
          <w:rPr>
            <w:rFonts w:ascii="Garamond" w:hAnsi="Garamond"/>
            <w:noProof/>
            <w:webHidden/>
          </w:rPr>
          <w:instrText xml:space="preserve"> PAGEREF _Toc468265224 \h </w:instrText>
        </w:r>
        <w:r w:rsidR="00081F52" w:rsidRPr="000513B1">
          <w:rPr>
            <w:rFonts w:ascii="Garamond" w:hAnsi="Garamond"/>
            <w:noProof/>
            <w:webHidden/>
          </w:rPr>
        </w:r>
        <w:r w:rsidR="00081F52" w:rsidRPr="000513B1">
          <w:rPr>
            <w:rFonts w:ascii="Garamond" w:hAnsi="Garamond"/>
            <w:noProof/>
            <w:webHidden/>
          </w:rPr>
          <w:fldChar w:fldCharType="separate"/>
        </w:r>
        <w:r w:rsidR="00587639" w:rsidRPr="000513B1">
          <w:rPr>
            <w:rFonts w:ascii="Garamond" w:hAnsi="Garamond"/>
            <w:noProof/>
            <w:webHidden/>
          </w:rPr>
          <w:t>7</w:t>
        </w:r>
        <w:r w:rsidR="00081F52" w:rsidRPr="000513B1">
          <w:rPr>
            <w:rFonts w:ascii="Garamond" w:hAnsi="Garamond"/>
            <w:noProof/>
            <w:webHidden/>
          </w:rPr>
          <w:fldChar w:fldCharType="end"/>
        </w:r>
      </w:hyperlink>
    </w:p>
    <w:p w:rsidR="00081F52" w:rsidRPr="000513B1" w:rsidRDefault="0056791A">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25" w:history="1">
        <w:r w:rsidR="00081F52" w:rsidRPr="000513B1">
          <w:rPr>
            <w:rStyle w:val="Hiperhivatkozs"/>
            <w:rFonts w:ascii="Garamond" w:hAnsi="Garamond"/>
            <w:noProof/>
          </w:rPr>
          <w:t>4.1.</w:t>
        </w:r>
        <w:r w:rsidR="00081F52" w:rsidRPr="000513B1">
          <w:rPr>
            <w:rFonts w:ascii="Garamond" w:eastAsiaTheme="minorEastAsia" w:hAnsi="Garamond" w:cstheme="minorBidi"/>
            <w:smallCaps w:val="0"/>
            <w:noProof/>
            <w:sz w:val="22"/>
            <w:szCs w:val="22"/>
            <w:lang w:eastAsia="hu-HU"/>
          </w:rPr>
          <w:tab/>
        </w:r>
        <w:r w:rsidR="00081F52" w:rsidRPr="000513B1">
          <w:rPr>
            <w:rStyle w:val="Hiperhivatkozs"/>
            <w:rFonts w:ascii="Garamond" w:hAnsi="Garamond"/>
            <w:noProof/>
          </w:rPr>
          <w:t>Támogatható tevékenységek bemutatása</w:t>
        </w:r>
        <w:r w:rsidR="00081F52" w:rsidRPr="000513B1">
          <w:rPr>
            <w:rFonts w:ascii="Garamond" w:hAnsi="Garamond"/>
            <w:noProof/>
            <w:webHidden/>
          </w:rPr>
          <w:tab/>
        </w:r>
        <w:r w:rsidR="00081F52" w:rsidRPr="000513B1">
          <w:rPr>
            <w:rFonts w:ascii="Garamond" w:hAnsi="Garamond"/>
            <w:noProof/>
            <w:webHidden/>
          </w:rPr>
          <w:fldChar w:fldCharType="begin"/>
        </w:r>
        <w:r w:rsidR="00081F52" w:rsidRPr="000513B1">
          <w:rPr>
            <w:rFonts w:ascii="Garamond" w:hAnsi="Garamond"/>
            <w:noProof/>
            <w:webHidden/>
          </w:rPr>
          <w:instrText xml:space="preserve"> PAGEREF _Toc468265225 \h </w:instrText>
        </w:r>
        <w:r w:rsidR="00081F52" w:rsidRPr="000513B1">
          <w:rPr>
            <w:rFonts w:ascii="Garamond" w:hAnsi="Garamond"/>
            <w:noProof/>
            <w:webHidden/>
          </w:rPr>
        </w:r>
        <w:r w:rsidR="00081F52" w:rsidRPr="000513B1">
          <w:rPr>
            <w:rFonts w:ascii="Garamond" w:hAnsi="Garamond"/>
            <w:noProof/>
            <w:webHidden/>
          </w:rPr>
          <w:fldChar w:fldCharType="separate"/>
        </w:r>
        <w:r w:rsidR="00587639" w:rsidRPr="000513B1">
          <w:rPr>
            <w:rFonts w:ascii="Garamond" w:hAnsi="Garamond"/>
            <w:noProof/>
            <w:webHidden/>
          </w:rPr>
          <w:t>7</w:t>
        </w:r>
        <w:r w:rsidR="00081F52" w:rsidRPr="000513B1">
          <w:rPr>
            <w:rFonts w:ascii="Garamond" w:hAnsi="Garamond"/>
            <w:noProof/>
            <w:webHidden/>
          </w:rPr>
          <w:fldChar w:fldCharType="end"/>
        </w:r>
      </w:hyperlink>
    </w:p>
    <w:p w:rsidR="00081F52" w:rsidRPr="000513B1" w:rsidRDefault="0056791A">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26" w:history="1">
        <w:r w:rsidR="00081F52" w:rsidRPr="000513B1">
          <w:rPr>
            <w:rStyle w:val="Hiperhivatkozs"/>
            <w:rFonts w:ascii="Garamond" w:hAnsi="Garamond"/>
            <w:noProof/>
          </w:rPr>
          <w:t>4.2.</w:t>
        </w:r>
        <w:r w:rsidR="00081F52" w:rsidRPr="000513B1">
          <w:rPr>
            <w:rFonts w:ascii="Garamond" w:eastAsiaTheme="minorEastAsia" w:hAnsi="Garamond" w:cstheme="minorBidi"/>
            <w:smallCaps w:val="0"/>
            <w:noProof/>
            <w:sz w:val="22"/>
            <w:szCs w:val="22"/>
            <w:lang w:eastAsia="hu-HU"/>
          </w:rPr>
          <w:tab/>
        </w:r>
        <w:r w:rsidR="00081F52" w:rsidRPr="000513B1">
          <w:rPr>
            <w:rStyle w:val="Hiperhivatkozs"/>
            <w:rFonts w:ascii="Garamond" w:hAnsi="Garamond"/>
            <w:noProof/>
          </w:rPr>
          <w:t>Támogatható tevékenységek állami támogatási szempontú besorolása</w:t>
        </w:r>
        <w:r w:rsidR="00081F52" w:rsidRPr="000513B1">
          <w:rPr>
            <w:rFonts w:ascii="Garamond" w:hAnsi="Garamond"/>
            <w:noProof/>
            <w:webHidden/>
          </w:rPr>
          <w:tab/>
        </w:r>
        <w:r w:rsidR="00081F52" w:rsidRPr="000513B1">
          <w:rPr>
            <w:rFonts w:ascii="Garamond" w:hAnsi="Garamond"/>
            <w:noProof/>
            <w:webHidden/>
          </w:rPr>
          <w:fldChar w:fldCharType="begin"/>
        </w:r>
        <w:r w:rsidR="00081F52" w:rsidRPr="000513B1">
          <w:rPr>
            <w:rFonts w:ascii="Garamond" w:hAnsi="Garamond"/>
            <w:noProof/>
            <w:webHidden/>
          </w:rPr>
          <w:instrText xml:space="preserve"> PAGEREF _Toc468265226 \h </w:instrText>
        </w:r>
        <w:r w:rsidR="00081F52" w:rsidRPr="000513B1">
          <w:rPr>
            <w:rFonts w:ascii="Garamond" w:hAnsi="Garamond"/>
            <w:noProof/>
            <w:webHidden/>
          </w:rPr>
        </w:r>
        <w:r w:rsidR="00081F52" w:rsidRPr="000513B1">
          <w:rPr>
            <w:rFonts w:ascii="Garamond" w:hAnsi="Garamond"/>
            <w:noProof/>
            <w:webHidden/>
          </w:rPr>
          <w:fldChar w:fldCharType="separate"/>
        </w:r>
        <w:r w:rsidR="00587639" w:rsidRPr="000513B1">
          <w:rPr>
            <w:rFonts w:ascii="Garamond" w:hAnsi="Garamond"/>
            <w:noProof/>
            <w:webHidden/>
          </w:rPr>
          <w:t>7</w:t>
        </w:r>
        <w:r w:rsidR="00081F52" w:rsidRPr="000513B1">
          <w:rPr>
            <w:rFonts w:ascii="Garamond" w:hAnsi="Garamond"/>
            <w:noProof/>
            <w:webHidden/>
          </w:rPr>
          <w:fldChar w:fldCharType="end"/>
        </w:r>
      </w:hyperlink>
    </w:p>
    <w:p w:rsidR="00081F52" w:rsidRPr="000513B1" w:rsidRDefault="0056791A">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27" w:history="1">
        <w:r w:rsidR="00081F52" w:rsidRPr="000513B1">
          <w:rPr>
            <w:rStyle w:val="Hiperhivatkozs"/>
            <w:rFonts w:ascii="Garamond" w:hAnsi="Garamond"/>
            <w:noProof/>
          </w:rPr>
          <w:t>4.3.</w:t>
        </w:r>
        <w:r w:rsidR="00081F52" w:rsidRPr="000513B1">
          <w:rPr>
            <w:rFonts w:ascii="Garamond" w:eastAsiaTheme="minorEastAsia" w:hAnsi="Garamond" w:cstheme="minorBidi"/>
            <w:smallCaps w:val="0"/>
            <w:noProof/>
            <w:sz w:val="22"/>
            <w:szCs w:val="22"/>
            <w:lang w:eastAsia="hu-HU"/>
          </w:rPr>
          <w:tab/>
        </w:r>
        <w:r w:rsidR="00081F52" w:rsidRPr="000513B1">
          <w:rPr>
            <w:rStyle w:val="Hiperhivatkozs"/>
            <w:rFonts w:ascii="Garamond" w:hAnsi="Garamond"/>
            <w:noProof/>
          </w:rPr>
          <w:t>Az állami támogatásokra vonatkozó rendelkezések</w:t>
        </w:r>
        <w:r w:rsidR="00081F52" w:rsidRPr="000513B1">
          <w:rPr>
            <w:rFonts w:ascii="Garamond" w:hAnsi="Garamond"/>
            <w:noProof/>
            <w:webHidden/>
          </w:rPr>
          <w:tab/>
        </w:r>
        <w:r w:rsidR="00081F52" w:rsidRPr="000513B1">
          <w:rPr>
            <w:rFonts w:ascii="Garamond" w:hAnsi="Garamond"/>
            <w:noProof/>
            <w:webHidden/>
          </w:rPr>
          <w:fldChar w:fldCharType="begin"/>
        </w:r>
        <w:r w:rsidR="00081F52" w:rsidRPr="000513B1">
          <w:rPr>
            <w:rFonts w:ascii="Garamond" w:hAnsi="Garamond"/>
            <w:noProof/>
            <w:webHidden/>
          </w:rPr>
          <w:instrText xml:space="preserve"> PAGEREF _Toc468265227 \h </w:instrText>
        </w:r>
        <w:r w:rsidR="00081F52" w:rsidRPr="000513B1">
          <w:rPr>
            <w:rFonts w:ascii="Garamond" w:hAnsi="Garamond"/>
            <w:noProof/>
            <w:webHidden/>
          </w:rPr>
        </w:r>
        <w:r w:rsidR="00081F52" w:rsidRPr="000513B1">
          <w:rPr>
            <w:rFonts w:ascii="Garamond" w:hAnsi="Garamond"/>
            <w:noProof/>
            <w:webHidden/>
          </w:rPr>
          <w:fldChar w:fldCharType="separate"/>
        </w:r>
        <w:r w:rsidR="00587639" w:rsidRPr="000513B1">
          <w:rPr>
            <w:rFonts w:ascii="Garamond" w:hAnsi="Garamond"/>
            <w:noProof/>
            <w:webHidden/>
          </w:rPr>
          <w:t>8</w:t>
        </w:r>
        <w:r w:rsidR="00081F52" w:rsidRPr="000513B1">
          <w:rPr>
            <w:rFonts w:ascii="Garamond" w:hAnsi="Garamond"/>
            <w:noProof/>
            <w:webHidden/>
          </w:rPr>
          <w:fldChar w:fldCharType="end"/>
        </w:r>
      </w:hyperlink>
    </w:p>
    <w:p w:rsidR="00081F52" w:rsidRPr="000513B1" w:rsidRDefault="0056791A">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28" w:history="1">
        <w:r w:rsidR="00081F52" w:rsidRPr="000513B1">
          <w:rPr>
            <w:rStyle w:val="Hiperhivatkozs"/>
            <w:rFonts w:ascii="Garamond" w:hAnsi="Garamond"/>
            <w:noProof/>
          </w:rPr>
          <w:t>4.4.</w:t>
        </w:r>
        <w:r w:rsidR="00081F52" w:rsidRPr="000513B1">
          <w:rPr>
            <w:rFonts w:ascii="Garamond" w:eastAsiaTheme="minorEastAsia" w:hAnsi="Garamond" w:cstheme="minorBidi"/>
            <w:smallCaps w:val="0"/>
            <w:noProof/>
            <w:sz w:val="22"/>
            <w:szCs w:val="22"/>
            <w:lang w:eastAsia="hu-HU"/>
          </w:rPr>
          <w:tab/>
        </w:r>
        <w:r w:rsidR="00081F52" w:rsidRPr="000513B1">
          <w:rPr>
            <w:rStyle w:val="Hiperhivatkozs"/>
            <w:rFonts w:ascii="Garamond" w:hAnsi="Garamond"/>
            <w:noProof/>
          </w:rPr>
          <w:t>Az inkubációs kérelem és a projekt szakmai tartalmával, a projekt megvalósítással kapcsolatos elvárások</w:t>
        </w:r>
        <w:r w:rsidR="00081F52" w:rsidRPr="000513B1">
          <w:rPr>
            <w:rFonts w:ascii="Garamond" w:hAnsi="Garamond"/>
            <w:noProof/>
            <w:webHidden/>
          </w:rPr>
          <w:tab/>
        </w:r>
        <w:r w:rsidR="00081F52" w:rsidRPr="000513B1">
          <w:rPr>
            <w:rFonts w:ascii="Garamond" w:hAnsi="Garamond"/>
            <w:noProof/>
            <w:webHidden/>
          </w:rPr>
          <w:fldChar w:fldCharType="begin"/>
        </w:r>
        <w:r w:rsidR="00081F52" w:rsidRPr="000513B1">
          <w:rPr>
            <w:rFonts w:ascii="Garamond" w:hAnsi="Garamond"/>
            <w:noProof/>
            <w:webHidden/>
          </w:rPr>
          <w:instrText xml:space="preserve"> PAGEREF _Toc468265228 \h </w:instrText>
        </w:r>
        <w:r w:rsidR="00081F52" w:rsidRPr="000513B1">
          <w:rPr>
            <w:rFonts w:ascii="Garamond" w:hAnsi="Garamond"/>
            <w:noProof/>
            <w:webHidden/>
          </w:rPr>
        </w:r>
        <w:r w:rsidR="00081F52" w:rsidRPr="000513B1">
          <w:rPr>
            <w:rFonts w:ascii="Garamond" w:hAnsi="Garamond"/>
            <w:noProof/>
            <w:webHidden/>
          </w:rPr>
          <w:fldChar w:fldCharType="separate"/>
        </w:r>
        <w:r w:rsidR="00587639" w:rsidRPr="000513B1">
          <w:rPr>
            <w:rFonts w:ascii="Garamond" w:hAnsi="Garamond"/>
            <w:noProof/>
            <w:webHidden/>
          </w:rPr>
          <w:t>8</w:t>
        </w:r>
        <w:r w:rsidR="00081F52" w:rsidRPr="000513B1">
          <w:rPr>
            <w:rFonts w:ascii="Garamond" w:hAnsi="Garamond"/>
            <w:noProof/>
            <w:webHidden/>
          </w:rPr>
          <w:fldChar w:fldCharType="end"/>
        </w:r>
      </w:hyperlink>
    </w:p>
    <w:p w:rsidR="00081F52" w:rsidRPr="000513B1" w:rsidRDefault="0056791A">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29" w:history="1">
        <w:r w:rsidR="00081F52" w:rsidRPr="000513B1">
          <w:rPr>
            <w:rStyle w:val="Hiperhivatkozs"/>
            <w:rFonts w:ascii="Garamond" w:hAnsi="Garamond"/>
            <w:noProof/>
          </w:rPr>
          <w:t>4.5.</w:t>
        </w:r>
        <w:r w:rsidR="00081F52" w:rsidRPr="000513B1">
          <w:rPr>
            <w:rFonts w:ascii="Garamond" w:eastAsiaTheme="minorEastAsia" w:hAnsi="Garamond" w:cstheme="minorBidi"/>
            <w:smallCaps w:val="0"/>
            <w:noProof/>
            <w:sz w:val="22"/>
            <w:szCs w:val="22"/>
            <w:lang w:eastAsia="hu-HU"/>
          </w:rPr>
          <w:tab/>
        </w:r>
        <w:r w:rsidR="00081F52" w:rsidRPr="000513B1">
          <w:rPr>
            <w:rStyle w:val="Hiperhivatkozs"/>
            <w:rFonts w:ascii="Garamond" w:hAnsi="Garamond"/>
            <w:noProof/>
          </w:rPr>
          <w:t>A projekt végrehajtásához, pénzügyi elszámolásához, fenntartásához kapcsolódó határidők</w:t>
        </w:r>
        <w:r w:rsidR="00081F52" w:rsidRPr="000513B1">
          <w:rPr>
            <w:rFonts w:ascii="Garamond" w:hAnsi="Garamond"/>
            <w:noProof/>
            <w:webHidden/>
          </w:rPr>
          <w:tab/>
        </w:r>
        <w:r w:rsidR="00081F52" w:rsidRPr="000513B1">
          <w:rPr>
            <w:rFonts w:ascii="Garamond" w:hAnsi="Garamond"/>
            <w:noProof/>
            <w:webHidden/>
          </w:rPr>
          <w:fldChar w:fldCharType="begin"/>
        </w:r>
        <w:r w:rsidR="00081F52" w:rsidRPr="000513B1">
          <w:rPr>
            <w:rFonts w:ascii="Garamond" w:hAnsi="Garamond"/>
            <w:noProof/>
            <w:webHidden/>
          </w:rPr>
          <w:instrText xml:space="preserve"> PAGEREF _Toc468265229 \h </w:instrText>
        </w:r>
        <w:r w:rsidR="00081F52" w:rsidRPr="000513B1">
          <w:rPr>
            <w:rFonts w:ascii="Garamond" w:hAnsi="Garamond"/>
            <w:noProof/>
            <w:webHidden/>
          </w:rPr>
        </w:r>
        <w:r w:rsidR="00081F52" w:rsidRPr="000513B1">
          <w:rPr>
            <w:rFonts w:ascii="Garamond" w:hAnsi="Garamond"/>
            <w:noProof/>
            <w:webHidden/>
          </w:rPr>
          <w:fldChar w:fldCharType="separate"/>
        </w:r>
        <w:r w:rsidR="00587639" w:rsidRPr="000513B1">
          <w:rPr>
            <w:rFonts w:ascii="Garamond" w:hAnsi="Garamond"/>
            <w:noProof/>
            <w:webHidden/>
          </w:rPr>
          <w:t>9</w:t>
        </w:r>
        <w:r w:rsidR="00081F52" w:rsidRPr="000513B1">
          <w:rPr>
            <w:rFonts w:ascii="Garamond" w:hAnsi="Garamond"/>
            <w:noProof/>
            <w:webHidden/>
          </w:rPr>
          <w:fldChar w:fldCharType="end"/>
        </w:r>
      </w:hyperlink>
    </w:p>
    <w:p w:rsidR="00081F52" w:rsidRPr="000513B1" w:rsidRDefault="0056791A">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30" w:history="1">
        <w:r w:rsidR="00081F52" w:rsidRPr="000513B1">
          <w:rPr>
            <w:rStyle w:val="Hiperhivatkozs"/>
            <w:rFonts w:ascii="Garamond" w:hAnsi="Garamond"/>
            <w:noProof/>
          </w:rPr>
          <w:t>4.6.</w:t>
        </w:r>
        <w:r w:rsidR="00081F52" w:rsidRPr="000513B1">
          <w:rPr>
            <w:rFonts w:ascii="Garamond" w:eastAsiaTheme="minorEastAsia" w:hAnsi="Garamond" w:cstheme="minorBidi"/>
            <w:smallCaps w:val="0"/>
            <w:noProof/>
            <w:sz w:val="22"/>
            <w:szCs w:val="22"/>
            <w:lang w:eastAsia="hu-HU"/>
          </w:rPr>
          <w:tab/>
        </w:r>
        <w:r w:rsidR="00081F52" w:rsidRPr="000513B1">
          <w:rPr>
            <w:rStyle w:val="Hiperhivatkozs"/>
            <w:rFonts w:ascii="Garamond" w:hAnsi="Garamond"/>
            <w:noProof/>
          </w:rPr>
          <w:t>Támogatás ütemezése</w:t>
        </w:r>
        <w:r w:rsidR="00081F52" w:rsidRPr="000513B1">
          <w:rPr>
            <w:rFonts w:ascii="Garamond" w:hAnsi="Garamond"/>
            <w:noProof/>
            <w:webHidden/>
          </w:rPr>
          <w:tab/>
        </w:r>
        <w:r w:rsidR="00081F52" w:rsidRPr="000513B1">
          <w:rPr>
            <w:rFonts w:ascii="Garamond" w:hAnsi="Garamond"/>
            <w:noProof/>
            <w:webHidden/>
          </w:rPr>
          <w:fldChar w:fldCharType="begin"/>
        </w:r>
        <w:r w:rsidR="00081F52" w:rsidRPr="000513B1">
          <w:rPr>
            <w:rFonts w:ascii="Garamond" w:hAnsi="Garamond"/>
            <w:noProof/>
            <w:webHidden/>
          </w:rPr>
          <w:instrText xml:space="preserve"> PAGEREF _Toc468265230 \h </w:instrText>
        </w:r>
        <w:r w:rsidR="00081F52" w:rsidRPr="000513B1">
          <w:rPr>
            <w:rFonts w:ascii="Garamond" w:hAnsi="Garamond"/>
            <w:noProof/>
            <w:webHidden/>
          </w:rPr>
        </w:r>
        <w:r w:rsidR="00081F52" w:rsidRPr="000513B1">
          <w:rPr>
            <w:rFonts w:ascii="Garamond" w:hAnsi="Garamond"/>
            <w:noProof/>
            <w:webHidden/>
          </w:rPr>
          <w:fldChar w:fldCharType="separate"/>
        </w:r>
        <w:r w:rsidR="00587639" w:rsidRPr="000513B1">
          <w:rPr>
            <w:rFonts w:ascii="Garamond" w:hAnsi="Garamond"/>
            <w:noProof/>
            <w:webHidden/>
          </w:rPr>
          <w:t>10</w:t>
        </w:r>
        <w:r w:rsidR="00081F52" w:rsidRPr="000513B1">
          <w:rPr>
            <w:rFonts w:ascii="Garamond" w:hAnsi="Garamond"/>
            <w:noProof/>
            <w:webHidden/>
          </w:rPr>
          <w:fldChar w:fldCharType="end"/>
        </w:r>
      </w:hyperlink>
    </w:p>
    <w:p w:rsidR="00081F52" w:rsidRPr="000513B1" w:rsidRDefault="0056791A">
      <w:pPr>
        <w:pStyle w:val="TJ1"/>
        <w:tabs>
          <w:tab w:val="left" w:pos="400"/>
          <w:tab w:val="right" w:leader="dot" w:pos="9062"/>
        </w:tabs>
        <w:rPr>
          <w:rFonts w:ascii="Garamond" w:eastAsiaTheme="minorEastAsia" w:hAnsi="Garamond" w:cstheme="minorBidi"/>
          <w:b w:val="0"/>
          <w:bCs w:val="0"/>
          <w:caps w:val="0"/>
          <w:noProof/>
          <w:sz w:val="22"/>
          <w:szCs w:val="22"/>
          <w:lang w:eastAsia="hu-HU"/>
        </w:rPr>
      </w:pPr>
      <w:hyperlink w:anchor="_Toc468265231" w:history="1">
        <w:r w:rsidR="00081F52" w:rsidRPr="000513B1">
          <w:rPr>
            <w:rStyle w:val="Hiperhivatkozs"/>
            <w:rFonts w:ascii="Garamond" w:hAnsi="Garamond"/>
            <w:noProof/>
          </w:rPr>
          <w:t>5.</w:t>
        </w:r>
        <w:r w:rsidR="00081F52" w:rsidRPr="000513B1">
          <w:rPr>
            <w:rFonts w:ascii="Garamond" w:eastAsiaTheme="minorEastAsia" w:hAnsi="Garamond" w:cstheme="minorBidi"/>
            <w:b w:val="0"/>
            <w:bCs w:val="0"/>
            <w:caps w:val="0"/>
            <w:noProof/>
            <w:sz w:val="22"/>
            <w:szCs w:val="22"/>
            <w:lang w:eastAsia="hu-HU"/>
          </w:rPr>
          <w:tab/>
        </w:r>
        <w:r w:rsidR="00081F52" w:rsidRPr="000513B1">
          <w:rPr>
            <w:rStyle w:val="Hiperhivatkozs"/>
            <w:rFonts w:ascii="Garamond" w:hAnsi="Garamond"/>
            <w:noProof/>
          </w:rPr>
          <w:t>Számszerűsíthető eredmények, kötelező vállalások</w:t>
        </w:r>
        <w:r w:rsidR="00081F52" w:rsidRPr="000513B1">
          <w:rPr>
            <w:rFonts w:ascii="Garamond" w:hAnsi="Garamond"/>
            <w:noProof/>
            <w:webHidden/>
          </w:rPr>
          <w:tab/>
        </w:r>
        <w:r w:rsidR="00081F52" w:rsidRPr="000513B1">
          <w:rPr>
            <w:rFonts w:ascii="Garamond" w:hAnsi="Garamond"/>
            <w:noProof/>
            <w:webHidden/>
          </w:rPr>
          <w:fldChar w:fldCharType="begin"/>
        </w:r>
        <w:r w:rsidR="00081F52" w:rsidRPr="000513B1">
          <w:rPr>
            <w:rFonts w:ascii="Garamond" w:hAnsi="Garamond"/>
            <w:noProof/>
            <w:webHidden/>
          </w:rPr>
          <w:instrText xml:space="preserve"> PAGEREF _Toc468265231 \h </w:instrText>
        </w:r>
        <w:r w:rsidR="00081F52" w:rsidRPr="000513B1">
          <w:rPr>
            <w:rFonts w:ascii="Garamond" w:hAnsi="Garamond"/>
            <w:noProof/>
            <w:webHidden/>
          </w:rPr>
        </w:r>
        <w:r w:rsidR="00081F52" w:rsidRPr="000513B1">
          <w:rPr>
            <w:rFonts w:ascii="Garamond" w:hAnsi="Garamond"/>
            <w:noProof/>
            <w:webHidden/>
          </w:rPr>
          <w:fldChar w:fldCharType="separate"/>
        </w:r>
        <w:r w:rsidR="00587639" w:rsidRPr="000513B1">
          <w:rPr>
            <w:rFonts w:ascii="Garamond" w:hAnsi="Garamond"/>
            <w:noProof/>
            <w:webHidden/>
          </w:rPr>
          <w:t>10</w:t>
        </w:r>
        <w:r w:rsidR="00081F52" w:rsidRPr="000513B1">
          <w:rPr>
            <w:rFonts w:ascii="Garamond" w:hAnsi="Garamond"/>
            <w:noProof/>
            <w:webHidden/>
          </w:rPr>
          <w:fldChar w:fldCharType="end"/>
        </w:r>
      </w:hyperlink>
    </w:p>
    <w:p w:rsidR="00081F52" w:rsidRPr="000513B1" w:rsidRDefault="0056791A">
      <w:pPr>
        <w:pStyle w:val="TJ1"/>
        <w:tabs>
          <w:tab w:val="left" w:pos="400"/>
          <w:tab w:val="right" w:leader="dot" w:pos="9062"/>
        </w:tabs>
        <w:rPr>
          <w:rFonts w:ascii="Garamond" w:eastAsiaTheme="minorEastAsia" w:hAnsi="Garamond" w:cstheme="minorBidi"/>
          <w:b w:val="0"/>
          <w:bCs w:val="0"/>
          <w:caps w:val="0"/>
          <w:noProof/>
          <w:sz w:val="22"/>
          <w:szCs w:val="22"/>
          <w:lang w:eastAsia="hu-HU"/>
        </w:rPr>
      </w:pPr>
      <w:hyperlink w:anchor="_Toc468265232" w:history="1">
        <w:r w:rsidR="00081F52" w:rsidRPr="000513B1">
          <w:rPr>
            <w:rStyle w:val="Hiperhivatkozs"/>
            <w:rFonts w:ascii="Garamond" w:hAnsi="Garamond"/>
            <w:noProof/>
          </w:rPr>
          <w:t>6.</w:t>
        </w:r>
        <w:r w:rsidR="00081F52" w:rsidRPr="000513B1">
          <w:rPr>
            <w:rFonts w:ascii="Garamond" w:eastAsiaTheme="minorEastAsia" w:hAnsi="Garamond" w:cstheme="minorBidi"/>
            <w:b w:val="0"/>
            <w:bCs w:val="0"/>
            <w:caps w:val="0"/>
            <w:noProof/>
            <w:sz w:val="22"/>
            <w:szCs w:val="22"/>
            <w:lang w:eastAsia="hu-HU"/>
          </w:rPr>
          <w:tab/>
        </w:r>
        <w:r w:rsidR="00081F52" w:rsidRPr="000513B1">
          <w:rPr>
            <w:rStyle w:val="Hiperhivatkozs"/>
            <w:rFonts w:ascii="Garamond" w:hAnsi="Garamond"/>
            <w:noProof/>
          </w:rPr>
          <w:t>Elszámolhatóság feltételei</w:t>
        </w:r>
        <w:r w:rsidR="00081F52" w:rsidRPr="000513B1">
          <w:rPr>
            <w:rFonts w:ascii="Garamond" w:hAnsi="Garamond"/>
            <w:noProof/>
            <w:webHidden/>
          </w:rPr>
          <w:tab/>
        </w:r>
        <w:r w:rsidR="00081F52" w:rsidRPr="000513B1">
          <w:rPr>
            <w:rFonts w:ascii="Garamond" w:hAnsi="Garamond"/>
            <w:noProof/>
            <w:webHidden/>
          </w:rPr>
          <w:fldChar w:fldCharType="begin"/>
        </w:r>
        <w:r w:rsidR="00081F52" w:rsidRPr="000513B1">
          <w:rPr>
            <w:rFonts w:ascii="Garamond" w:hAnsi="Garamond"/>
            <w:noProof/>
            <w:webHidden/>
          </w:rPr>
          <w:instrText xml:space="preserve"> PAGEREF _Toc468265232 \h </w:instrText>
        </w:r>
        <w:r w:rsidR="00081F52" w:rsidRPr="000513B1">
          <w:rPr>
            <w:rFonts w:ascii="Garamond" w:hAnsi="Garamond"/>
            <w:noProof/>
            <w:webHidden/>
          </w:rPr>
        </w:r>
        <w:r w:rsidR="00081F52" w:rsidRPr="000513B1">
          <w:rPr>
            <w:rFonts w:ascii="Garamond" w:hAnsi="Garamond"/>
            <w:noProof/>
            <w:webHidden/>
          </w:rPr>
          <w:fldChar w:fldCharType="separate"/>
        </w:r>
        <w:r w:rsidR="00587639" w:rsidRPr="000513B1">
          <w:rPr>
            <w:rFonts w:ascii="Garamond" w:hAnsi="Garamond"/>
            <w:noProof/>
            <w:webHidden/>
          </w:rPr>
          <w:t>11</w:t>
        </w:r>
        <w:r w:rsidR="00081F52" w:rsidRPr="000513B1">
          <w:rPr>
            <w:rFonts w:ascii="Garamond" w:hAnsi="Garamond"/>
            <w:noProof/>
            <w:webHidden/>
          </w:rPr>
          <w:fldChar w:fldCharType="end"/>
        </w:r>
      </w:hyperlink>
    </w:p>
    <w:p w:rsidR="00081F52" w:rsidRPr="000513B1" w:rsidRDefault="0056791A">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33" w:history="1">
        <w:r w:rsidR="00081F52" w:rsidRPr="000513B1">
          <w:rPr>
            <w:rStyle w:val="Hiperhivatkozs"/>
            <w:rFonts w:ascii="Garamond" w:hAnsi="Garamond"/>
            <w:noProof/>
          </w:rPr>
          <w:t>6.1.</w:t>
        </w:r>
        <w:r w:rsidR="00081F52" w:rsidRPr="000513B1">
          <w:rPr>
            <w:rFonts w:ascii="Garamond" w:eastAsiaTheme="minorEastAsia" w:hAnsi="Garamond" w:cstheme="minorBidi"/>
            <w:smallCaps w:val="0"/>
            <w:noProof/>
            <w:sz w:val="22"/>
            <w:szCs w:val="22"/>
            <w:lang w:eastAsia="hu-HU"/>
          </w:rPr>
          <w:tab/>
        </w:r>
        <w:r w:rsidR="00081F52" w:rsidRPr="000513B1">
          <w:rPr>
            <w:rStyle w:val="Hiperhivatkozs"/>
            <w:rFonts w:ascii="Garamond" w:hAnsi="Garamond"/>
            <w:noProof/>
          </w:rPr>
          <w:t>Elszámolható költségek köre</w:t>
        </w:r>
        <w:r w:rsidR="00081F52" w:rsidRPr="000513B1">
          <w:rPr>
            <w:rFonts w:ascii="Garamond" w:hAnsi="Garamond"/>
            <w:noProof/>
            <w:webHidden/>
          </w:rPr>
          <w:tab/>
        </w:r>
        <w:r w:rsidR="00081F52" w:rsidRPr="000513B1">
          <w:rPr>
            <w:rFonts w:ascii="Garamond" w:hAnsi="Garamond"/>
            <w:noProof/>
            <w:webHidden/>
          </w:rPr>
          <w:fldChar w:fldCharType="begin"/>
        </w:r>
        <w:r w:rsidR="00081F52" w:rsidRPr="000513B1">
          <w:rPr>
            <w:rFonts w:ascii="Garamond" w:hAnsi="Garamond"/>
            <w:noProof/>
            <w:webHidden/>
          </w:rPr>
          <w:instrText xml:space="preserve"> PAGEREF _Toc468265233 \h </w:instrText>
        </w:r>
        <w:r w:rsidR="00081F52" w:rsidRPr="000513B1">
          <w:rPr>
            <w:rFonts w:ascii="Garamond" w:hAnsi="Garamond"/>
            <w:noProof/>
            <w:webHidden/>
          </w:rPr>
        </w:r>
        <w:r w:rsidR="00081F52" w:rsidRPr="000513B1">
          <w:rPr>
            <w:rFonts w:ascii="Garamond" w:hAnsi="Garamond"/>
            <w:noProof/>
            <w:webHidden/>
          </w:rPr>
          <w:fldChar w:fldCharType="separate"/>
        </w:r>
        <w:r w:rsidR="00587639" w:rsidRPr="000513B1">
          <w:rPr>
            <w:rFonts w:ascii="Garamond" w:hAnsi="Garamond"/>
            <w:noProof/>
            <w:webHidden/>
          </w:rPr>
          <w:t>11</w:t>
        </w:r>
        <w:r w:rsidR="00081F52" w:rsidRPr="000513B1">
          <w:rPr>
            <w:rFonts w:ascii="Garamond" w:hAnsi="Garamond"/>
            <w:noProof/>
            <w:webHidden/>
          </w:rPr>
          <w:fldChar w:fldCharType="end"/>
        </w:r>
      </w:hyperlink>
    </w:p>
    <w:p w:rsidR="00081F52" w:rsidRPr="000513B1" w:rsidRDefault="0056791A">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34" w:history="1">
        <w:r w:rsidR="00081F52" w:rsidRPr="000513B1">
          <w:rPr>
            <w:rStyle w:val="Hiperhivatkozs"/>
            <w:rFonts w:ascii="Garamond" w:hAnsi="Garamond"/>
            <w:noProof/>
          </w:rPr>
          <w:t>6.2.</w:t>
        </w:r>
        <w:r w:rsidR="00081F52" w:rsidRPr="000513B1">
          <w:rPr>
            <w:rFonts w:ascii="Garamond" w:eastAsiaTheme="minorEastAsia" w:hAnsi="Garamond" w:cstheme="minorBidi"/>
            <w:smallCaps w:val="0"/>
            <w:noProof/>
            <w:sz w:val="22"/>
            <w:szCs w:val="22"/>
            <w:lang w:eastAsia="hu-HU"/>
          </w:rPr>
          <w:tab/>
        </w:r>
        <w:r w:rsidR="00081F52" w:rsidRPr="000513B1">
          <w:rPr>
            <w:rStyle w:val="Hiperhivatkozs"/>
            <w:rFonts w:ascii="Garamond" w:hAnsi="Garamond"/>
            <w:noProof/>
          </w:rPr>
          <w:t>Elszámolhatóság további feltételei</w:t>
        </w:r>
        <w:r w:rsidR="00081F52" w:rsidRPr="000513B1">
          <w:rPr>
            <w:rFonts w:ascii="Garamond" w:hAnsi="Garamond"/>
            <w:noProof/>
            <w:webHidden/>
          </w:rPr>
          <w:tab/>
        </w:r>
        <w:r w:rsidR="00081F52" w:rsidRPr="000513B1">
          <w:rPr>
            <w:rFonts w:ascii="Garamond" w:hAnsi="Garamond"/>
            <w:noProof/>
            <w:webHidden/>
          </w:rPr>
          <w:fldChar w:fldCharType="begin"/>
        </w:r>
        <w:r w:rsidR="00081F52" w:rsidRPr="000513B1">
          <w:rPr>
            <w:rFonts w:ascii="Garamond" w:hAnsi="Garamond"/>
            <w:noProof/>
            <w:webHidden/>
          </w:rPr>
          <w:instrText xml:space="preserve"> PAGEREF _Toc468265234 \h </w:instrText>
        </w:r>
        <w:r w:rsidR="00081F52" w:rsidRPr="000513B1">
          <w:rPr>
            <w:rFonts w:ascii="Garamond" w:hAnsi="Garamond"/>
            <w:noProof/>
            <w:webHidden/>
          </w:rPr>
        </w:r>
        <w:r w:rsidR="00081F52" w:rsidRPr="000513B1">
          <w:rPr>
            <w:rFonts w:ascii="Garamond" w:hAnsi="Garamond"/>
            <w:noProof/>
            <w:webHidden/>
          </w:rPr>
          <w:fldChar w:fldCharType="separate"/>
        </w:r>
        <w:r w:rsidR="00587639" w:rsidRPr="000513B1">
          <w:rPr>
            <w:rFonts w:ascii="Garamond" w:hAnsi="Garamond"/>
            <w:noProof/>
            <w:webHidden/>
          </w:rPr>
          <w:t>13</w:t>
        </w:r>
        <w:r w:rsidR="00081F52" w:rsidRPr="000513B1">
          <w:rPr>
            <w:rFonts w:ascii="Garamond" w:hAnsi="Garamond"/>
            <w:noProof/>
            <w:webHidden/>
          </w:rPr>
          <w:fldChar w:fldCharType="end"/>
        </w:r>
      </w:hyperlink>
    </w:p>
    <w:p w:rsidR="00081F52" w:rsidRPr="000513B1" w:rsidRDefault="0056791A">
      <w:pPr>
        <w:pStyle w:val="TJ1"/>
        <w:tabs>
          <w:tab w:val="left" w:pos="400"/>
          <w:tab w:val="right" w:leader="dot" w:pos="9062"/>
        </w:tabs>
        <w:rPr>
          <w:rFonts w:ascii="Garamond" w:eastAsiaTheme="minorEastAsia" w:hAnsi="Garamond" w:cstheme="minorBidi"/>
          <w:b w:val="0"/>
          <w:bCs w:val="0"/>
          <w:caps w:val="0"/>
          <w:noProof/>
          <w:sz w:val="22"/>
          <w:szCs w:val="22"/>
          <w:lang w:eastAsia="hu-HU"/>
        </w:rPr>
      </w:pPr>
      <w:hyperlink w:anchor="_Toc468265235" w:history="1">
        <w:r w:rsidR="00081F52" w:rsidRPr="000513B1">
          <w:rPr>
            <w:rStyle w:val="Hiperhivatkozs"/>
            <w:rFonts w:ascii="Garamond" w:hAnsi="Garamond"/>
            <w:noProof/>
          </w:rPr>
          <w:t>7.</w:t>
        </w:r>
        <w:r w:rsidR="00081F52" w:rsidRPr="000513B1">
          <w:rPr>
            <w:rFonts w:ascii="Garamond" w:eastAsiaTheme="minorEastAsia" w:hAnsi="Garamond" w:cstheme="minorBidi"/>
            <w:b w:val="0"/>
            <w:bCs w:val="0"/>
            <w:caps w:val="0"/>
            <w:noProof/>
            <w:sz w:val="22"/>
            <w:szCs w:val="22"/>
            <w:lang w:eastAsia="hu-HU"/>
          </w:rPr>
          <w:tab/>
        </w:r>
        <w:r w:rsidR="00081F52" w:rsidRPr="000513B1">
          <w:rPr>
            <w:rStyle w:val="Hiperhivatkozs"/>
            <w:rFonts w:ascii="Garamond" w:hAnsi="Garamond"/>
            <w:noProof/>
          </w:rPr>
          <w:t>A finanszírozással kapcsolatos alapvető információk</w:t>
        </w:r>
        <w:r w:rsidR="00081F52" w:rsidRPr="000513B1">
          <w:rPr>
            <w:rFonts w:ascii="Garamond" w:hAnsi="Garamond"/>
            <w:noProof/>
            <w:webHidden/>
          </w:rPr>
          <w:tab/>
        </w:r>
        <w:r w:rsidR="00081F52" w:rsidRPr="000513B1">
          <w:rPr>
            <w:rFonts w:ascii="Garamond" w:hAnsi="Garamond"/>
            <w:noProof/>
            <w:webHidden/>
          </w:rPr>
          <w:fldChar w:fldCharType="begin"/>
        </w:r>
        <w:r w:rsidR="00081F52" w:rsidRPr="000513B1">
          <w:rPr>
            <w:rFonts w:ascii="Garamond" w:hAnsi="Garamond"/>
            <w:noProof/>
            <w:webHidden/>
          </w:rPr>
          <w:instrText xml:space="preserve"> PAGEREF _Toc468265235 \h </w:instrText>
        </w:r>
        <w:r w:rsidR="00081F52" w:rsidRPr="000513B1">
          <w:rPr>
            <w:rFonts w:ascii="Garamond" w:hAnsi="Garamond"/>
            <w:noProof/>
            <w:webHidden/>
          </w:rPr>
        </w:r>
        <w:r w:rsidR="00081F52" w:rsidRPr="000513B1">
          <w:rPr>
            <w:rFonts w:ascii="Garamond" w:hAnsi="Garamond"/>
            <w:noProof/>
            <w:webHidden/>
          </w:rPr>
          <w:fldChar w:fldCharType="separate"/>
        </w:r>
        <w:r w:rsidR="00587639" w:rsidRPr="000513B1">
          <w:rPr>
            <w:rFonts w:ascii="Garamond" w:hAnsi="Garamond"/>
            <w:noProof/>
            <w:webHidden/>
          </w:rPr>
          <w:t>16</w:t>
        </w:r>
        <w:r w:rsidR="00081F52" w:rsidRPr="000513B1">
          <w:rPr>
            <w:rFonts w:ascii="Garamond" w:hAnsi="Garamond"/>
            <w:noProof/>
            <w:webHidden/>
          </w:rPr>
          <w:fldChar w:fldCharType="end"/>
        </w:r>
      </w:hyperlink>
    </w:p>
    <w:p w:rsidR="00081F52" w:rsidRPr="000513B1" w:rsidRDefault="0056791A">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36" w:history="1">
        <w:r w:rsidR="00081F52" w:rsidRPr="000513B1">
          <w:rPr>
            <w:rStyle w:val="Hiperhivatkozs"/>
            <w:rFonts w:ascii="Garamond" w:hAnsi="Garamond"/>
            <w:noProof/>
          </w:rPr>
          <w:t>7.1.</w:t>
        </w:r>
        <w:r w:rsidR="00081F52" w:rsidRPr="000513B1">
          <w:rPr>
            <w:rFonts w:ascii="Garamond" w:eastAsiaTheme="minorEastAsia" w:hAnsi="Garamond" w:cstheme="minorBidi"/>
            <w:smallCaps w:val="0"/>
            <w:noProof/>
            <w:sz w:val="22"/>
            <w:szCs w:val="22"/>
            <w:lang w:eastAsia="hu-HU"/>
          </w:rPr>
          <w:tab/>
        </w:r>
        <w:r w:rsidR="00081F52" w:rsidRPr="000513B1">
          <w:rPr>
            <w:rStyle w:val="Hiperhivatkozs"/>
            <w:rFonts w:ascii="Garamond" w:hAnsi="Garamond"/>
            <w:noProof/>
          </w:rPr>
          <w:t>Támogatás formája, mértéke, összege</w:t>
        </w:r>
        <w:r w:rsidR="00081F52" w:rsidRPr="000513B1">
          <w:rPr>
            <w:rFonts w:ascii="Garamond" w:hAnsi="Garamond"/>
            <w:noProof/>
            <w:webHidden/>
          </w:rPr>
          <w:tab/>
        </w:r>
        <w:r w:rsidR="00081F52" w:rsidRPr="000513B1">
          <w:rPr>
            <w:rFonts w:ascii="Garamond" w:hAnsi="Garamond"/>
            <w:noProof/>
            <w:webHidden/>
          </w:rPr>
          <w:fldChar w:fldCharType="begin"/>
        </w:r>
        <w:r w:rsidR="00081F52" w:rsidRPr="000513B1">
          <w:rPr>
            <w:rFonts w:ascii="Garamond" w:hAnsi="Garamond"/>
            <w:noProof/>
            <w:webHidden/>
          </w:rPr>
          <w:instrText xml:space="preserve"> PAGEREF _Toc468265236 \h </w:instrText>
        </w:r>
        <w:r w:rsidR="00081F52" w:rsidRPr="000513B1">
          <w:rPr>
            <w:rFonts w:ascii="Garamond" w:hAnsi="Garamond"/>
            <w:noProof/>
            <w:webHidden/>
          </w:rPr>
        </w:r>
        <w:r w:rsidR="00081F52" w:rsidRPr="000513B1">
          <w:rPr>
            <w:rFonts w:ascii="Garamond" w:hAnsi="Garamond"/>
            <w:noProof/>
            <w:webHidden/>
          </w:rPr>
          <w:fldChar w:fldCharType="separate"/>
        </w:r>
        <w:r w:rsidR="00587639" w:rsidRPr="000513B1">
          <w:rPr>
            <w:rFonts w:ascii="Garamond" w:hAnsi="Garamond"/>
            <w:noProof/>
            <w:webHidden/>
          </w:rPr>
          <w:t>16</w:t>
        </w:r>
        <w:r w:rsidR="00081F52" w:rsidRPr="000513B1">
          <w:rPr>
            <w:rFonts w:ascii="Garamond" w:hAnsi="Garamond"/>
            <w:noProof/>
            <w:webHidden/>
          </w:rPr>
          <w:fldChar w:fldCharType="end"/>
        </w:r>
      </w:hyperlink>
    </w:p>
    <w:p w:rsidR="00081F52" w:rsidRPr="000513B1" w:rsidRDefault="0056791A">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37" w:history="1">
        <w:r w:rsidR="00081F52" w:rsidRPr="000513B1">
          <w:rPr>
            <w:rStyle w:val="Hiperhivatkozs"/>
            <w:rFonts w:ascii="Garamond" w:hAnsi="Garamond"/>
            <w:noProof/>
          </w:rPr>
          <w:t>7.2.</w:t>
        </w:r>
        <w:r w:rsidR="00081F52" w:rsidRPr="000513B1">
          <w:rPr>
            <w:rFonts w:ascii="Garamond" w:eastAsiaTheme="minorEastAsia" w:hAnsi="Garamond" w:cstheme="minorBidi"/>
            <w:smallCaps w:val="0"/>
            <w:noProof/>
            <w:sz w:val="22"/>
            <w:szCs w:val="22"/>
            <w:lang w:eastAsia="hu-HU"/>
          </w:rPr>
          <w:tab/>
        </w:r>
        <w:r w:rsidR="00081F52" w:rsidRPr="000513B1">
          <w:rPr>
            <w:rStyle w:val="Hiperhivatkozs"/>
            <w:rFonts w:ascii="Garamond" w:hAnsi="Garamond"/>
            <w:noProof/>
          </w:rPr>
          <w:t>Előleg</w:t>
        </w:r>
        <w:r w:rsidR="00081F52" w:rsidRPr="000513B1">
          <w:rPr>
            <w:rFonts w:ascii="Garamond" w:hAnsi="Garamond"/>
            <w:noProof/>
            <w:webHidden/>
          </w:rPr>
          <w:tab/>
        </w:r>
        <w:r w:rsidR="00081F52" w:rsidRPr="000513B1">
          <w:rPr>
            <w:rFonts w:ascii="Garamond" w:hAnsi="Garamond"/>
            <w:noProof/>
            <w:webHidden/>
          </w:rPr>
          <w:fldChar w:fldCharType="begin"/>
        </w:r>
        <w:r w:rsidR="00081F52" w:rsidRPr="000513B1">
          <w:rPr>
            <w:rFonts w:ascii="Garamond" w:hAnsi="Garamond"/>
            <w:noProof/>
            <w:webHidden/>
          </w:rPr>
          <w:instrText xml:space="preserve"> PAGEREF _Toc468265237 \h </w:instrText>
        </w:r>
        <w:r w:rsidR="00081F52" w:rsidRPr="000513B1">
          <w:rPr>
            <w:rFonts w:ascii="Garamond" w:hAnsi="Garamond"/>
            <w:noProof/>
            <w:webHidden/>
          </w:rPr>
        </w:r>
        <w:r w:rsidR="00081F52" w:rsidRPr="000513B1">
          <w:rPr>
            <w:rFonts w:ascii="Garamond" w:hAnsi="Garamond"/>
            <w:noProof/>
            <w:webHidden/>
          </w:rPr>
          <w:fldChar w:fldCharType="separate"/>
        </w:r>
        <w:r w:rsidR="00587639" w:rsidRPr="000513B1">
          <w:rPr>
            <w:rFonts w:ascii="Garamond" w:hAnsi="Garamond"/>
            <w:noProof/>
            <w:webHidden/>
          </w:rPr>
          <w:t>16</w:t>
        </w:r>
        <w:r w:rsidR="00081F52" w:rsidRPr="000513B1">
          <w:rPr>
            <w:rFonts w:ascii="Garamond" w:hAnsi="Garamond"/>
            <w:noProof/>
            <w:webHidden/>
          </w:rPr>
          <w:fldChar w:fldCharType="end"/>
        </w:r>
      </w:hyperlink>
    </w:p>
    <w:p w:rsidR="00081F52" w:rsidRPr="000513B1" w:rsidRDefault="0056791A">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38" w:history="1">
        <w:r w:rsidR="00081F52" w:rsidRPr="000513B1">
          <w:rPr>
            <w:rStyle w:val="Hiperhivatkozs"/>
            <w:rFonts w:ascii="Garamond" w:hAnsi="Garamond"/>
            <w:noProof/>
          </w:rPr>
          <w:t>7.3.</w:t>
        </w:r>
        <w:r w:rsidR="00081F52" w:rsidRPr="000513B1">
          <w:rPr>
            <w:rFonts w:ascii="Garamond" w:eastAsiaTheme="minorEastAsia" w:hAnsi="Garamond" w:cstheme="minorBidi"/>
            <w:smallCaps w:val="0"/>
            <w:noProof/>
            <w:sz w:val="22"/>
            <w:szCs w:val="22"/>
            <w:lang w:eastAsia="hu-HU"/>
          </w:rPr>
          <w:tab/>
        </w:r>
        <w:r w:rsidR="00081F52" w:rsidRPr="000513B1">
          <w:rPr>
            <w:rStyle w:val="Hiperhivatkozs"/>
            <w:rFonts w:ascii="Garamond" w:hAnsi="Garamond"/>
            <w:noProof/>
          </w:rPr>
          <w:t>Biztosítékok köre</w:t>
        </w:r>
        <w:r w:rsidR="00081F52" w:rsidRPr="000513B1">
          <w:rPr>
            <w:rFonts w:ascii="Garamond" w:hAnsi="Garamond"/>
            <w:noProof/>
            <w:webHidden/>
          </w:rPr>
          <w:tab/>
        </w:r>
        <w:r w:rsidR="00081F52" w:rsidRPr="000513B1">
          <w:rPr>
            <w:rFonts w:ascii="Garamond" w:hAnsi="Garamond"/>
            <w:noProof/>
            <w:webHidden/>
          </w:rPr>
          <w:fldChar w:fldCharType="begin"/>
        </w:r>
        <w:r w:rsidR="00081F52" w:rsidRPr="000513B1">
          <w:rPr>
            <w:rFonts w:ascii="Garamond" w:hAnsi="Garamond"/>
            <w:noProof/>
            <w:webHidden/>
          </w:rPr>
          <w:instrText xml:space="preserve"> PAGEREF _Toc468265238 \h </w:instrText>
        </w:r>
        <w:r w:rsidR="00081F52" w:rsidRPr="000513B1">
          <w:rPr>
            <w:rFonts w:ascii="Garamond" w:hAnsi="Garamond"/>
            <w:noProof/>
            <w:webHidden/>
          </w:rPr>
        </w:r>
        <w:r w:rsidR="00081F52" w:rsidRPr="000513B1">
          <w:rPr>
            <w:rFonts w:ascii="Garamond" w:hAnsi="Garamond"/>
            <w:noProof/>
            <w:webHidden/>
          </w:rPr>
          <w:fldChar w:fldCharType="separate"/>
        </w:r>
        <w:r w:rsidR="00587639" w:rsidRPr="000513B1">
          <w:rPr>
            <w:rFonts w:ascii="Garamond" w:hAnsi="Garamond"/>
            <w:noProof/>
            <w:webHidden/>
          </w:rPr>
          <w:t>16</w:t>
        </w:r>
        <w:r w:rsidR="00081F52" w:rsidRPr="000513B1">
          <w:rPr>
            <w:rFonts w:ascii="Garamond" w:hAnsi="Garamond"/>
            <w:noProof/>
            <w:webHidden/>
          </w:rPr>
          <w:fldChar w:fldCharType="end"/>
        </w:r>
      </w:hyperlink>
    </w:p>
    <w:p w:rsidR="00081F52" w:rsidRPr="000513B1" w:rsidRDefault="0056791A">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39" w:history="1">
        <w:r w:rsidR="00081F52" w:rsidRPr="000513B1">
          <w:rPr>
            <w:rStyle w:val="Hiperhivatkozs"/>
            <w:rFonts w:ascii="Garamond" w:hAnsi="Garamond"/>
            <w:noProof/>
          </w:rPr>
          <w:t>7.4.</w:t>
        </w:r>
        <w:r w:rsidR="00081F52" w:rsidRPr="000513B1">
          <w:rPr>
            <w:rFonts w:ascii="Garamond" w:eastAsiaTheme="minorEastAsia" w:hAnsi="Garamond" w:cstheme="minorBidi"/>
            <w:smallCaps w:val="0"/>
            <w:noProof/>
            <w:sz w:val="22"/>
            <w:szCs w:val="22"/>
            <w:lang w:eastAsia="hu-HU"/>
          </w:rPr>
          <w:tab/>
        </w:r>
        <w:r w:rsidR="00081F52" w:rsidRPr="000513B1">
          <w:rPr>
            <w:rStyle w:val="Hiperhivatkozs"/>
            <w:rFonts w:ascii="Garamond" w:hAnsi="Garamond"/>
            <w:noProof/>
          </w:rPr>
          <w:t>Önerő</w:t>
        </w:r>
        <w:r w:rsidR="00081F52" w:rsidRPr="000513B1">
          <w:rPr>
            <w:rFonts w:ascii="Garamond" w:hAnsi="Garamond"/>
            <w:noProof/>
            <w:webHidden/>
          </w:rPr>
          <w:tab/>
        </w:r>
        <w:r w:rsidR="00081F52" w:rsidRPr="000513B1">
          <w:rPr>
            <w:rFonts w:ascii="Garamond" w:hAnsi="Garamond"/>
            <w:noProof/>
            <w:webHidden/>
          </w:rPr>
          <w:fldChar w:fldCharType="begin"/>
        </w:r>
        <w:r w:rsidR="00081F52" w:rsidRPr="000513B1">
          <w:rPr>
            <w:rFonts w:ascii="Garamond" w:hAnsi="Garamond"/>
            <w:noProof/>
            <w:webHidden/>
          </w:rPr>
          <w:instrText xml:space="preserve"> PAGEREF _Toc468265239 \h </w:instrText>
        </w:r>
        <w:r w:rsidR="00081F52" w:rsidRPr="000513B1">
          <w:rPr>
            <w:rFonts w:ascii="Garamond" w:hAnsi="Garamond"/>
            <w:noProof/>
            <w:webHidden/>
          </w:rPr>
        </w:r>
        <w:r w:rsidR="00081F52" w:rsidRPr="000513B1">
          <w:rPr>
            <w:rFonts w:ascii="Garamond" w:hAnsi="Garamond"/>
            <w:noProof/>
            <w:webHidden/>
          </w:rPr>
          <w:fldChar w:fldCharType="separate"/>
        </w:r>
        <w:r w:rsidR="00587639" w:rsidRPr="000513B1">
          <w:rPr>
            <w:rFonts w:ascii="Garamond" w:hAnsi="Garamond"/>
            <w:noProof/>
            <w:webHidden/>
          </w:rPr>
          <w:t>16</w:t>
        </w:r>
        <w:r w:rsidR="00081F52" w:rsidRPr="000513B1">
          <w:rPr>
            <w:rFonts w:ascii="Garamond" w:hAnsi="Garamond"/>
            <w:noProof/>
            <w:webHidden/>
          </w:rPr>
          <w:fldChar w:fldCharType="end"/>
        </w:r>
      </w:hyperlink>
    </w:p>
    <w:p w:rsidR="00081F52" w:rsidRPr="000513B1" w:rsidRDefault="0056791A">
      <w:pPr>
        <w:pStyle w:val="TJ1"/>
        <w:tabs>
          <w:tab w:val="left" w:pos="400"/>
          <w:tab w:val="right" w:leader="dot" w:pos="9062"/>
        </w:tabs>
        <w:rPr>
          <w:rFonts w:ascii="Garamond" w:eastAsiaTheme="minorEastAsia" w:hAnsi="Garamond" w:cstheme="minorBidi"/>
          <w:b w:val="0"/>
          <w:bCs w:val="0"/>
          <w:caps w:val="0"/>
          <w:noProof/>
          <w:sz w:val="22"/>
          <w:szCs w:val="22"/>
          <w:lang w:eastAsia="hu-HU"/>
        </w:rPr>
      </w:pPr>
      <w:hyperlink w:anchor="_Toc468265240" w:history="1">
        <w:r w:rsidR="00081F52" w:rsidRPr="000513B1">
          <w:rPr>
            <w:rStyle w:val="Hiperhivatkozs"/>
            <w:rFonts w:ascii="Garamond" w:hAnsi="Garamond"/>
            <w:noProof/>
          </w:rPr>
          <w:t>8.</w:t>
        </w:r>
        <w:r w:rsidR="00081F52" w:rsidRPr="000513B1">
          <w:rPr>
            <w:rFonts w:ascii="Garamond" w:eastAsiaTheme="minorEastAsia" w:hAnsi="Garamond" w:cstheme="minorBidi"/>
            <w:b w:val="0"/>
            <w:bCs w:val="0"/>
            <w:caps w:val="0"/>
            <w:noProof/>
            <w:sz w:val="22"/>
            <w:szCs w:val="22"/>
            <w:lang w:eastAsia="hu-HU"/>
          </w:rPr>
          <w:tab/>
        </w:r>
        <w:r w:rsidR="00081F52" w:rsidRPr="000513B1">
          <w:rPr>
            <w:rStyle w:val="Hiperhivatkozs"/>
            <w:rFonts w:ascii="Garamond" w:hAnsi="Garamond"/>
            <w:noProof/>
          </w:rPr>
          <w:t>INKUBÁCIÓS KÉRELEM kiválasztási kritériumai</w:t>
        </w:r>
        <w:r w:rsidR="00081F52" w:rsidRPr="000513B1">
          <w:rPr>
            <w:rFonts w:ascii="Garamond" w:hAnsi="Garamond"/>
            <w:noProof/>
            <w:webHidden/>
          </w:rPr>
          <w:tab/>
        </w:r>
        <w:r w:rsidR="00081F52" w:rsidRPr="000513B1">
          <w:rPr>
            <w:rFonts w:ascii="Garamond" w:hAnsi="Garamond"/>
            <w:noProof/>
            <w:webHidden/>
          </w:rPr>
          <w:fldChar w:fldCharType="begin"/>
        </w:r>
        <w:r w:rsidR="00081F52" w:rsidRPr="000513B1">
          <w:rPr>
            <w:rFonts w:ascii="Garamond" w:hAnsi="Garamond"/>
            <w:noProof/>
            <w:webHidden/>
          </w:rPr>
          <w:instrText xml:space="preserve"> PAGEREF _Toc468265240 \h </w:instrText>
        </w:r>
        <w:r w:rsidR="00081F52" w:rsidRPr="000513B1">
          <w:rPr>
            <w:rFonts w:ascii="Garamond" w:hAnsi="Garamond"/>
            <w:noProof/>
            <w:webHidden/>
          </w:rPr>
        </w:r>
        <w:r w:rsidR="00081F52" w:rsidRPr="000513B1">
          <w:rPr>
            <w:rFonts w:ascii="Garamond" w:hAnsi="Garamond"/>
            <w:noProof/>
            <w:webHidden/>
          </w:rPr>
          <w:fldChar w:fldCharType="separate"/>
        </w:r>
        <w:r w:rsidR="00587639" w:rsidRPr="000513B1">
          <w:rPr>
            <w:rFonts w:ascii="Garamond" w:hAnsi="Garamond"/>
            <w:noProof/>
            <w:webHidden/>
          </w:rPr>
          <w:t>16</w:t>
        </w:r>
        <w:r w:rsidR="00081F52" w:rsidRPr="000513B1">
          <w:rPr>
            <w:rFonts w:ascii="Garamond" w:hAnsi="Garamond"/>
            <w:noProof/>
            <w:webHidden/>
          </w:rPr>
          <w:fldChar w:fldCharType="end"/>
        </w:r>
      </w:hyperlink>
    </w:p>
    <w:p w:rsidR="00081F52" w:rsidRPr="000513B1" w:rsidRDefault="0056791A">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41" w:history="1">
        <w:r w:rsidR="00081F52" w:rsidRPr="000513B1">
          <w:rPr>
            <w:rStyle w:val="Hiperhivatkozs"/>
            <w:rFonts w:ascii="Garamond" w:hAnsi="Garamond"/>
            <w:noProof/>
          </w:rPr>
          <w:t>8.1.</w:t>
        </w:r>
        <w:r w:rsidR="00081F52" w:rsidRPr="000513B1">
          <w:rPr>
            <w:rFonts w:ascii="Garamond" w:eastAsiaTheme="minorEastAsia" w:hAnsi="Garamond" w:cstheme="minorBidi"/>
            <w:smallCaps w:val="0"/>
            <w:noProof/>
            <w:sz w:val="22"/>
            <w:szCs w:val="22"/>
            <w:lang w:eastAsia="hu-HU"/>
          </w:rPr>
          <w:tab/>
        </w:r>
        <w:r w:rsidR="00081F52" w:rsidRPr="000513B1">
          <w:rPr>
            <w:rStyle w:val="Hiperhivatkozs"/>
            <w:rFonts w:ascii="Garamond" w:hAnsi="Garamond"/>
            <w:noProof/>
          </w:rPr>
          <w:t>Nem hiánypótoltatható jogosultsági kritériumok</w:t>
        </w:r>
        <w:r w:rsidR="00081F52" w:rsidRPr="000513B1">
          <w:rPr>
            <w:rFonts w:ascii="Garamond" w:hAnsi="Garamond"/>
            <w:noProof/>
            <w:webHidden/>
          </w:rPr>
          <w:tab/>
        </w:r>
        <w:r w:rsidR="00081F52" w:rsidRPr="000513B1">
          <w:rPr>
            <w:rFonts w:ascii="Garamond" w:hAnsi="Garamond"/>
            <w:noProof/>
            <w:webHidden/>
          </w:rPr>
          <w:fldChar w:fldCharType="begin"/>
        </w:r>
        <w:r w:rsidR="00081F52" w:rsidRPr="000513B1">
          <w:rPr>
            <w:rFonts w:ascii="Garamond" w:hAnsi="Garamond"/>
            <w:noProof/>
            <w:webHidden/>
          </w:rPr>
          <w:instrText xml:space="preserve"> PAGEREF _Toc468265241 \h </w:instrText>
        </w:r>
        <w:r w:rsidR="00081F52" w:rsidRPr="000513B1">
          <w:rPr>
            <w:rFonts w:ascii="Garamond" w:hAnsi="Garamond"/>
            <w:noProof/>
            <w:webHidden/>
          </w:rPr>
        </w:r>
        <w:r w:rsidR="00081F52" w:rsidRPr="000513B1">
          <w:rPr>
            <w:rFonts w:ascii="Garamond" w:hAnsi="Garamond"/>
            <w:noProof/>
            <w:webHidden/>
          </w:rPr>
          <w:fldChar w:fldCharType="separate"/>
        </w:r>
        <w:r w:rsidR="00587639" w:rsidRPr="000513B1">
          <w:rPr>
            <w:rFonts w:ascii="Garamond" w:hAnsi="Garamond"/>
            <w:noProof/>
            <w:webHidden/>
          </w:rPr>
          <w:t>17</w:t>
        </w:r>
        <w:r w:rsidR="00081F52" w:rsidRPr="000513B1">
          <w:rPr>
            <w:rFonts w:ascii="Garamond" w:hAnsi="Garamond"/>
            <w:noProof/>
            <w:webHidden/>
          </w:rPr>
          <w:fldChar w:fldCharType="end"/>
        </w:r>
      </w:hyperlink>
    </w:p>
    <w:p w:rsidR="00081F52" w:rsidRPr="000513B1" w:rsidRDefault="0056791A">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42" w:history="1">
        <w:r w:rsidR="00081F52" w:rsidRPr="000513B1">
          <w:rPr>
            <w:rStyle w:val="Hiperhivatkozs"/>
            <w:rFonts w:ascii="Garamond" w:hAnsi="Garamond"/>
            <w:noProof/>
          </w:rPr>
          <w:t>8.2.</w:t>
        </w:r>
        <w:r w:rsidR="00081F52" w:rsidRPr="000513B1">
          <w:rPr>
            <w:rFonts w:ascii="Garamond" w:eastAsiaTheme="minorEastAsia" w:hAnsi="Garamond" w:cstheme="minorBidi"/>
            <w:smallCaps w:val="0"/>
            <w:noProof/>
            <w:sz w:val="22"/>
            <w:szCs w:val="22"/>
            <w:lang w:eastAsia="hu-HU"/>
          </w:rPr>
          <w:tab/>
        </w:r>
        <w:r w:rsidR="00081F52" w:rsidRPr="000513B1">
          <w:rPr>
            <w:rStyle w:val="Hiperhivatkozs"/>
            <w:rFonts w:ascii="Garamond" w:hAnsi="Garamond"/>
            <w:noProof/>
          </w:rPr>
          <w:t>Hiánypótoltatható jogosultsági szempontok</w:t>
        </w:r>
        <w:r w:rsidR="00081F52" w:rsidRPr="000513B1">
          <w:rPr>
            <w:rFonts w:ascii="Garamond" w:hAnsi="Garamond"/>
            <w:noProof/>
            <w:webHidden/>
          </w:rPr>
          <w:tab/>
        </w:r>
        <w:r w:rsidR="00081F52" w:rsidRPr="000513B1">
          <w:rPr>
            <w:rFonts w:ascii="Garamond" w:hAnsi="Garamond"/>
            <w:noProof/>
            <w:webHidden/>
          </w:rPr>
          <w:fldChar w:fldCharType="begin"/>
        </w:r>
        <w:r w:rsidR="00081F52" w:rsidRPr="000513B1">
          <w:rPr>
            <w:rFonts w:ascii="Garamond" w:hAnsi="Garamond"/>
            <w:noProof/>
            <w:webHidden/>
          </w:rPr>
          <w:instrText xml:space="preserve"> PAGEREF _Toc468265242 \h </w:instrText>
        </w:r>
        <w:r w:rsidR="00081F52" w:rsidRPr="000513B1">
          <w:rPr>
            <w:rFonts w:ascii="Garamond" w:hAnsi="Garamond"/>
            <w:noProof/>
            <w:webHidden/>
          </w:rPr>
        </w:r>
        <w:r w:rsidR="00081F52" w:rsidRPr="000513B1">
          <w:rPr>
            <w:rFonts w:ascii="Garamond" w:hAnsi="Garamond"/>
            <w:noProof/>
            <w:webHidden/>
          </w:rPr>
          <w:fldChar w:fldCharType="separate"/>
        </w:r>
        <w:r w:rsidR="00587639" w:rsidRPr="000513B1">
          <w:rPr>
            <w:rFonts w:ascii="Garamond" w:hAnsi="Garamond"/>
            <w:noProof/>
            <w:webHidden/>
          </w:rPr>
          <w:t>17</w:t>
        </w:r>
        <w:r w:rsidR="00081F52" w:rsidRPr="000513B1">
          <w:rPr>
            <w:rFonts w:ascii="Garamond" w:hAnsi="Garamond"/>
            <w:noProof/>
            <w:webHidden/>
          </w:rPr>
          <w:fldChar w:fldCharType="end"/>
        </w:r>
      </w:hyperlink>
    </w:p>
    <w:p w:rsidR="00081F52" w:rsidRPr="000513B1" w:rsidRDefault="0056791A">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43" w:history="1">
        <w:r w:rsidR="00081F52" w:rsidRPr="000513B1">
          <w:rPr>
            <w:rStyle w:val="Hiperhivatkozs"/>
            <w:rFonts w:ascii="Garamond" w:hAnsi="Garamond"/>
            <w:noProof/>
          </w:rPr>
          <w:t>8.3.</w:t>
        </w:r>
        <w:r w:rsidR="00081F52" w:rsidRPr="000513B1">
          <w:rPr>
            <w:rFonts w:ascii="Garamond" w:eastAsiaTheme="minorEastAsia" w:hAnsi="Garamond" w:cstheme="minorBidi"/>
            <w:smallCaps w:val="0"/>
            <w:noProof/>
            <w:sz w:val="22"/>
            <w:szCs w:val="22"/>
            <w:lang w:eastAsia="hu-HU"/>
          </w:rPr>
          <w:tab/>
        </w:r>
        <w:r w:rsidR="00081F52" w:rsidRPr="000513B1">
          <w:rPr>
            <w:rStyle w:val="Hiperhivatkozs"/>
            <w:rFonts w:ascii="Garamond" w:hAnsi="Garamond"/>
            <w:noProof/>
          </w:rPr>
          <w:t>Tartalmi értékelési szempontok</w:t>
        </w:r>
        <w:r w:rsidR="00081F52" w:rsidRPr="000513B1">
          <w:rPr>
            <w:rFonts w:ascii="Garamond" w:hAnsi="Garamond"/>
            <w:noProof/>
            <w:webHidden/>
          </w:rPr>
          <w:tab/>
        </w:r>
        <w:r w:rsidR="00081F52" w:rsidRPr="000513B1">
          <w:rPr>
            <w:rFonts w:ascii="Garamond" w:hAnsi="Garamond"/>
            <w:noProof/>
            <w:webHidden/>
          </w:rPr>
          <w:fldChar w:fldCharType="begin"/>
        </w:r>
        <w:r w:rsidR="00081F52" w:rsidRPr="000513B1">
          <w:rPr>
            <w:rFonts w:ascii="Garamond" w:hAnsi="Garamond"/>
            <w:noProof/>
            <w:webHidden/>
          </w:rPr>
          <w:instrText xml:space="preserve"> PAGEREF _Toc468265243 \h </w:instrText>
        </w:r>
        <w:r w:rsidR="00081F52" w:rsidRPr="000513B1">
          <w:rPr>
            <w:rFonts w:ascii="Garamond" w:hAnsi="Garamond"/>
            <w:noProof/>
            <w:webHidden/>
          </w:rPr>
        </w:r>
        <w:r w:rsidR="00081F52" w:rsidRPr="000513B1">
          <w:rPr>
            <w:rFonts w:ascii="Garamond" w:hAnsi="Garamond"/>
            <w:noProof/>
            <w:webHidden/>
          </w:rPr>
          <w:fldChar w:fldCharType="separate"/>
        </w:r>
        <w:r w:rsidR="00587639" w:rsidRPr="000513B1">
          <w:rPr>
            <w:rFonts w:ascii="Garamond" w:hAnsi="Garamond"/>
            <w:noProof/>
            <w:webHidden/>
          </w:rPr>
          <w:t>17</w:t>
        </w:r>
        <w:r w:rsidR="00081F52" w:rsidRPr="000513B1">
          <w:rPr>
            <w:rFonts w:ascii="Garamond" w:hAnsi="Garamond"/>
            <w:noProof/>
            <w:webHidden/>
          </w:rPr>
          <w:fldChar w:fldCharType="end"/>
        </w:r>
      </w:hyperlink>
    </w:p>
    <w:p w:rsidR="00081F52" w:rsidRPr="000513B1" w:rsidRDefault="0056791A">
      <w:pPr>
        <w:pStyle w:val="TJ1"/>
        <w:tabs>
          <w:tab w:val="left" w:pos="400"/>
          <w:tab w:val="right" w:leader="dot" w:pos="9062"/>
        </w:tabs>
        <w:rPr>
          <w:rFonts w:ascii="Garamond" w:eastAsiaTheme="minorEastAsia" w:hAnsi="Garamond" w:cstheme="minorBidi"/>
          <w:b w:val="0"/>
          <w:bCs w:val="0"/>
          <w:caps w:val="0"/>
          <w:noProof/>
          <w:sz w:val="22"/>
          <w:szCs w:val="22"/>
          <w:lang w:eastAsia="hu-HU"/>
        </w:rPr>
      </w:pPr>
      <w:hyperlink w:anchor="_Toc468265244" w:history="1">
        <w:r w:rsidR="00081F52" w:rsidRPr="000513B1">
          <w:rPr>
            <w:rStyle w:val="Hiperhivatkozs"/>
            <w:rFonts w:ascii="Garamond" w:hAnsi="Garamond"/>
            <w:noProof/>
          </w:rPr>
          <w:t>9.</w:t>
        </w:r>
        <w:r w:rsidR="00081F52" w:rsidRPr="000513B1">
          <w:rPr>
            <w:rFonts w:ascii="Garamond" w:eastAsiaTheme="minorEastAsia" w:hAnsi="Garamond" w:cstheme="minorBidi"/>
            <w:b w:val="0"/>
            <w:bCs w:val="0"/>
            <w:caps w:val="0"/>
            <w:noProof/>
            <w:sz w:val="22"/>
            <w:szCs w:val="22"/>
            <w:lang w:eastAsia="hu-HU"/>
          </w:rPr>
          <w:tab/>
        </w:r>
        <w:r w:rsidR="00081F52" w:rsidRPr="000513B1">
          <w:rPr>
            <w:rStyle w:val="Hiperhivatkozs"/>
            <w:rFonts w:ascii="Garamond" w:hAnsi="Garamond"/>
            <w:noProof/>
          </w:rPr>
          <w:t>Adminisztratív információk</w:t>
        </w:r>
        <w:r w:rsidR="00081F52" w:rsidRPr="000513B1">
          <w:rPr>
            <w:rFonts w:ascii="Garamond" w:hAnsi="Garamond"/>
            <w:noProof/>
            <w:webHidden/>
          </w:rPr>
          <w:tab/>
        </w:r>
        <w:r w:rsidR="00081F52" w:rsidRPr="000513B1">
          <w:rPr>
            <w:rFonts w:ascii="Garamond" w:hAnsi="Garamond"/>
            <w:noProof/>
            <w:webHidden/>
          </w:rPr>
          <w:fldChar w:fldCharType="begin"/>
        </w:r>
        <w:r w:rsidR="00081F52" w:rsidRPr="000513B1">
          <w:rPr>
            <w:rFonts w:ascii="Garamond" w:hAnsi="Garamond"/>
            <w:noProof/>
            <w:webHidden/>
          </w:rPr>
          <w:instrText xml:space="preserve"> PAGEREF _Toc468265244 \h </w:instrText>
        </w:r>
        <w:r w:rsidR="00081F52" w:rsidRPr="000513B1">
          <w:rPr>
            <w:rFonts w:ascii="Garamond" w:hAnsi="Garamond"/>
            <w:noProof/>
            <w:webHidden/>
          </w:rPr>
        </w:r>
        <w:r w:rsidR="00081F52" w:rsidRPr="000513B1">
          <w:rPr>
            <w:rFonts w:ascii="Garamond" w:hAnsi="Garamond"/>
            <w:noProof/>
            <w:webHidden/>
          </w:rPr>
          <w:fldChar w:fldCharType="separate"/>
        </w:r>
        <w:r w:rsidR="00587639" w:rsidRPr="000513B1">
          <w:rPr>
            <w:rFonts w:ascii="Garamond" w:hAnsi="Garamond"/>
            <w:noProof/>
            <w:webHidden/>
          </w:rPr>
          <w:t>18</w:t>
        </w:r>
        <w:r w:rsidR="00081F52" w:rsidRPr="000513B1">
          <w:rPr>
            <w:rFonts w:ascii="Garamond" w:hAnsi="Garamond"/>
            <w:noProof/>
            <w:webHidden/>
          </w:rPr>
          <w:fldChar w:fldCharType="end"/>
        </w:r>
      </w:hyperlink>
    </w:p>
    <w:p w:rsidR="00081F52" w:rsidRPr="000513B1" w:rsidRDefault="0056791A">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45" w:history="1">
        <w:r w:rsidR="00081F52" w:rsidRPr="000513B1">
          <w:rPr>
            <w:rStyle w:val="Hiperhivatkozs"/>
            <w:rFonts w:ascii="Garamond" w:hAnsi="Garamond"/>
            <w:noProof/>
          </w:rPr>
          <w:t>9.1.</w:t>
        </w:r>
        <w:r w:rsidR="00081F52" w:rsidRPr="000513B1">
          <w:rPr>
            <w:rFonts w:ascii="Garamond" w:eastAsiaTheme="minorEastAsia" w:hAnsi="Garamond" w:cstheme="minorBidi"/>
            <w:smallCaps w:val="0"/>
            <w:noProof/>
            <w:sz w:val="22"/>
            <w:szCs w:val="22"/>
            <w:lang w:eastAsia="hu-HU"/>
          </w:rPr>
          <w:tab/>
        </w:r>
        <w:r w:rsidR="00081F52" w:rsidRPr="000513B1">
          <w:rPr>
            <w:rStyle w:val="Hiperhivatkozs"/>
            <w:rFonts w:ascii="Garamond" w:hAnsi="Garamond"/>
            <w:noProof/>
          </w:rPr>
          <w:t>Az inkubációs kérelmek benyújtásának módja</w:t>
        </w:r>
        <w:r w:rsidR="00081F52" w:rsidRPr="000513B1">
          <w:rPr>
            <w:rFonts w:ascii="Garamond" w:hAnsi="Garamond"/>
            <w:noProof/>
            <w:webHidden/>
          </w:rPr>
          <w:tab/>
        </w:r>
        <w:r w:rsidR="00081F52" w:rsidRPr="000513B1">
          <w:rPr>
            <w:rFonts w:ascii="Garamond" w:hAnsi="Garamond"/>
            <w:noProof/>
            <w:webHidden/>
          </w:rPr>
          <w:fldChar w:fldCharType="begin"/>
        </w:r>
        <w:r w:rsidR="00081F52" w:rsidRPr="000513B1">
          <w:rPr>
            <w:rFonts w:ascii="Garamond" w:hAnsi="Garamond"/>
            <w:noProof/>
            <w:webHidden/>
          </w:rPr>
          <w:instrText xml:space="preserve"> PAGEREF _Toc468265245 \h </w:instrText>
        </w:r>
        <w:r w:rsidR="00081F52" w:rsidRPr="000513B1">
          <w:rPr>
            <w:rFonts w:ascii="Garamond" w:hAnsi="Garamond"/>
            <w:noProof/>
            <w:webHidden/>
          </w:rPr>
        </w:r>
        <w:r w:rsidR="00081F52" w:rsidRPr="000513B1">
          <w:rPr>
            <w:rFonts w:ascii="Garamond" w:hAnsi="Garamond"/>
            <w:noProof/>
            <w:webHidden/>
          </w:rPr>
          <w:fldChar w:fldCharType="separate"/>
        </w:r>
        <w:r w:rsidR="00587639" w:rsidRPr="000513B1">
          <w:rPr>
            <w:rFonts w:ascii="Garamond" w:hAnsi="Garamond"/>
            <w:noProof/>
            <w:webHidden/>
          </w:rPr>
          <w:t>18</w:t>
        </w:r>
        <w:r w:rsidR="00081F52" w:rsidRPr="000513B1">
          <w:rPr>
            <w:rFonts w:ascii="Garamond" w:hAnsi="Garamond"/>
            <w:noProof/>
            <w:webHidden/>
          </w:rPr>
          <w:fldChar w:fldCharType="end"/>
        </w:r>
      </w:hyperlink>
    </w:p>
    <w:p w:rsidR="00081F52" w:rsidRPr="000513B1" w:rsidRDefault="0056791A">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46" w:history="1">
        <w:r w:rsidR="00081F52" w:rsidRPr="000513B1">
          <w:rPr>
            <w:rStyle w:val="Hiperhivatkozs"/>
            <w:rFonts w:ascii="Garamond" w:hAnsi="Garamond"/>
            <w:noProof/>
          </w:rPr>
          <w:t>9.2.</w:t>
        </w:r>
        <w:r w:rsidR="00081F52" w:rsidRPr="000513B1">
          <w:rPr>
            <w:rFonts w:ascii="Garamond" w:eastAsiaTheme="minorEastAsia" w:hAnsi="Garamond" w:cstheme="minorBidi"/>
            <w:smallCaps w:val="0"/>
            <w:noProof/>
            <w:sz w:val="22"/>
            <w:szCs w:val="22"/>
            <w:lang w:eastAsia="hu-HU"/>
          </w:rPr>
          <w:tab/>
        </w:r>
        <w:r w:rsidR="00081F52" w:rsidRPr="000513B1">
          <w:rPr>
            <w:rStyle w:val="Hiperhivatkozs"/>
            <w:rFonts w:ascii="Garamond" w:hAnsi="Garamond"/>
            <w:noProof/>
          </w:rPr>
          <w:t>Az inkubációs kérelmek benyújtásának helye</w:t>
        </w:r>
        <w:r w:rsidR="00081F52" w:rsidRPr="000513B1">
          <w:rPr>
            <w:rFonts w:ascii="Garamond" w:hAnsi="Garamond"/>
            <w:noProof/>
            <w:webHidden/>
          </w:rPr>
          <w:tab/>
        </w:r>
        <w:r w:rsidR="00081F52" w:rsidRPr="000513B1">
          <w:rPr>
            <w:rFonts w:ascii="Garamond" w:hAnsi="Garamond"/>
            <w:noProof/>
            <w:webHidden/>
          </w:rPr>
          <w:fldChar w:fldCharType="begin"/>
        </w:r>
        <w:r w:rsidR="00081F52" w:rsidRPr="000513B1">
          <w:rPr>
            <w:rFonts w:ascii="Garamond" w:hAnsi="Garamond"/>
            <w:noProof/>
            <w:webHidden/>
          </w:rPr>
          <w:instrText xml:space="preserve"> PAGEREF _Toc468265246 \h </w:instrText>
        </w:r>
        <w:r w:rsidR="00081F52" w:rsidRPr="000513B1">
          <w:rPr>
            <w:rFonts w:ascii="Garamond" w:hAnsi="Garamond"/>
            <w:noProof/>
            <w:webHidden/>
          </w:rPr>
        </w:r>
        <w:r w:rsidR="00081F52" w:rsidRPr="000513B1">
          <w:rPr>
            <w:rFonts w:ascii="Garamond" w:hAnsi="Garamond"/>
            <w:noProof/>
            <w:webHidden/>
          </w:rPr>
          <w:fldChar w:fldCharType="separate"/>
        </w:r>
        <w:r w:rsidR="00587639" w:rsidRPr="000513B1">
          <w:rPr>
            <w:rFonts w:ascii="Garamond" w:hAnsi="Garamond"/>
            <w:noProof/>
            <w:webHidden/>
          </w:rPr>
          <w:t>18</w:t>
        </w:r>
        <w:r w:rsidR="00081F52" w:rsidRPr="000513B1">
          <w:rPr>
            <w:rFonts w:ascii="Garamond" w:hAnsi="Garamond"/>
            <w:noProof/>
            <w:webHidden/>
          </w:rPr>
          <w:fldChar w:fldCharType="end"/>
        </w:r>
      </w:hyperlink>
    </w:p>
    <w:p w:rsidR="00081F52" w:rsidRPr="000513B1" w:rsidRDefault="0056791A">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47" w:history="1">
        <w:r w:rsidR="00081F52" w:rsidRPr="000513B1">
          <w:rPr>
            <w:rStyle w:val="Hiperhivatkozs"/>
            <w:rFonts w:ascii="Garamond" w:hAnsi="Garamond"/>
            <w:noProof/>
          </w:rPr>
          <w:t>9.3.</w:t>
        </w:r>
        <w:r w:rsidR="00081F52" w:rsidRPr="000513B1">
          <w:rPr>
            <w:rFonts w:ascii="Garamond" w:eastAsiaTheme="minorEastAsia" w:hAnsi="Garamond" w:cstheme="minorBidi"/>
            <w:smallCaps w:val="0"/>
            <w:noProof/>
            <w:sz w:val="22"/>
            <w:szCs w:val="22"/>
            <w:lang w:eastAsia="hu-HU"/>
          </w:rPr>
          <w:tab/>
        </w:r>
        <w:r w:rsidR="00081F52" w:rsidRPr="000513B1">
          <w:rPr>
            <w:rStyle w:val="Hiperhivatkozs"/>
            <w:rFonts w:ascii="Garamond" w:hAnsi="Garamond"/>
            <w:noProof/>
          </w:rPr>
          <w:t>Az inkubációs kérelmek benyújtásának határideje</w:t>
        </w:r>
        <w:r w:rsidR="00081F52" w:rsidRPr="000513B1">
          <w:rPr>
            <w:rFonts w:ascii="Garamond" w:hAnsi="Garamond"/>
            <w:noProof/>
            <w:webHidden/>
          </w:rPr>
          <w:tab/>
        </w:r>
        <w:r w:rsidR="00081F52" w:rsidRPr="000513B1">
          <w:rPr>
            <w:rFonts w:ascii="Garamond" w:hAnsi="Garamond"/>
            <w:noProof/>
            <w:webHidden/>
          </w:rPr>
          <w:fldChar w:fldCharType="begin"/>
        </w:r>
        <w:r w:rsidR="00081F52" w:rsidRPr="000513B1">
          <w:rPr>
            <w:rFonts w:ascii="Garamond" w:hAnsi="Garamond"/>
            <w:noProof/>
            <w:webHidden/>
          </w:rPr>
          <w:instrText xml:space="preserve"> PAGEREF _Toc468265247 \h </w:instrText>
        </w:r>
        <w:r w:rsidR="00081F52" w:rsidRPr="000513B1">
          <w:rPr>
            <w:rFonts w:ascii="Garamond" w:hAnsi="Garamond"/>
            <w:noProof/>
            <w:webHidden/>
          </w:rPr>
        </w:r>
        <w:r w:rsidR="00081F52" w:rsidRPr="000513B1">
          <w:rPr>
            <w:rFonts w:ascii="Garamond" w:hAnsi="Garamond"/>
            <w:noProof/>
            <w:webHidden/>
          </w:rPr>
          <w:fldChar w:fldCharType="separate"/>
        </w:r>
        <w:r w:rsidR="00587639" w:rsidRPr="000513B1">
          <w:rPr>
            <w:rFonts w:ascii="Garamond" w:hAnsi="Garamond"/>
            <w:noProof/>
            <w:webHidden/>
          </w:rPr>
          <w:t>18</w:t>
        </w:r>
        <w:r w:rsidR="00081F52" w:rsidRPr="000513B1">
          <w:rPr>
            <w:rFonts w:ascii="Garamond" w:hAnsi="Garamond"/>
            <w:noProof/>
            <w:webHidden/>
          </w:rPr>
          <w:fldChar w:fldCharType="end"/>
        </w:r>
      </w:hyperlink>
    </w:p>
    <w:p w:rsidR="00081F52" w:rsidRPr="000513B1" w:rsidRDefault="0056791A">
      <w:pPr>
        <w:pStyle w:val="TJ1"/>
        <w:tabs>
          <w:tab w:val="left" w:pos="600"/>
          <w:tab w:val="right" w:leader="dot" w:pos="9062"/>
        </w:tabs>
        <w:rPr>
          <w:rFonts w:ascii="Garamond" w:eastAsiaTheme="minorEastAsia" w:hAnsi="Garamond" w:cstheme="minorBidi"/>
          <w:b w:val="0"/>
          <w:bCs w:val="0"/>
          <w:caps w:val="0"/>
          <w:noProof/>
          <w:sz w:val="22"/>
          <w:szCs w:val="22"/>
          <w:lang w:eastAsia="hu-HU"/>
        </w:rPr>
      </w:pPr>
      <w:hyperlink w:anchor="_Toc468265248" w:history="1">
        <w:r w:rsidR="00081F52" w:rsidRPr="000513B1">
          <w:rPr>
            <w:rStyle w:val="Hiperhivatkozs"/>
            <w:rFonts w:ascii="Garamond" w:hAnsi="Garamond"/>
            <w:noProof/>
          </w:rPr>
          <w:t>10.</w:t>
        </w:r>
        <w:r w:rsidR="00081F52" w:rsidRPr="000513B1">
          <w:rPr>
            <w:rFonts w:ascii="Garamond" w:eastAsiaTheme="minorEastAsia" w:hAnsi="Garamond" w:cstheme="minorBidi"/>
            <w:b w:val="0"/>
            <w:bCs w:val="0"/>
            <w:caps w:val="0"/>
            <w:noProof/>
            <w:sz w:val="22"/>
            <w:szCs w:val="22"/>
            <w:lang w:eastAsia="hu-HU"/>
          </w:rPr>
          <w:tab/>
        </w:r>
        <w:r w:rsidR="00081F52" w:rsidRPr="000513B1">
          <w:rPr>
            <w:rStyle w:val="Hiperhivatkozs"/>
            <w:rFonts w:ascii="Garamond" w:hAnsi="Garamond"/>
            <w:noProof/>
          </w:rPr>
          <w:t>A Címzetti felhívás mellékletei</w:t>
        </w:r>
        <w:r w:rsidR="00081F52" w:rsidRPr="000513B1">
          <w:rPr>
            <w:rFonts w:ascii="Garamond" w:hAnsi="Garamond"/>
            <w:noProof/>
            <w:webHidden/>
          </w:rPr>
          <w:tab/>
        </w:r>
        <w:r w:rsidR="00081F52" w:rsidRPr="000513B1">
          <w:rPr>
            <w:rFonts w:ascii="Garamond" w:hAnsi="Garamond"/>
            <w:noProof/>
            <w:webHidden/>
          </w:rPr>
          <w:fldChar w:fldCharType="begin"/>
        </w:r>
        <w:r w:rsidR="00081F52" w:rsidRPr="000513B1">
          <w:rPr>
            <w:rFonts w:ascii="Garamond" w:hAnsi="Garamond"/>
            <w:noProof/>
            <w:webHidden/>
          </w:rPr>
          <w:instrText xml:space="preserve"> PAGEREF _Toc468265248 \h </w:instrText>
        </w:r>
        <w:r w:rsidR="00081F52" w:rsidRPr="000513B1">
          <w:rPr>
            <w:rFonts w:ascii="Garamond" w:hAnsi="Garamond"/>
            <w:noProof/>
            <w:webHidden/>
          </w:rPr>
        </w:r>
        <w:r w:rsidR="00081F52" w:rsidRPr="000513B1">
          <w:rPr>
            <w:rFonts w:ascii="Garamond" w:hAnsi="Garamond"/>
            <w:noProof/>
            <w:webHidden/>
          </w:rPr>
          <w:fldChar w:fldCharType="separate"/>
        </w:r>
        <w:r w:rsidR="00587639" w:rsidRPr="000513B1">
          <w:rPr>
            <w:rFonts w:ascii="Garamond" w:hAnsi="Garamond"/>
            <w:noProof/>
            <w:webHidden/>
          </w:rPr>
          <w:t>18</w:t>
        </w:r>
        <w:r w:rsidR="00081F52" w:rsidRPr="000513B1">
          <w:rPr>
            <w:rFonts w:ascii="Garamond" w:hAnsi="Garamond"/>
            <w:noProof/>
            <w:webHidden/>
          </w:rPr>
          <w:fldChar w:fldCharType="end"/>
        </w:r>
      </w:hyperlink>
    </w:p>
    <w:p w:rsidR="00E6690B" w:rsidRPr="000513B1" w:rsidRDefault="00E6690B">
      <w:pPr>
        <w:suppressAutoHyphens w:val="0"/>
        <w:spacing w:before="0" w:after="200" w:line="276" w:lineRule="auto"/>
        <w:jc w:val="left"/>
        <w:rPr>
          <w:rFonts w:ascii="Garamond" w:eastAsia="Calibri" w:hAnsi="Garamond"/>
          <w:sz w:val="24"/>
        </w:rPr>
      </w:pPr>
      <w:r w:rsidRPr="000513B1">
        <w:rPr>
          <w:rFonts w:ascii="Garamond" w:eastAsia="Calibri" w:hAnsi="Garamond"/>
          <w:sz w:val="24"/>
        </w:rPr>
        <w:fldChar w:fldCharType="end"/>
      </w:r>
      <w:r w:rsidRPr="000513B1">
        <w:rPr>
          <w:rFonts w:ascii="Garamond" w:eastAsia="Calibri" w:hAnsi="Garamond"/>
          <w:sz w:val="24"/>
        </w:rPr>
        <w:br w:type="page"/>
      </w:r>
    </w:p>
    <w:p w:rsidR="00203648" w:rsidRPr="000513B1" w:rsidRDefault="009144B3" w:rsidP="00E6690B">
      <w:pPr>
        <w:spacing w:before="0" w:after="120"/>
        <w:rPr>
          <w:rFonts w:ascii="Garamond" w:hAnsi="Garamond" w:cs="Arial"/>
          <w:sz w:val="24"/>
          <w:lang w:eastAsia="hu-HU"/>
        </w:rPr>
      </w:pPr>
      <w:r w:rsidRPr="000513B1">
        <w:rPr>
          <w:rFonts w:ascii="Garamond" w:hAnsi="Garamond" w:cs="Arial"/>
          <w:sz w:val="24"/>
          <w:lang w:eastAsia="hu-HU"/>
        </w:rPr>
        <w:t>Az Intellitext Szolgáltató Kft.</w:t>
      </w:r>
      <w:r w:rsidR="00C65206" w:rsidRPr="000513B1">
        <w:rPr>
          <w:rFonts w:ascii="Garamond" w:hAnsi="Garamond" w:cs="Arial"/>
          <w:sz w:val="24"/>
          <w:lang w:eastAsia="hu-HU"/>
        </w:rPr>
        <w:t xml:space="preserve"> </w:t>
      </w:r>
      <w:r w:rsidR="00203648" w:rsidRPr="000513B1">
        <w:rPr>
          <w:rFonts w:ascii="Garamond" w:hAnsi="Garamond" w:cs="Arial"/>
          <w:sz w:val="24"/>
          <w:lang w:eastAsia="hu-HU"/>
        </w:rPr>
        <w:t>a</w:t>
      </w:r>
      <w:r w:rsidR="003A2000" w:rsidRPr="000513B1">
        <w:rPr>
          <w:rFonts w:ascii="Garamond" w:hAnsi="Garamond" w:cs="Arial"/>
          <w:sz w:val="24"/>
          <w:lang w:eastAsia="hu-HU"/>
        </w:rPr>
        <w:t>z</w:t>
      </w:r>
      <w:r w:rsidR="00203648" w:rsidRPr="000513B1">
        <w:rPr>
          <w:rFonts w:ascii="Garamond" w:hAnsi="Garamond" w:cs="Arial"/>
          <w:sz w:val="24"/>
          <w:lang w:eastAsia="hu-HU"/>
        </w:rPr>
        <w:t xml:space="preserve"> </w:t>
      </w:r>
      <w:r w:rsidR="00831E67" w:rsidRPr="000513B1">
        <w:rPr>
          <w:rFonts w:ascii="Garamond" w:hAnsi="Garamond" w:cs="Arial"/>
          <w:sz w:val="24"/>
          <w:lang w:eastAsia="hu-HU"/>
        </w:rPr>
        <w:t>Inno</w:t>
      </w:r>
      <w:r w:rsidR="00E6690B" w:rsidRPr="000513B1">
        <w:rPr>
          <w:rFonts w:ascii="Garamond" w:hAnsi="Garamond" w:cs="Arial"/>
          <w:sz w:val="24"/>
          <w:lang w:eastAsia="hu-HU"/>
        </w:rPr>
        <w:t>vációs Ökoszisztéma (STARTUP) című pályázati felhí</w:t>
      </w:r>
      <w:r w:rsidR="00831E67" w:rsidRPr="000513B1">
        <w:rPr>
          <w:rFonts w:ascii="Garamond" w:hAnsi="Garamond" w:cs="Arial"/>
          <w:sz w:val="24"/>
          <w:lang w:eastAsia="hu-HU"/>
        </w:rPr>
        <w:t>vás (továbbiakban:</w:t>
      </w:r>
      <w:r w:rsidR="00203648" w:rsidRPr="000513B1">
        <w:rPr>
          <w:rFonts w:ascii="Garamond" w:hAnsi="Garamond" w:cs="Arial"/>
          <w:sz w:val="24"/>
          <w:lang w:eastAsia="hu-HU"/>
        </w:rPr>
        <w:t xml:space="preserve"> Felhívás</w:t>
      </w:r>
      <w:r w:rsidR="00831E67" w:rsidRPr="000513B1">
        <w:rPr>
          <w:rFonts w:ascii="Garamond" w:hAnsi="Garamond" w:cs="Arial"/>
          <w:sz w:val="24"/>
          <w:lang w:eastAsia="hu-HU"/>
        </w:rPr>
        <w:t>)</w:t>
      </w:r>
      <w:r w:rsidR="00203648" w:rsidRPr="000513B1">
        <w:rPr>
          <w:rFonts w:ascii="Garamond" w:hAnsi="Garamond" w:cs="Arial"/>
          <w:sz w:val="24"/>
          <w:lang w:eastAsia="hu-HU"/>
        </w:rPr>
        <w:t xml:space="preserve"> keretében </w:t>
      </w:r>
      <w:r w:rsidR="00D852B4" w:rsidRPr="000513B1">
        <w:rPr>
          <w:rFonts w:ascii="Garamond" w:hAnsi="Garamond" w:cs="Arial"/>
          <w:sz w:val="24"/>
          <w:lang w:eastAsia="hu-HU"/>
        </w:rPr>
        <w:t xml:space="preserve">címzetti felhívást </w:t>
      </w:r>
      <w:r w:rsidR="00C65206" w:rsidRPr="000513B1">
        <w:rPr>
          <w:rFonts w:ascii="Garamond" w:hAnsi="Garamond" w:cs="Arial"/>
          <w:sz w:val="24"/>
          <w:lang w:eastAsia="hu-HU"/>
        </w:rPr>
        <w:t xml:space="preserve">hirdet </w:t>
      </w:r>
      <w:r w:rsidR="00203648" w:rsidRPr="000513B1">
        <w:rPr>
          <w:rFonts w:ascii="Garamond" w:hAnsi="Garamond" w:cs="Arial"/>
          <w:sz w:val="24"/>
          <w:lang w:eastAsia="hu-HU"/>
        </w:rPr>
        <w:t xml:space="preserve">a magvető (pre-seed és seed) fázisú, gyors növekedési potenciállal rendelkező, innovatív </w:t>
      </w:r>
      <w:r w:rsidR="009A0A9F" w:rsidRPr="000513B1">
        <w:rPr>
          <w:rFonts w:ascii="Garamond" w:hAnsi="Garamond" w:cs="Arial"/>
          <w:sz w:val="24"/>
          <w:lang w:eastAsia="hu-HU"/>
        </w:rPr>
        <w:t>startup</w:t>
      </w:r>
      <w:r w:rsidR="00203648" w:rsidRPr="000513B1">
        <w:rPr>
          <w:rFonts w:ascii="Garamond" w:hAnsi="Garamond" w:cs="Arial"/>
          <w:sz w:val="24"/>
          <w:lang w:eastAsia="hu-HU"/>
        </w:rPr>
        <w:t xml:space="preserve"> vállalkozások fejlődésének, nemzetközi piacra lépésének segítése érdekében</w:t>
      </w:r>
      <w:r w:rsidR="0067371F" w:rsidRPr="000513B1">
        <w:rPr>
          <w:rFonts w:ascii="Garamond" w:hAnsi="Garamond" w:cs="Arial"/>
          <w:sz w:val="24"/>
          <w:lang w:eastAsia="hu-HU"/>
        </w:rPr>
        <w:t xml:space="preserve">, a Nemzeti Kutatási, Fejlesztési és Innovációs Hivatallal kötött </w:t>
      </w:r>
      <w:bookmarkStart w:id="0" w:name="_Hlk505327671"/>
      <w:r w:rsidRPr="000513B1">
        <w:rPr>
          <w:rFonts w:ascii="Garamond" w:hAnsi="Garamond" w:cs="Arial"/>
          <w:sz w:val="24"/>
          <w:lang w:eastAsia="hu-HU"/>
        </w:rPr>
        <w:t>ÖKO_16-1-2017-0023</w:t>
      </w:r>
      <w:bookmarkEnd w:id="0"/>
      <w:r w:rsidR="0067371F" w:rsidRPr="000513B1">
        <w:rPr>
          <w:rFonts w:ascii="Garamond" w:hAnsi="Garamond" w:cs="Arial"/>
          <w:sz w:val="24"/>
          <w:lang w:eastAsia="hu-HU"/>
        </w:rPr>
        <w:t xml:space="preserve"> azonosítószámú támogatási szerződés alapján.</w:t>
      </w:r>
    </w:p>
    <w:p w:rsidR="00C65206" w:rsidRPr="000513B1" w:rsidRDefault="006B524E" w:rsidP="00E6690B">
      <w:pPr>
        <w:spacing w:before="0" w:after="120"/>
        <w:rPr>
          <w:rFonts w:ascii="Garamond" w:hAnsi="Garamond" w:cs="Arial"/>
          <w:sz w:val="24"/>
          <w:lang w:eastAsia="hu-HU"/>
        </w:rPr>
      </w:pPr>
      <w:r w:rsidRPr="000513B1">
        <w:rPr>
          <w:rFonts w:ascii="Garamond" w:hAnsi="Garamond" w:cs="Arial"/>
          <w:sz w:val="24"/>
          <w:lang w:eastAsia="hu-HU"/>
        </w:rPr>
        <w:t xml:space="preserve">A támogatás </w:t>
      </w:r>
      <w:r w:rsidR="00203648" w:rsidRPr="000513B1">
        <w:rPr>
          <w:rFonts w:ascii="Garamond" w:hAnsi="Garamond" w:cs="Arial"/>
          <w:sz w:val="24"/>
          <w:lang w:eastAsia="hu-HU"/>
        </w:rPr>
        <w:t xml:space="preserve">közvetett </w:t>
      </w:r>
      <w:r w:rsidRPr="000513B1">
        <w:rPr>
          <w:rFonts w:ascii="Garamond" w:hAnsi="Garamond" w:cs="Arial"/>
          <w:sz w:val="24"/>
          <w:lang w:eastAsia="hu-HU"/>
        </w:rPr>
        <w:t>forrása</w:t>
      </w:r>
      <w:r w:rsidR="00223F8E" w:rsidRPr="000513B1">
        <w:rPr>
          <w:rFonts w:ascii="Garamond" w:hAnsi="Garamond" w:cs="Arial"/>
          <w:sz w:val="24"/>
          <w:lang w:eastAsia="hu-HU"/>
        </w:rPr>
        <w:t xml:space="preserve"> </w:t>
      </w:r>
      <w:r w:rsidR="00C65206" w:rsidRPr="000513B1">
        <w:rPr>
          <w:rFonts w:ascii="Garamond" w:hAnsi="Garamond" w:cs="Arial"/>
          <w:sz w:val="24"/>
          <w:lang w:eastAsia="hu-HU"/>
        </w:rPr>
        <w:t>a</w:t>
      </w:r>
      <w:r w:rsidR="00556801" w:rsidRPr="000513B1">
        <w:rPr>
          <w:rFonts w:ascii="Garamond" w:hAnsi="Garamond" w:cs="Arial"/>
          <w:sz w:val="24"/>
          <w:lang w:eastAsia="hu-HU"/>
        </w:rPr>
        <w:t xml:space="preserve"> Magyarország </w:t>
      </w:r>
      <w:r w:rsidR="0090154E" w:rsidRPr="000513B1">
        <w:rPr>
          <w:rFonts w:ascii="Garamond" w:hAnsi="Garamond" w:cs="Arial"/>
          <w:sz w:val="24"/>
          <w:lang w:eastAsia="hu-HU"/>
        </w:rPr>
        <w:t>2016. évi központi költségvetéséről</w:t>
      </w:r>
      <w:r w:rsidR="001747C5" w:rsidRPr="000513B1">
        <w:rPr>
          <w:rFonts w:ascii="Garamond" w:hAnsi="Garamond" w:cs="Arial"/>
          <w:sz w:val="24"/>
          <w:lang w:eastAsia="hu-HU"/>
        </w:rPr>
        <w:t xml:space="preserve"> szóló</w:t>
      </w:r>
      <w:r w:rsidR="00C65206" w:rsidRPr="000513B1">
        <w:rPr>
          <w:rFonts w:ascii="Garamond" w:hAnsi="Garamond" w:cs="Arial"/>
          <w:sz w:val="24"/>
          <w:lang w:eastAsia="hu-HU"/>
        </w:rPr>
        <w:t xml:space="preserve"> </w:t>
      </w:r>
      <w:r w:rsidR="001747C5" w:rsidRPr="000513B1">
        <w:rPr>
          <w:rFonts w:ascii="Garamond" w:hAnsi="Garamond" w:cs="Arial"/>
          <w:sz w:val="24"/>
          <w:lang w:eastAsia="hu-HU"/>
        </w:rPr>
        <w:t xml:space="preserve">2015. évi C. törvény Magyarország </w:t>
      </w:r>
      <w:r w:rsidRPr="000513B1">
        <w:rPr>
          <w:rFonts w:ascii="Garamond" w:hAnsi="Garamond" w:cs="Arial"/>
          <w:sz w:val="24"/>
          <w:lang w:eastAsia="hu-HU"/>
        </w:rPr>
        <w:t>Nemzeti Kutatási, Fejlesztési és Innovációs</w:t>
      </w:r>
      <w:r w:rsidR="00C65206" w:rsidRPr="000513B1">
        <w:rPr>
          <w:rFonts w:ascii="Garamond" w:hAnsi="Garamond" w:cs="Arial"/>
          <w:sz w:val="24"/>
          <w:lang w:eastAsia="hu-HU"/>
        </w:rPr>
        <w:t xml:space="preserve"> Alap fejezet 1</w:t>
      </w:r>
      <w:r w:rsidR="00C65206" w:rsidRPr="000513B1">
        <w:rPr>
          <w:rFonts w:ascii="Garamond" w:hAnsi="Garamond" w:cs="Arial"/>
          <w:i/>
          <w:sz w:val="24"/>
          <w:lang w:eastAsia="hu-HU"/>
        </w:rPr>
        <w:t>. (</w:t>
      </w:r>
      <w:r w:rsidR="00C65206" w:rsidRPr="000513B1">
        <w:rPr>
          <w:rFonts w:ascii="Garamond" w:hAnsi="Garamond" w:cs="Arial"/>
          <w:bCs/>
          <w:i/>
          <w:sz w:val="24"/>
          <w:lang w:eastAsia="hu-HU"/>
        </w:rPr>
        <w:t xml:space="preserve">Hazai innováció támogatása) </w:t>
      </w:r>
      <w:r w:rsidR="00C65206" w:rsidRPr="000513B1">
        <w:rPr>
          <w:rFonts w:ascii="Garamond" w:hAnsi="Garamond" w:cs="Arial"/>
          <w:sz w:val="24"/>
          <w:lang w:eastAsia="hu-HU"/>
        </w:rPr>
        <w:t>cím</w:t>
      </w:r>
      <w:r w:rsidR="001747C5" w:rsidRPr="000513B1">
        <w:rPr>
          <w:rFonts w:ascii="Garamond" w:hAnsi="Garamond" w:cs="Arial"/>
          <w:sz w:val="24"/>
          <w:lang w:eastAsia="hu-HU"/>
        </w:rPr>
        <w:t>e</w:t>
      </w:r>
      <w:r w:rsidR="00CC5EBF" w:rsidRPr="000513B1">
        <w:rPr>
          <w:rFonts w:ascii="Garamond" w:hAnsi="Garamond" w:cs="Arial"/>
          <w:sz w:val="24"/>
          <w:lang w:eastAsia="hu-HU"/>
        </w:rPr>
        <w:t>.</w:t>
      </w:r>
    </w:p>
    <w:p w:rsidR="00FA24FC" w:rsidRPr="000513B1" w:rsidRDefault="00A036BB" w:rsidP="00E6690B">
      <w:pPr>
        <w:spacing w:before="0" w:after="120"/>
        <w:rPr>
          <w:rFonts w:ascii="Garamond" w:hAnsi="Garamond" w:cs="Arial"/>
          <w:sz w:val="24"/>
          <w:lang w:eastAsia="hu-HU"/>
        </w:rPr>
      </w:pPr>
      <w:r w:rsidRPr="000513B1">
        <w:rPr>
          <w:rFonts w:ascii="Garamond" w:hAnsi="Garamond" w:cs="Arial"/>
          <w:sz w:val="24"/>
          <w:lang w:eastAsia="hu-HU"/>
        </w:rPr>
        <w:t>A j</w:t>
      </w:r>
      <w:r w:rsidR="00EE3B94" w:rsidRPr="000513B1">
        <w:rPr>
          <w:rFonts w:ascii="Garamond" w:hAnsi="Garamond" w:cs="Arial"/>
          <w:sz w:val="24"/>
          <w:lang w:eastAsia="hu-HU"/>
        </w:rPr>
        <w:t xml:space="preserve">elen </w:t>
      </w:r>
      <w:r w:rsidR="00D852B4" w:rsidRPr="000513B1">
        <w:rPr>
          <w:rFonts w:ascii="Garamond" w:hAnsi="Garamond" w:cs="Arial"/>
          <w:sz w:val="24"/>
          <w:lang w:eastAsia="hu-HU"/>
        </w:rPr>
        <w:t xml:space="preserve">címzetti </w:t>
      </w:r>
      <w:r w:rsidR="00076C71" w:rsidRPr="000513B1">
        <w:rPr>
          <w:rFonts w:ascii="Garamond" w:hAnsi="Garamond" w:cs="Arial"/>
          <w:sz w:val="24"/>
          <w:lang w:eastAsia="hu-HU"/>
        </w:rPr>
        <w:t>felhívásban</w:t>
      </w:r>
      <w:r w:rsidR="009626B8" w:rsidRPr="000513B1">
        <w:rPr>
          <w:rFonts w:ascii="Garamond" w:hAnsi="Garamond" w:cs="Arial"/>
          <w:sz w:val="24"/>
          <w:lang w:eastAsia="hu-HU"/>
        </w:rPr>
        <w:t xml:space="preserve"> </w:t>
      </w:r>
      <w:r w:rsidR="00EE3B94" w:rsidRPr="000513B1">
        <w:rPr>
          <w:rFonts w:ascii="Garamond" w:hAnsi="Garamond" w:cs="Arial"/>
          <w:sz w:val="24"/>
          <w:lang w:eastAsia="hu-HU"/>
        </w:rPr>
        <w:t>leírt feltétele</w:t>
      </w:r>
      <w:r w:rsidR="00C65206" w:rsidRPr="000513B1">
        <w:rPr>
          <w:rFonts w:ascii="Garamond" w:hAnsi="Garamond" w:cs="Arial"/>
          <w:sz w:val="24"/>
          <w:lang w:eastAsia="hu-HU"/>
        </w:rPr>
        <w:t>k</w:t>
      </w:r>
      <w:r w:rsidR="00EE3B94" w:rsidRPr="000513B1">
        <w:rPr>
          <w:rFonts w:ascii="Garamond" w:hAnsi="Garamond" w:cs="Arial"/>
          <w:sz w:val="24"/>
          <w:lang w:eastAsia="hu-HU"/>
        </w:rPr>
        <w:t xml:space="preserve">nek megfelelő és legjobbnak ítélt projektek </w:t>
      </w:r>
      <w:r w:rsidR="00362438" w:rsidRPr="000513B1">
        <w:rPr>
          <w:rFonts w:ascii="Garamond" w:hAnsi="Garamond" w:cs="Arial"/>
          <w:sz w:val="24"/>
          <w:lang w:eastAsia="hu-HU"/>
        </w:rPr>
        <w:t>vissza nem térítendő</w:t>
      </w:r>
      <w:r w:rsidR="00EE3B94" w:rsidRPr="000513B1">
        <w:rPr>
          <w:rFonts w:ascii="Garamond" w:hAnsi="Garamond" w:cs="Arial"/>
          <w:sz w:val="24"/>
          <w:lang w:eastAsia="hu-HU"/>
        </w:rPr>
        <w:t xml:space="preserve"> támogatására a rendelkezésre álló forrás erejéig</w:t>
      </w:r>
      <w:r w:rsidR="00FA24FC" w:rsidRPr="000513B1">
        <w:rPr>
          <w:rFonts w:ascii="Garamond" w:hAnsi="Garamond" w:cs="Arial"/>
          <w:sz w:val="24"/>
          <w:lang w:eastAsia="hu-HU"/>
        </w:rPr>
        <w:t xml:space="preserve"> az alábbiak szerint</w:t>
      </w:r>
      <w:r w:rsidR="00341811" w:rsidRPr="000513B1">
        <w:rPr>
          <w:rFonts w:ascii="Garamond" w:hAnsi="Garamond" w:cs="Arial"/>
          <w:sz w:val="24"/>
          <w:lang w:eastAsia="hu-HU"/>
        </w:rPr>
        <w:t xml:space="preserve"> van lehetőség</w:t>
      </w:r>
      <w:r w:rsidR="00FA24FC" w:rsidRPr="000513B1">
        <w:rPr>
          <w:rFonts w:ascii="Garamond" w:hAnsi="Garamond" w:cs="Arial"/>
          <w:sz w:val="24"/>
          <w:lang w:eastAsia="hu-HU"/>
        </w:rPr>
        <w:t>:</w:t>
      </w:r>
    </w:p>
    <w:p w:rsidR="00FA24FC" w:rsidRPr="000513B1" w:rsidRDefault="00362438" w:rsidP="00E6690B">
      <w:pPr>
        <w:numPr>
          <w:ilvl w:val="0"/>
          <w:numId w:val="12"/>
        </w:numPr>
        <w:suppressAutoHyphens w:val="0"/>
        <w:spacing w:before="0" w:after="120"/>
        <w:ind w:left="426" w:hanging="284"/>
        <w:rPr>
          <w:rFonts w:ascii="Garamond" w:hAnsi="Garamond" w:cs="Arial"/>
          <w:sz w:val="24"/>
          <w:lang w:eastAsia="hu-HU"/>
        </w:rPr>
      </w:pPr>
      <w:r w:rsidRPr="000513B1">
        <w:rPr>
          <w:rFonts w:ascii="Garamond" w:hAnsi="Garamond" w:cs="Arial"/>
          <w:sz w:val="24"/>
          <w:lang w:eastAsia="hu-HU"/>
        </w:rPr>
        <w:t>a</w:t>
      </w:r>
      <w:r w:rsidR="00F56F84" w:rsidRPr="000513B1">
        <w:rPr>
          <w:rFonts w:ascii="Garamond" w:hAnsi="Garamond" w:cs="Arial"/>
          <w:sz w:val="24"/>
          <w:lang w:eastAsia="hu-HU"/>
        </w:rPr>
        <w:t>z inkubátornál</w:t>
      </w:r>
      <w:r w:rsidRPr="000513B1">
        <w:rPr>
          <w:rFonts w:ascii="Garamond" w:hAnsi="Garamond" w:cs="Arial"/>
          <w:sz w:val="24"/>
          <w:lang w:eastAsia="hu-HU"/>
        </w:rPr>
        <w:t xml:space="preserve"> </w:t>
      </w:r>
      <w:r w:rsidR="00F56F84" w:rsidRPr="000513B1">
        <w:rPr>
          <w:rFonts w:ascii="Garamond" w:hAnsi="Garamond" w:cs="Arial"/>
          <w:sz w:val="24"/>
          <w:lang w:eastAsia="hu-HU"/>
        </w:rPr>
        <w:t xml:space="preserve">a </w:t>
      </w:r>
      <w:r w:rsidR="009A0A9F" w:rsidRPr="000513B1">
        <w:rPr>
          <w:rFonts w:ascii="Garamond" w:hAnsi="Garamond" w:cs="Arial"/>
          <w:sz w:val="24"/>
          <w:lang w:eastAsia="hu-HU"/>
        </w:rPr>
        <w:t>startup</w:t>
      </w:r>
      <w:r w:rsidR="00F56F84" w:rsidRPr="000513B1">
        <w:rPr>
          <w:rFonts w:ascii="Garamond" w:hAnsi="Garamond" w:cs="Arial"/>
          <w:sz w:val="24"/>
          <w:lang w:eastAsia="hu-HU"/>
        </w:rPr>
        <w:t xml:space="preserve">ok számára </w:t>
      </w:r>
      <w:r w:rsidRPr="000513B1">
        <w:rPr>
          <w:rFonts w:ascii="Garamond" w:hAnsi="Garamond" w:cs="Arial"/>
          <w:sz w:val="24"/>
          <w:lang w:eastAsia="hu-HU"/>
        </w:rPr>
        <w:t xml:space="preserve">rendelkezésre álló </w:t>
      </w:r>
      <w:r w:rsidR="00FA24FC" w:rsidRPr="000513B1">
        <w:rPr>
          <w:rFonts w:ascii="Garamond" w:hAnsi="Garamond" w:cs="Arial"/>
          <w:sz w:val="24"/>
          <w:lang w:eastAsia="hu-HU"/>
        </w:rPr>
        <w:t xml:space="preserve">teljes </w:t>
      </w:r>
      <w:r w:rsidR="004A0912" w:rsidRPr="000513B1">
        <w:rPr>
          <w:rFonts w:ascii="Garamond" w:hAnsi="Garamond" w:cs="Arial"/>
          <w:sz w:val="24"/>
          <w:lang w:eastAsia="hu-HU"/>
        </w:rPr>
        <w:t>támogatási</w:t>
      </w:r>
      <w:r w:rsidR="00D852B4" w:rsidRPr="000513B1">
        <w:rPr>
          <w:rFonts w:ascii="Garamond" w:hAnsi="Garamond" w:cs="Arial"/>
          <w:sz w:val="24"/>
          <w:lang w:eastAsia="hu-HU"/>
        </w:rPr>
        <w:t xml:space="preserve"> </w:t>
      </w:r>
      <w:r w:rsidR="00F56F84" w:rsidRPr="000513B1">
        <w:rPr>
          <w:rFonts w:ascii="Garamond" w:hAnsi="Garamond" w:cs="Arial"/>
          <w:sz w:val="24"/>
          <w:lang w:eastAsia="hu-HU"/>
        </w:rPr>
        <w:t>keret</w:t>
      </w:r>
      <w:r w:rsidR="00FA24FC" w:rsidRPr="000513B1">
        <w:rPr>
          <w:rFonts w:ascii="Garamond" w:hAnsi="Garamond" w:cs="Arial"/>
          <w:sz w:val="24"/>
          <w:lang w:eastAsia="hu-HU"/>
        </w:rPr>
        <w:t xml:space="preserve">összeg </w:t>
      </w:r>
      <w:r w:rsidR="009144B3" w:rsidRPr="000513B1">
        <w:rPr>
          <w:rFonts w:ascii="Garamond" w:hAnsi="Garamond" w:cs="Arial"/>
          <w:sz w:val="24"/>
          <w:lang w:eastAsia="hu-HU"/>
        </w:rPr>
        <w:t>432 532 905</w:t>
      </w:r>
      <w:r w:rsidRPr="000513B1">
        <w:rPr>
          <w:rFonts w:ascii="Garamond" w:hAnsi="Garamond" w:cs="Arial"/>
          <w:sz w:val="24"/>
          <w:lang w:eastAsia="hu-HU"/>
        </w:rPr>
        <w:t xml:space="preserve"> Ft;</w:t>
      </w:r>
      <w:r w:rsidR="00FA24FC" w:rsidRPr="000513B1">
        <w:rPr>
          <w:rFonts w:ascii="Garamond" w:hAnsi="Garamond" w:cs="Arial"/>
          <w:sz w:val="24"/>
          <w:lang w:eastAsia="hu-HU"/>
        </w:rPr>
        <w:t xml:space="preserve"> minimum </w:t>
      </w:r>
      <w:r w:rsidR="009144B3" w:rsidRPr="000513B1">
        <w:rPr>
          <w:rFonts w:ascii="Garamond" w:hAnsi="Garamond" w:cs="Arial"/>
          <w:sz w:val="24"/>
          <w:lang w:eastAsia="hu-HU"/>
        </w:rPr>
        <w:t>5 millió</w:t>
      </w:r>
      <w:r w:rsidR="00FA24FC" w:rsidRPr="000513B1">
        <w:rPr>
          <w:rFonts w:ascii="Garamond" w:hAnsi="Garamond" w:cs="Arial"/>
          <w:sz w:val="24"/>
          <w:lang w:eastAsia="hu-HU"/>
        </w:rPr>
        <w:t xml:space="preserve"> Ft, maximum </w:t>
      </w:r>
      <w:r w:rsidR="00324948" w:rsidRPr="000513B1">
        <w:rPr>
          <w:rFonts w:ascii="Garamond" w:hAnsi="Garamond" w:cs="Arial"/>
          <w:sz w:val="24"/>
          <w:lang w:eastAsia="hu-HU"/>
        </w:rPr>
        <w:t>60 millió</w:t>
      </w:r>
      <w:r w:rsidR="00FA24FC" w:rsidRPr="000513B1">
        <w:rPr>
          <w:rFonts w:ascii="Garamond" w:hAnsi="Garamond" w:cs="Arial"/>
          <w:sz w:val="24"/>
          <w:lang w:eastAsia="hu-HU"/>
        </w:rPr>
        <w:t xml:space="preserve"> Ft </w:t>
      </w:r>
      <w:r w:rsidR="00E33777" w:rsidRPr="000513B1">
        <w:rPr>
          <w:rFonts w:ascii="Garamond" w:hAnsi="Garamond" w:cs="Arial"/>
          <w:sz w:val="24"/>
          <w:lang w:eastAsia="hu-HU"/>
        </w:rPr>
        <w:t>inkubációs</w:t>
      </w:r>
      <w:r w:rsidR="00D852B4" w:rsidRPr="000513B1">
        <w:rPr>
          <w:rFonts w:ascii="Garamond" w:hAnsi="Garamond" w:cs="Arial"/>
          <w:sz w:val="24"/>
          <w:lang w:eastAsia="hu-HU"/>
        </w:rPr>
        <w:t xml:space="preserve"> kérelmenként</w:t>
      </w:r>
      <w:r w:rsidR="00477131" w:rsidRPr="000513B1">
        <w:rPr>
          <w:rFonts w:ascii="Garamond" w:hAnsi="Garamond" w:cs="Arial"/>
          <w:sz w:val="24"/>
          <w:lang w:eastAsia="hu-HU"/>
        </w:rPr>
        <w:t>.</w:t>
      </w:r>
    </w:p>
    <w:p w:rsidR="005637E5" w:rsidRPr="000513B1" w:rsidRDefault="005637E5" w:rsidP="00E6690B">
      <w:pPr>
        <w:suppressAutoHyphens w:val="0"/>
        <w:spacing w:before="0" w:after="120"/>
        <w:rPr>
          <w:rFonts w:ascii="Garamond" w:hAnsi="Garamond" w:cs="Arial"/>
          <w:sz w:val="24"/>
          <w:lang w:eastAsia="hu-HU"/>
        </w:rPr>
      </w:pPr>
      <w:r w:rsidRPr="000513B1">
        <w:rPr>
          <w:rFonts w:ascii="Garamond" w:hAnsi="Garamond" w:cs="Arial"/>
          <w:sz w:val="24"/>
          <w:lang w:eastAsia="hu-HU"/>
        </w:rPr>
        <w:t xml:space="preserve">A támogatást elnyert </w:t>
      </w:r>
      <w:r w:rsidR="009A0A9F" w:rsidRPr="000513B1">
        <w:rPr>
          <w:rFonts w:ascii="Garamond" w:hAnsi="Garamond" w:cs="Arial"/>
          <w:sz w:val="24"/>
          <w:lang w:eastAsia="hu-HU"/>
        </w:rPr>
        <w:t>startup</w:t>
      </w:r>
      <w:r w:rsidRPr="000513B1">
        <w:rPr>
          <w:rFonts w:ascii="Garamond" w:hAnsi="Garamond" w:cs="Arial"/>
          <w:sz w:val="24"/>
          <w:lang w:eastAsia="hu-HU"/>
        </w:rPr>
        <w:t xml:space="preserve"> vállalkozás köteles vállalni, hogy:</w:t>
      </w:r>
    </w:p>
    <w:p w:rsidR="005637E5" w:rsidRPr="000513B1" w:rsidRDefault="005637E5" w:rsidP="00E6690B">
      <w:pPr>
        <w:numPr>
          <w:ilvl w:val="0"/>
          <w:numId w:val="12"/>
        </w:numPr>
        <w:suppressAutoHyphens w:val="0"/>
        <w:spacing w:before="0" w:after="120"/>
        <w:ind w:left="426" w:hanging="284"/>
        <w:rPr>
          <w:rFonts w:ascii="Garamond" w:hAnsi="Garamond" w:cs="Arial"/>
          <w:sz w:val="24"/>
          <w:lang w:eastAsia="hu-HU"/>
        </w:rPr>
      </w:pPr>
      <w:r w:rsidRPr="000513B1">
        <w:rPr>
          <w:rFonts w:ascii="Garamond" w:hAnsi="Garamond" w:cs="Arial"/>
          <w:sz w:val="24"/>
          <w:lang w:eastAsia="hu-HU"/>
        </w:rPr>
        <w:t xml:space="preserve">részt vesz az inkubátor </w:t>
      </w:r>
      <w:r w:rsidR="009A0A9F" w:rsidRPr="000513B1">
        <w:rPr>
          <w:rFonts w:ascii="Garamond" w:hAnsi="Garamond" w:cs="Arial"/>
          <w:sz w:val="24"/>
          <w:lang w:eastAsia="hu-HU"/>
        </w:rPr>
        <w:t>startup</w:t>
      </w:r>
      <w:r w:rsidRPr="000513B1">
        <w:rPr>
          <w:rFonts w:ascii="Garamond" w:hAnsi="Garamond" w:cs="Arial"/>
          <w:sz w:val="24"/>
          <w:lang w:eastAsia="hu-HU"/>
        </w:rPr>
        <w:t xml:space="preserve"> fejlesztési programjában;</w:t>
      </w:r>
    </w:p>
    <w:p w:rsidR="005637E5" w:rsidRPr="000513B1" w:rsidRDefault="005637E5" w:rsidP="00E6690B">
      <w:pPr>
        <w:numPr>
          <w:ilvl w:val="0"/>
          <w:numId w:val="12"/>
        </w:numPr>
        <w:suppressAutoHyphens w:val="0"/>
        <w:spacing w:before="0" w:after="120"/>
        <w:ind w:left="426" w:hanging="284"/>
        <w:rPr>
          <w:rFonts w:ascii="Garamond" w:hAnsi="Garamond" w:cs="Arial"/>
          <w:sz w:val="24"/>
          <w:lang w:eastAsia="hu-HU"/>
        </w:rPr>
      </w:pPr>
      <w:r w:rsidRPr="000513B1">
        <w:rPr>
          <w:rFonts w:ascii="Garamond" w:hAnsi="Garamond" w:cs="Arial"/>
          <w:sz w:val="24"/>
          <w:lang w:eastAsia="hu-HU"/>
        </w:rPr>
        <w:t>a projektje keretében piacra vihető terméket, szolgáltatást fejleszt ki;</w:t>
      </w:r>
    </w:p>
    <w:p w:rsidR="005637E5" w:rsidRPr="000513B1" w:rsidRDefault="005637E5" w:rsidP="00E6690B">
      <w:pPr>
        <w:numPr>
          <w:ilvl w:val="0"/>
          <w:numId w:val="12"/>
        </w:numPr>
        <w:suppressAutoHyphens w:val="0"/>
        <w:spacing w:before="0" w:after="120"/>
        <w:ind w:left="426" w:hanging="284"/>
        <w:rPr>
          <w:rFonts w:ascii="Garamond" w:hAnsi="Garamond" w:cs="Arial"/>
          <w:sz w:val="24"/>
          <w:lang w:eastAsia="hu-HU"/>
        </w:rPr>
      </w:pPr>
      <w:r w:rsidRPr="000513B1">
        <w:rPr>
          <w:rFonts w:ascii="Garamond" w:hAnsi="Garamond" w:cs="Arial"/>
          <w:sz w:val="24"/>
          <w:lang w:eastAsia="hu-HU"/>
        </w:rPr>
        <w:t>a kapott támogatáson felül önerőből finanszírozza a projektet;</w:t>
      </w:r>
    </w:p>
    <w:p w:rsidR="00536CDF" w:rsidRPr="000513B1" w:rsidRDefault="005637E5" w:rsidP="00E6690B">
      <w:pPr>
        <w:suppressAutoHyphens w:val="0"/>
        <w:spacing w:before="0" w:after="120"/>
        <w:rPr>
          <w:rFonts w:ascii="Garamond" w:hAnsi="Garamond" w:cs="Arial"/>
          <w:sz w:val="24"/>
          <w:lang w:eastAsia="hu-HU"/>
        </w:rPr>
      </w:pPr>
      <w:r w:rsidRPr="000513B1">
        <w:rPr>
          <w:rFonts w:ascii="Garamond" w:hAnsi="Garamond" w:cs="Arial"/>
          <w:sz w:val="24"/>
          <w:lang w:eastAsia="hu-HU"/>
        </w:rPr>
        <w:t>projektje megvalósításával hozzájárul a KFI tevékenység intenzitásának növeléséhez;</w:t>
      </w:r>
    </w:p>
    <w:p w:rsidR="007E2BC4" w:rsidRPr="000513B1" w:rsidRDefault="007E2BC4" w:rsidP="00E6690B">
      <w:pPr>
        <w:spacing w:before="0" w:after="120"/>
        <w:rPr>
          <w:rFonts w:ascii="Garamond" w:hAnsi="Garamond" w:cs="Arial"/>
          <w:sz w:val="24"/>
          <w:lang w:eastAsia="hu-HU"/>
        </w:rPr>
      </w:pPr>
      <w:r w:rsidRPr="000513B1">
        <w:rPr>
          <w:rFonts w:ascii="Garamond" w:hAnsi="Garamond" w:cs="Arial"/>
          <w:sz w:val="24"/>
          <w:lang w:eastAsia="hu-HU"/>
        </w:rPr>
        <w:t xml:space="preserve">Kapcsolódó dokumentumok: A Felhívás elválaszthatatlan része az </w:t>
      </w:r>
    </w:p>
    <w:p w:rsidR="00E47A6C" w:rsidRPr="000513B1" w:rsidRDefault="007E2BC4" w:rsidP="00E6690B">
      <w:pPr>
        <w:numPr>
          <w:ilvl w:val="0"/>
          <w:numId w:val="12"/>
        </w:numPr>
        <w:suppressAutoHyphens w:val="0"/>
        <w:spacing w:before="0" w:after="120"/>
        <w:ind w:left="426" w:hanging="284"/>
        <w:rPr>
          <w:rFonts w:ascii="Garamond" w:hAnsi="Garamond" w:cs="Arial"/>
          <w:sz w:val="24"/>
          <w:lang w:eastAsia="hu-HU"/>
        </w:rPr>
      </w:pPr>
      <w:r w:rsidRPr="000513B1">
        <w:rPr>
          <w:rFonts w:ascii="Garamond" w:hAnsi="Garamond" w:cs="Arial"/>
          <w:sz w:val="24"/>
          <w:lang w:eastAsia="hu-HU"/>
        </w:rPr>
        <w:t>inkubátorok támogatását szabályozó Felhívás</w:t>
      </w:r>
      <w:r w:rsidR="009E71FF" w:rsidRPr="000513B1">
        <w:rPr>
          <w:rFonts w:ascii="Garamond" w:hAnsi="Garamond" w:cs="Arial"/>
          <w:sz w:val="24"/>
          <w:lang w:eastAsia="hu-HU"/>
        </w:rPr>
        <w:t xml:space="preserve"> és </w:t>
      </w:r>
      <w:r w:rsidR="00831E67" w:rsidRPr="000513B1">
        <w:rPr>
          <w:rFonts w:ascii="Garamond" w:hAnsi="Garamond" w:cs="Arial"/>
          <w:sz w:val="24"/>
          <w:lang w:eastAsia="hu-HU"/>
        </w:rPr>
        <w:t xml:space="preserve">az annak mellékletét képező </w:t>
      </w:r>
      <w:r w:rsidR="009E71FF" w:rsidRPr="000513B1">
        <w:rPr>
          <w:rFonts w:ascii="Garamond" w:hAnsi="Garamond" w:cs="Arial"/>
          <w:sz w:val="24"/>
          <w:lang w:eastAsia="hu-HU"/>
        </w:rPr>
        <w:t>Útmutató</w:t>
      </w:r>
      <w:r w:rsidR="00831E67" w:rsidRPr="000513B1">
        <w:rPr>
          <w:rFonts w:ascii="Garamond" w:hAnsi="Garamond" w:cs="Arial"/>
          <w:sz w:val="24"/>
          <w:lang w:eastAsia="hu-HU"/>
        </w:rPr>
        <w:t xml:space="preserve"> (továbbiakban: Útmutató)</w:t>
      </w:r>
      <w:r w:rsidRPr="000513B1">
        <w:rPr>
          <w:rFonts w:ascii="Garamond" w:hAnsi="Garamond" w:cs="Arial"/>
          <w:sz w:val="24"/>
          <w:lang w:eastAsia="hu-HU"/>
        </w:rPr>
        <w:t xml:space="preserve">, </w:t>
      </w:r>
      <w:r w:rsidR="009E71FF" w:rsidRPr="000513B1">
        <w:rPr>
          <w:rFonts w:ascii="Garamond" w:hAnsi="Garamond" w:cs="Arial"/>
          <w:sz w:val="24"/>
          <w:lang w:eastAsia="hu-HU"/>
        </w:rPr>
        <w:t>valamint</w:t>
      </w:r>
    </w:p>
    <w:p w:rsidR="007E2BC4" w:rsidRPr="000513B1" w:rsidRDefault="007E2BC4" w:rsidP="00E6690B">
      <w:pPr>
        <w:numPr>
          <w:ilvl w:val="0"/>
          <w:numId w:val="12"/>
        </w:numPr>
        <w:suppressAutoHyphens w:val="0"/>
        <w:spacing w:before="0" w:after="120"/>
        <w:ind w:left="426" w:hanging="284"/>
        <w:rPr>
          <w:rFonts w:ascii="Garamond" w:hAnsi="Garamond" w:cs="Arial"/>
          <w:sz w:val="24"/>
          <w:lang w:eastAsia="hu-HU"/>
        </w:rPr>
      </w:pPr>
      <w:r w:rsidRPr="000513B1">
        <w:rPr>
          <w:rFonts w:ascii="Garamond" w:hAnsi="Garamond" w:cs="Arial"/>
          <w:sz w:val="24"/>
          <w:lang w:eastAsia="hu-HU"/>
        </w:rPr>
        <w:t>a Működési Kézikönyv, amely tartalmazza az inkubációs kérelem elkészítéséhez szükséges összes feltételt, a program működését és a további elvárásokat.</w:t>
      </w:r>
    </w:p>
    <w:p w:rsidR="006332E3" w:rsidRPr="000513B1" w:rsidRDefault="007E2BC4" w:rsidP="00E6690B">
      <w:pPr>
        <w:spacing w:before="0" w:after="120"/>
        <w:rPr>
          <w:rFonts w:ascii="Garamond" w:hAnsi="Garamond" w:cs="Arial"/>
          <w:sz w:val="24"/>
          <w:lang w:eastAsia="hu-HU"/>
        </w:rPr>
        <w:sectPr w:rsidR="006332E3" w:rsidRPr="000513B1" w:rsidSect="00E6690B">
          <w:footerReference w:type="default" r:id="rId9"/>
          <w:pgSz w:w="11906" w:h="16838"/>
          <w:pgMar w:top="1417" w:right="1417" w:bottom="1417" w:left="1417" w:header="708" w:footer="708" w:gutter="0"/>
          <w:cols w:space="708"/>
          <w:titlePg/>
          <w:docGrid w:linePitch="360"/>
        </w:sectPr>
      </w:pPr>
      <w:r w:rsidRPr="000513B1">
        <w:rPr>
          <w:rFonts w:ascii="Garamond" w:hAnsi="Garamond" w:cs="Arial"/>
          <w:sz w:val="24"/>
          <w:lang w:eastAsia="hu-HU"/>
        </w:rPr>
        <w:t xml:space="preserve">Felhívjuk a tisztelt </w:t>
      </w:r>
      <w:r w:rsidR="009A0A9F" w:rsidRPr="000513B1">
        <w:rPr>
          <w:rFonts w:ascii="Garamond" w:hAnsi="Garamond" w:cs="Arial"/>
          <w:sz w:val="24"/>
          <w:lang w:eastAsia="hu-HU"/>
        </w:rPr>
        <w:t>startup</w:t>
      </w:r>
      <w:r w:rsidR="00E47A6C" w:rsidRPr="000513B1">
        <w:rPr>
          <w:rFonts w:ascii="Garamond" w:hAnsi="Garamond" w:cs="Arial"/>
          <w:sz w:val="24"/>
          <w:lang w:eastAsia="hu-HU"/>
        </w:rPr>
        <w:t xml:space="preserve">ok figyelmét, hogy a jelen </w:t>
      </w:r>
      <w:r w:rsidR="00AC4404" w:rsidRPr="000513B1">
        <w:rPr>
          <w:rFonts w:ascii="Garamond" w:hAnsi="Garamond" w:cs="Arial"/>
          <w:sz w:val="24"/>
          <w:lang w:eastAsia="hu-HU"/>
        </w:rPr>
        <w:t xml:space="preserve">Címzetti </w:t>
      </w:r>
      <w:r w:rsidR="00E47A6C" w:rsidRPr="000513B1">
        <w:rPr>
          <w:rFonts w:ascii="Garamond" w:hAnsi="Garamond" w:cs="Arial"/>
          <w:sz w:val="24"/>
          <w:lang w:eastAsia="hu-HU"/>
        </w:rPr>
        <w:t>Felhívás</w:t>
      </w:r>
      <w:r w:rsidRPr="000513B1">
        <w:rPr>
          <w:rFonts w:ascii="Garamond" w:hAnsi="Garamond" w:cs="Arial"/>
          <w:sz w:val="24"/>
          <w:lang w:eastAsia="hu-HU"/>
        </w:rPr>
        <w:t>, továbbá ezek dokumentumai esetén az Inkubátor a változtatás jogát fenntartja, ezért kérjük, hogy kövessék figyelemmel a</w:t>
      </w:r>
      <w:r w:rsidR="00DE62E8" w:rsidRPr="000513B1">
        <w:rPr>
          <w:rFonts w:ascii="Garamond" w:hAnsi="Garamond" w:cs="Arial"/>
          <w:sz w:val="24"/>
          <w:lang w:eastAsia="hu-HU"/>
        </w:rPr>
        <w:t>z</w:t>
      </w:r>
      <w:r w:rsidRPr="000513B1">
        <w:rPr>
          <w:rFonts w:ascii="Garamond" w:hAnsi="Garamond" w:cs="Arial"/>
          <w:sz w:val="24"/>
          <w:lang w:eastAsia="hu-HU"/>
        </w:rPr>
        <w:t xml:space="preserve"> inkubátor </w:t>
      </w:r>
      <w:hyperlink r:id="rId10" w:history="1">
        <w:r w:rsidR="002208A7" w:rsidRPr="000513B1">
          <w:rPr>
            <w:rStyle w:val="Hiperhivatkozs"/>
            <w:rFonts w:ascii="Garamond" w:hAnsi="Garamond" w:cs="Arial"/>
            <w:sz w:val="24"/>
            <w:lang w:eastAsia="hu-HU"/>
          </w:rPr>
          <w:t>http://intellitext.hu/</w:t>
        </w:r>
      </w:hyperlink>
      <w:r w:rsidR="002208A7" w:rsidRPr="000513B1">
        <w:rPr>
          <w:rFonts w:ascii="Garamond" w:hAnsi="Garamond" w:cs="Arial"/>
          <w:color w:val="000000" w:themeColor="text1"/>
          <w:sz w:val="24"/>
          <w:lang w:eastAsia="hu-HU"/>
        </w:rPr>
        <w:t xml:space="preserve"> </w:t>
      </w:r>
      <w:r w:rsidR="00831E67" w:rsidRPr="000513B1">
        <w:rPr>
          <w:rFonts w:ascii="Garamond" w:hAnsi="Garamond" w:cs="Arial"/>
          <w:sz w:val="24"/>
          <w:lang w:eastAsia="hu-HU"/>
        </w:rPr>
        <w:t xml:space="preserve">honlapján </w:t>
      </w:r>
      <w:r w:rsidRPr="000513B1">
        <w:rPr>
          <w:rFonts w:ascii="Garamond" w:hAnsi="Garamond" w:cs="Arial"/>
          <w:sz w:val="24"/>
          <w:lang w:eastAsia="hu-HU"/>
        </w:rPr>
        <w:t>megjelenő közleményeket!</w:t>
      </w:r>
    </w:p>
    <w:p w:rsidR="00EE3B94" w:rsidRPr="000513B1" w:rsidRDefault="00EE3B94" w:rsidP="00E6690B">
      <w:pPr>
        <w:pStyle w:val="kcmsor1"/>
        <w:numPr>
          <w:ilvl w:val="0"/>
          <w:numId w:val="21"/>
        </w:numPr>
        <w:spacing w:before="360" w:after="240"/>
        <w:ind w:left="357" w:hanging="357"/>
      </w:pPr>
      <w:bookmarkStart w:id="1" w:name="__RefHeading__15_2027890815"/>
      <w:bookmarkStart w:id="2" w:name="_Toc441217226"/>
      <w:bookmarkStart w:id="3" w:name="_Toc468265218"/>
      <w:bookmarkEnd w:id="1"/>
      <w:r w:rsidRPr="000513B1">
        <w:t xml:space="preserve">A </w:t>
      </w:r>
      <w:r w:rsidR="00D852B4" w:rsidRPr="000513B1">
        <w:t xml:space="preserve">Címzetti </w:t>
      </w:r>
      <w:r w:rsidRPr="000513B1">
        <w:t>Felhívás célja</w:t>
      </w:r>
      <w:bookmarkEnd w:id="2"/>
      <w:bookmarkEnd w:id="3"/>
    </w:p>
    <w:p w:rsidR="00313ABF" w:rsidRPr="000513B1" w:rsidRDefault="00313ABF" w:rsidP="00E6690B">
      <w:pPr>
        <w:spacing w:before="0" w:after="120"/>
        <w:rPr>
          <w:rFonts w:ascii="Garamond" w:hAnsi="Garamond" w:cs="Times New Roman"/>
          <w:sz w:val="24"/>
        </w:rPr>
      </w:pPr>
      <w:r w:rsidRPr="000513B1">
        <w:rPr>
          <w:rFonts w:ascii="Garamond" w:hAnsi="Garamond" w:cs="Times New Roman"/>
          <w:sz w:val="24"/>
        </w:rPr>
        <w:t>A</w:t>
      </w:r>
      <w:r w:rsidR="0052375B" w:rsidRPr="000513B1">
        <w:rPr>
          <w:rFonts w:ascii="Garamond" w:hAnsi="Garamond" w:cs="Times New Roman"/>
          <w:sz w:val="24"/>
        </w:rPr>
        <w:t xml:space="preserve"> Nemzeti Kutatási, Fejlesztési és Innovációs Alapból</w:t>
      </w:r>
      <w:r w:rsidRPr="000513B1">
        <w:rPr>
          <w:rFonts w:ascii="Garamond" w:hAnsi="Garamond" w:cs="Times New Roman"/>
          <w:sz w:val="24"/>
        </w:rPr>
        <w:t xml:space="preserve"> </w:t>
      </w:r>
      <w:r w:rsidR="0052375B" w:rsidRPr="000513B1">
        <w:rPr>
          <w:rFonts w:ascii="Garamond" w:hAnsi="Garamond" w:cs="Times New Roman"/>
          <w:sz w:val="24"/>
        </w:rPr>
        <w:t xml:space="preserve">(a továbbiakban: </w:t>
      </w:r>
      <w:r w:rsidRPr="000513B1">
        <w:rPr>
          <w:rFonts w:ascii="Garamond" w:hAnsi="Garamond" w:cs="Times New Roman"/>
          <w:sz w:val="24"/>
        </w:rPr>
        <w:t>NKFI Alap</w:t>
      </w:r>
      <w:r w:rsidR="0052375B" w:rsidRPr="000513B1">
        <w:rPr>
          <w:rFonts w:ascii="Garamond" w:hAnsi="Garamond" w:cs="Times New Roman"/>
          <w:sz w:val="24"/>
        </w:rPr>
        <w:t xml:space="preserve">) </w:t>
      </w:r>
      <w:r w:rsidRPr="000513B1">
        <w:rPr>
          <w:rFonts w:ascii="Garamond" w:hAnsi="Garamond" w:cs="Times New Roman"/>
          <w:sz w:val="24"/>
        </w:rPr>
        <w:t>nyújtott támogatások célja, hogy kiszámítható forrást biztosítsanak a magyar gazdaság innovációjának ösztönzésére</w:t>
      </w:r>
      <w:r w:rsidR="00484948" w:rsidRPr="000513B1">
        <w:rPr>
          <w:rFonts w:ascii="Garamond" w:hAnsi="Garamond" w:cs="Times New Roman"/>
          <w:sz w:val="24"/>
        </w:rPr>
        <w:t>,</w:t>
      </w:r>
      <w:r w:rsidRPr="000513B1">
        <w:rPr>
          <w:rFonts w:ascii="Garamond" w:hAnsi="Garamond" w:cs="Times New Roman"/>
          <w:sz w:val="24"/>
        </w:rPr>
        <w:t xml:space="preserve"> és lehetővé tegyék a gazdaság és a társadalmi élet területein hasznosuló kutatás</w:t>
      </w:r>
      <w:r w:rsidR="00A84804" w:rsidRPr="000513B1">
        <w:rPr>
          <w:rFonts w:ascii="Garamond" w:hAnsi="Garamond" w:cs="Times New Roman"/>
          <w:sz w:val="24"/>
        </w:rPr>
        <w:t>-</w:t>
      </w:r>
      <w:r w:rsidRPr="000513B1">
        <w:rPr>
          <w:rFonts w:ascii="Garamond" w:hAnsi="Garamond" w:cs="Times New Roman"/>
          <w:sz w:val="24"/>
        </w:rPr>
        <w:t>fejlesztés erősítését, a hazai és külföldi kutatási eredmények hasznosítását, az innovációs infrastruktúra és annak körébe tartozó szolgáltató tevékenységek fejlesztését.</w:t>
      </w:r>
    </w:p>
    <w:p w:rsidR="00F56F84" w:rsidRPr="000513B1" w:rsidRDefault="00F56F84" w:rsidP="00E6690B">
      <w:pPr>
        <w:spacing w:before="0" w:after="120"/>
        <w:rPr>
          <w:rFonts w:ascii="Garamond" w:hAnsi="Garamond" w:cs="Arial"/>
          <w:sz w:val="24"/>
        </w:rPr>
      </w:pPr>
      <w:r w:rsidRPr="000513B1">
        <w:rPr>
          <w:rFonts w:ascii="Garamond" w:hAnsi="Garamond" w:cs="Arial"/>
          <w:sz w:val="24"/>
        </w:rPr>
        <w:t>A Felhívás célja a KFI eredményeken alapuló projektötletekből gyorsan növekedő vállalkozások kifejlődésének támogatása, amelyek a kutatás-fejlesztési eredmények piaci hasznosulásával hozzájárulnak az innovatív kkv szektor megerősítéséhez. A program inkubációs tapasztalattal rendelkező szereplők tudását felhasználva támogatja az ötlet fázistól, a validáción, a prototípusfejlesztésen át az innovatív startup vállalkozások piacra vitelét, a fenntartható üzleti modell kialakítását, valamint a befektetésre való alkalmasság elérését.</w:t>
      </w:r>
    </w:p>
    <w:p w:rsidR="00F56F84" w:rsidRPr="000513B1" w:rsidRDefault="00F56F84" w:rsidP="00E6690B">
      <w:pPr>
        <w:spacing w:before="0" w:after="120"/>
        <w:rPr>
          <w:rFonts w:ascii="Garamond" w:hAnsi="Garamond" w:cs="Arial"/>
          <w:sz w:val="24"/>
        </w:rPr>
      </w:pPr>
      <w:r w:rsidRPr="000513B1">
        <w:rPr>
          <w:rFonts w:ascii="Garamond" w:hAnsi="Garamond" w:cs="Arial"/>
          <w:sz w:val="24"/>
        </w:rPr>
        <w:t>A Felhívás olyan projektek támogatására irányul, melyek minőségét piaci szereplők igazolják, és bizalmukat élvezve tőkebefektetést is kapnak az inkubátortól. Ezáltal az induló innovatív vállalkozások támogatásában rejlő jelentős kockázat megoszlik a piaci szereplők és az állam között, az inkubátorok tőkebefektetése révén azok tulajdonosként segítik a vállalkozást a KFI projektben, cégépítésben, nemzetközi piacra lépésben és újabb tőke bevonásában.</w:t>
      </w:r>
    </w:p>
    <w:p w:rsidR="00F56F84" w:rsidRPr="000513B1" w:rsidRDefault="00F56F84" w:rsidP="00E6690B">
      <w:pPr>
        <w:spacing w:before="0" w:after="120"/>
        <w:rPr>
          <w:rFonts w:ascii="Garamond" w:hAnsi="Garamond" w:cs="Arial"/>
          <w:sz w:val="24"/>
        </w:rPr>
      </w:pPr>
      <w:r w:rsidRPr="000513B1">
        <w:rPr>
          <w:rFonts w:ascii="Garamond" w:hAnsi="Garamond" w:cs="Arial"/>
          <w:sz w:val="24"/>
        </w:rPr>
        <w:t xml:space="preserve">A célok elérése érdekében </w:t>
      </w:r>
      <w:r w:rsidR="00DE62E8" w:rsidRPr="000513B1">
        <w:rPr>
          <w:rFonts w:ascii="Garamond" w:hAnsi="Garamond" w:cs="Arial"/>
          <w:sz w:val="24"/>
        </w:rPr>
        <w:t>a Nemzeti Kutatási, Fejlesztési és Innovációs Hivatal (továbbiakban:</w:t>
      </w:r>
      <w:r w:rsidR="008143FF" w:rsidRPr="000513B1">
        <w:rPr>
          <w:rFonts w:ascii="Garamond" w:hAnsi="Garamond" w:cs="Arial"/>
          <w:sz w:val="24"/>
        </w:rPr>
        <w:t xml:space="preserve"> </w:t>
      </w:r>
      <w:r w:rsidR="00DE62E8" w:rsidRPr="000513B1">
        <w:rPr>
          <w:rFonts w:ascii="Garamond" w:hAnsi="Garamond" w:cs="Arial"/>
          <w:sz w:val="24"/>
        </w:rPr>
        <w:t xml:space="preserve">NKFI Hivatal) </w:t>
      </w:r>
      <w:r w:rsidRPr="000513B1">
        <w:rPr>
          <w:rFonts w:ascii="Garamond" w:hAnsi="Garamond" w:cs="Arial"/>
          <w:sz w:val="24"/>
        </w:rPr>
        <w:t xml:space="preserve">meghirdette </w:t>
      </w:r>
      <w:r w:rsidR="008E5D2A" w:rsidRPr="000513B1">
        <w:rPr>
          <w:rFonts w:ascii="Garamond" w:hAnsi="Garamond" w:cs="Arial"/>
          <w:sz w:val="24"/>
        </w:rPr>
        <w:t>az ÖKO</w:t>
      </w:r>
      <w:r w:rsidR="008E5D2A" w:rsidRPr="000513B1">
        <w:rPr>
          <w:rFonts w:ascii="Garamond" w:hAnsi="Garamond" w:cs="Arial"/>
          <w:b/>
          <w:sz w:val="24"/>
        </w:rPr>
        <w:t>_</w:t>
      </w:r>
      <w:r w:rsidR="008E5D2A" w:rsidRPr="000513B1">
        <w:rPr>
          <w:rFonts w:ascii="Garamond" w:hAnsi="Garamond" w:cs="Arial"/>
          <w:sz w:val="24"/>
        </w:rPr>
        <w:t>16</w:t>
      </w:r>
      <w:r w:rsidRPr="000513B1">
        <w:rPr>
          <w:rFonts w:ascii="Garamond" w:hAnsi="Garamond" w:cs="Arial"/>
          <w:sz w:val="24"/>
        </w:rPr>
        <w:t xml:space="preserve"> „Innovációs ökoszisztéma” Felhívást. A konstrukció első fázisában kiválasztásra kerültek az inkubátorok</w:t>
      </w:r>
      <w:r w:rsidR="00DE62E8" w:rsidRPr="000513B1">
        <w:rPr>
          <w:rFonts w:ascii="Garamond" w:hAnsi="Garamond" w:cs="Arial"/>
          <w:sz w:val="24"/>
        </w:rPr>
        <w:t>,</w:t>
      </w:r>
      <w:r w:rsidRPr="000513B1">
        <w:rPr>
          <w:rFonts w:ascii="Garamond" w:hAnsi="Garamond" w:cs="Arial"/>
          <w:sz w:val="24"/>
        </w:rPr>
        <w:t xml:space="preserve"> mint kedvezményezettek, melyek feladata a második fázisban </w:t>
      </w:r>
      <w:r w:rsidR="00DE62E8" w:rsidRPr="000513B1">
        <w:rPr>
          <w:rFonts w:ascii="Garamond" w:hAnsi="Garamond" w:cs="Arial"/>
          <w:sz w:val="24"/>
        </w:rPr>
        <w:t>–</w:t>
      </w:r>
      <w:r w:rsidRPr="000513B1">
        <w:rPr>
          <w:rFonts w:ascii="Garamond" w:hAnsi="Garamond" w:cs="Arial"/>
          <w:sz w:val="24"/>
        </w:rPr>
        <w:t xml:space="preserve"> jelen Felhívás keretében </w:t>
      </w:r>
      <w:r w:rsidR="00DE62E8" w:rsidRPr="000513B1">
        <w:rPr>
          <w:rFonts w:ascii="Garamond" w:hAnsi="Garamond" w:cs="Arial"/>
          <w:sz w:val="24"/>
        </w:rPr>
        <w:t>–</w:t>
      </w:r>
      <w:r w:rsidRPr="000513B1">
        <w:rPr>
          <w:rFonts w:ascii="Garamond" w:hAnsi="Garamond" w:cs="Arial"/>
          <w:sz w:val="24"/>
        </w:rPr>
        <w:t xml:space="preserve"> a támogatandó </w:t>
      </w:r>
      <w:r w:rsidR="009A0A9F" w:rsidRPr="000513B1">
        <w:rPr>
          <w:rFonts w:ascii="Garamond" w:hAnsi="Garamond" w:cs="Arial"/>
          <w:sz w:val="24"/>
        </w:rPr>
        <w:t>startup</w:t>
      </w:r>
      <w:r w:rsidRPr="000513B1">
        <w:rPr>
          <w:rFonts w:ascii="Garamond" w:hAnsi="Garamond" w:cs="Arial"/>
          <w:sz w:val="24"/>
        </w:rPr>
        <w:t xml:space="preserve">ok kiválasztása, szerződéskötés, a kapcsolódó adminisztráció lebonyolítása, ellenőrzése, </w:t>
      </w:r>
      <w:r w:rsidR="00831E67" w:rsidRPr="000513B1">
        <w:rPr>
          <w:rFonts w:ascii="Garamond" w:hAnsi="Garamond" w:cs="Arial"/>
          <w:sz w:val="24"/>
        </w:rPr>
        <w:t xml:space="preserve">az inkubáció, </w:t>
      </w:r>
      <w:r w:rsidRPr="000513B1">
        <w:rPr>
          <w:rFonts w:ascii="Garamond" w:hAnsi="Garamond" w:cs="Arial"/>
          <w:sz w:val="24"/>
        </w:rPr>
        <w:t xml:space="preserve">továbbá a programmal kapcsolatos általános információnyújtási tevékenység végzése. A programban részt vevő inkubátorok listája elérhető a </w:t>
      </w:r>
      <w:hyperlink r:id="rId11" w:history="1">
        <w:r w:rsidR="00DE62E8" w:rsidRPr="000513B1">
          <w:rPr>
            <w:rStyle w:val="Hiperhivatkozs"/>
            <w:rFonts w:ascii="Garamond" w:hAnsi="Garamond" w:cs="Arial"/>
            <w:sz w:val="24"/>
          </w:rPr>
          <w:t>http://nkfih.gov.hu/</w:t>
        </w:r>
      </w:hyperlink>
      <w:r w:rsidRPr="000513B1">
        <w:rPr>
          <w:rFonts w:ascii="Garamond" w:hAnsi="Garamond" w:cs="Arial"/>
          <w:sz w:val="24"/>
        </w:rPr>
        <w:t>weboldalon.</w:t>
      </w:r>
    </w:p>
    <w:p w:rsidR="00F56F84" w:rsidRPr="000513B1" w:rsidRDefault="00F56F84" w:rsidP="00E6690B">
      <w:pPr>
        <w:spacing w:before="0" w:after="120"/>
        <w:rPr>
          <w:rFonts w:ascii="Garamond" w:hAnsi="Garamond" w:cs="Arial"/>
          <w:sz w:val="24"/>
        </w:rPr>
      </w:pPr>
      <w:r w:rsidRPr="000513B1">
        <w:rPr>
          <w:rFonts w:ascii="Garamond" w:hAnsi="Garamond" w:cs="Arial"/>
          <w:sz w:val="24"/>
        </w:rPr>
        <w:t>A</w:t>
      </w:r>
      <w:r w:rsidR="00DE62E8" w:rsidRPr="000513B1">
        <w:rPr>
          <w:rFonts w:ascii="Garamond" w:hAnsi="Garamond" w:cs="Arial"/>
          <w:sz w:val="24"/>
        </w:rPr>
        <w:t>z</w:t>
      </w:r>
      <w:r w:rsidRPr="000513B1">
        <w:rPr>
          <w:rFonts w:ascii="Garamond" w:hAnsi="Garamond" w:cs="Arial"/>
          <w:sz w:val="24"/>
        </w:rPr>
        <w:t>:</w:t>
      </w:r>
      <w:r w:rsidR="008143FF" w:rsidRPr="000513B1">
        <w:rPr>
          <w:rFonts w:ascii="Garamond" w:hAnsi="Garamond" w:cs="Arial"/>
          <w:sz w:val="24"/>
        </w:rPr>
        <w:t xml:space="preserve"> </w:t>
      </w:r>
      <w:r w:rsidR="00C4462C" w:rsidRPr="000513B1">
        <w:rPr>
          <w:rFonts w:ascii="Garamond" w:hAnsi="Garamond" w:cs="Arial"/>
          <w:sz w:val="24"/>
        </w:rPr>
        <w:t>NKFI Hivatal</w:t>
      </w:r>
      <w:r w:rsidR="0067371F" w:rsidRPr="000513B1">
        <w:rPr>
          <w:rFonts w:ascii="Garamond" w:hAnsi="Garamond" w:cs="Arial"/>
          <w:sz w:val="24"/>
        </w:rPr>
        <w:t xml:space="preserve"> jelen Felhívás meghirdetőjével </w:t>
      </w:r>
      <w:r w:rsidRPr="000513B1">
        <w:rPr>
          <w:rFonts w:ascii="Garamond" w:hAnsi="Garamond" w:cs="Arial"/>
          <w:sz w:val="24"/>
        </w:rPr>
        <w:t>támogatási szerződést kötött a fentiekben leírt feladatok ellátására, az inkubációs rendszer működtetésére.</w:t>
      </w:r>
    </w:p>
    <w:p w:rsidR="00EE727E" w:rsidRPr="000513B1" w:rsidRDefault="00477131" w:rsidP="00E6690B">
      <w:pPr>
        <w:autoSpaceDE w:val="0"/>
        <w:spacing w:before="0" w:after="120" w:line="276" w:lineRule="auto"/>
        <w:rPr>
          <w:rFonts w:ascii="Garamond" w:hAnsi="Garamond" w:cs="Arial"/>
          <w:b/>
          <w:sz w:val="24"/>
        </w:rPr>
      </w:pPr>
      <w:r w:rsidRPr="000513B1">
        <w:rPr>
          <w:rFonts w:ascii="Garamond" w:hAnsi="Garamond" w:cs="Arial"/>
          <w:b/>
          <w:sz w:val="24"/>
        </w:rPr>
        <w:t xml:space="preserve">Jelen Felhívás kizárólag </w:t>
      </w:r>
      <w:r w:rsidR="007E2BC4" w:rsidRPr="000513B1">
        <w:rPr>
          <w:rFonts w:ascii="Garamond" w:hAnsi="Garamond" w:cs="Arial"/>
          <w:b/>
          <w:sz w:val="24"/>
        </w:rPr>
        <w:t xml:space="preserve">a </w:t>
      </w:r>
      <w:r w:rsidR="009A0A9F" w:rsidRPr="000513B1">
        <w:rPr>
          <w:rFonts w:ascii="Garamond" w:hAnsi="Garamond" w:cs="Arial"/>
          <w:b/>
          <w:sz w:val="24"/>
        </w:rPr>
        <w:t>startup</w:t>
      </w:r>
      <w:r w:rsidR="007E2BC4" w:rsidRPr="000513B1">
        <w:rPr>
          <w:rFonts w:ascii="Garamond" w:hAnsi="Garamond" w:cs="Arial"/>
          <w:b/>
          <w:sz w:val="24"/>
        </w:rPr>
        <w:t>ok</w:t>
      </w:r>
      <w:r w:rsidRPr="000513B1">
        <w:rPr>
          <w:rFonts w:ascii="Garamond" w:hAnsi="Garamond" w:cs="Arial"/>
          <w:b/>
          <w:sz w:val="24"/>
        </w:rPr>
        <w:t xml:space="preserve"> kiválasztásának folyamatát és feltételrendszerét tartalmazza.</w:t>
      </w:r>
    </w:p>
    <w:p w:rsidR="00477131" w:rsidRPr="000513B1" w:rsidRDefault="00477131" w:rsidP="00E6690B">
      <w:pPr>
        <w:autoSpaceDE w:val="0"/>
        <w:spacing w:before="0" w:after="120" w:line="276" w:lineRule="auto"/>
        <w:rPr>
          <w:rFonts w:ascii="Garamond" w:hAnsi="Garamond" w:cs="Arial"/>
          <w:b/>
          <w:sz w:val="24"/>
        </w:rPr>
      </w:pPr>
      <w:r w:rsidRPr="000513B1">
        <w:rPr>
          <w:rFonts w:ascii="Garamond" w:hAnsi="Garamond" w:cs="Arial"/>
          <w:b/>
          <w:sz w:val="24"/>
        </w:rPr>
        <w:t xml:space="preserve">A </w:t>
      </w:r>
      <w:r w:rsidR="00D852B4" w:rsidRPr="000513B1">
        <w:rPr>
          <w:rFonts w:ascii="Garamond" w:hAnsi="Garamond" w:cs="Arial"/>
          <w:b/>
          <w:sz w:val="24"/>
        </w:rPr>
        <w:t xml:space="preserve">címzetti </w:t>
      </w:r>
      <w:r w:rsidRPr="000513B1">
        <w:rPr>
          <w:rFonts w:ascii="Garamond" w:hAnsi="Garamond" w:cs="Arial"/>
          <w:b/>
          <w:sz w:val="24"/>
        </w:rPr>
        <w:t>felhívástól elvárt eredmények:</w:t>
      </w:r>
    </w:p>
    <w:p w:rsidR="00C4462C" w:rsidRPr="000513B1" w:rsidRDefault="00C4462C" w:rsidP="00E6690B">
      <w:pPr>
        <w:pStyle w:val="Listaszerbekezds"/>
        <w:numPr>
          <w:ilvl w:val="1"/>
          <w:numId w:val="14"/>
        </w:numPr>
        <w:suppressAutoHyphens w:val="0"/>
        <w:spacing w:after="120"/>
        <w:ind w:left="709" w:hanging="425"/>
        <w:contextualSpacing/>
        <w:jc w:val="both"/>
        <w:rPr>
          <w:rFonts w:ascii="Garamond" w:hAnsi="Garamond" w:cs="Arial"/>
          <w:sz w:val="24"/>
          <w:szCs w:val="24"/>
        </w:rPr>
      </w:pPr>
      <w:r w:rsidRPr="000513B1">
        <w:rPr>
          <w:rFonts w:ascii="Garamond" w:hAnsi="Garamond" w:cs="Arial"/>
          <w:sz w:val="24"/>
          <w:szCs w:val="24"/>
        </w:rPr>
        <w:t xml:space="preserve">a startupok a cég sikerre vitelére alkalmas csapatot szervezzenek meg, magas hozzáadott értéket tartalmazó terméket, szolgáltatást fejlesszenek ki, melyet </w:t>
      </w:r>
      <w:r w:rsidR="00DE62E8" w:rsidRPr="000513B1">
        <w:rPr>
          <w:rFonts w:ascii="Garamond" w:hAnsi="Garamond" w:cs="Arial"/>
          <w:sz w:val="24"/>
          <w:szCs w:val="24"/>
        </w:rPr>
        <w:t xml:space="preserve">vigyenek </w:t>
      </w:r>
      <w:r w:rsidRPr="000513B1">
        <w:rPr>
          <w:rFonts w:ascii="Garamond" w:hAnsi="Garamond" w:cs="Arial"/>
          <w:sz w:val="24"/>
          <w:szCs w:val="24"/>
        </w:rPr>
        <w:t xml:space="preserve">sikeresen piacra. </w:t>
      </w:r>
    </w:p>
    <w:p w:rsidR="00EE3B94" w:rsidRPr="000513B1" w:rsidRDefault="00EE3B94" w:rsidP="00E6690B">
      <w:pPr>
        <w:pStyle w:val="kcmsor1"/>
        <w:numPr>
          <w:ilvl w:val="0"/>
          <w:numId w:val="21"/>
        </w:numPr>
        <w:spacing w:before="360" w:after="240"/>
        <w:ind w:left="357" w:hanging="357"/>
      </w:pPr>
      <w:bookmarkStart w:id="4" w:name="_Toc441071103"/>
      <w:bookmarkStart w:id="5" w:name="_Toc441071104"/>
      <w:bookmarkStart w:id="6" w:name="_Toc441071105"/>
      <w:bookmarkStart w:id="7" w:name="_Toc441071106"/>
      <w:bookmarkStart w:id="8" w:name="_Toc441071107"/>
      <w:bookmarkStart w:id="9" w:name="_Toc441071108"/>
      <w:bookmarkStart w:id="10" w:name="_Toc441071109"/>
      <w:bookmarkStart w:id="11" w:name="_Toc441071110"/>
      <w:bookmarkStart w:id="12" w:name="_Toc400617660"/>
      <w:bookmarkStart w:id="13" w:name="_Toc405190837"/>
      <w:bookmarkStart w:id="14" w:name="_Toc412193298"/>
      <w:bookmarkStart w:id="15" w:name="_Toc441217227"/>
      <w:bookmarkStart w:id="16" w:name="_Toc468265219"/>
      <w:bookmarkEnd w:id="4"/>
      <w:bookmarkEnd w:id="5"/>
      <w:bookmarkEnd w:id="6"/>
      <w:bookmarkEnd w:id="7"/>
      <w:bookmarkEnd w:id="8"/>
      <w:bookmarkEnd w:id="9"/>
      <w:bookmarkEnd w:id="10"/>
      <w:bookmarkEnd w:id="11"/>
      <w:r w:rsidRPr="000513B1">
        <w:t xml:space="preserve">A </w:t>
      </w:r>
      <w:bookmarkEnd w:id="12"/>
      <w:bookmarkEnd w:id="13"/>
      <w:bookmarkEnd w:id="14"/>
      <w:r w:rsidRPr="000513B1">
        <w:t>RENDELKEZÉSRE ÁLLÓ FORRÁS</w:t>
      </w:r>
      <w:bookmarkEnd w:id="15"/>
      <w:bookmarkEnd w:id="16"/>
    </w:p>
    <w:p w:rsidR="000E3EB3" w:rsidRPr="000513B1" w:rsidRDefault="002304DE" w:rsidP="00E6690B">
      <w:pPr>
        <w:suppressAutoHyphens w:val="0"/>
        <w:spacing w:before="0" w:after="120"/>
        <w:rPr>
          <w:rFonts w:ascii="Garamond" w:hAnsi="Garamond" w:cs="Times New Roman"/>
          <w:sz w:val="24"/>
        </w:rPr>
      </w:pPr>
      <w:bookmarkStart w:id="17" w:name="_Toc405190838"/>
      <w:bookmarkStart w:id="18" w:name="_Toc412193299"/>
      <w:r w:rsidRPr="000513B1">
        <w:rPr>
          <w:rFonts w:ascii="Garamond" w:hAnsi="Garamond" w:cs="Times New Roman"/>
          <w:sz w:val="24"/>
        </w:rPr>
        <w:t>Rendelkezésre álló forrás:</w:t>
      </w:r>
      <w:r w:rsidR="00E87B85" w:rsidRPr="000513B1">
        <w:rPr>
          <w:rFonts w:ascii="Garamond" w:hAnsi="Garamond" w:cs="Times New Roman"/>
          <w:sz w:val="24"/>
        </w:rPr>
        <w:t xml:space="preserve"> </w:t>
      </w:r>
      <w:r w:rsidR="009144B3" w:rsidRPr="000513B1">
        <w:rPr>
          <w:rFonts w:ascii="Garamond" w:hAnsi="Garamond" w:cs="Times New Roman"/>
          <w:sz w:val="24"/>
        </w:rPr>
        <w:t>432</w:t>
      </w:r>
      <w:r w:rsidR="003510C0" w:rsidRPr="000513B1">
        <w:rPr>
          <w:rFonts w:ascii="Garamond" w:hAnsi="Garamond" w:cs="Times New Roman"/>
          <w:sz w:val="24"/>
        </w:rPr>
        <w:t> </w:t>
      </w:r>
      <w:r w:rsidR="009144B3" w:rsidRPr="000513B1">
        <w:rPr>
          <w:rFonts w:ascii="Garamond" w:hAnsi="Garamond" w:cs="Times New Roman"/>
          <w:sz w:val="24"/>
        </w:rPr>
        <w:t>532</w:t>
      </w:r>
      <w:r w:rsidR="003510C0" w:rsidRPr="000513B1">
        <w:rPr>
          <w:rFonts w:ascii="Garamond" w:hAnsi="Garamond" w:cs="Times New Roman"/>
          <w:sz w:val="24"/>
        </w:rPr>
        <w:t xml:space="preserve"> </w:t>
      </w:r>
      <w:r w:rsidR="009144B3" w:rsidRPr="000513B1">
        <w:rPr>
          <w:rFonts w:ascii="Garamond" w:hAnsi="Garamond" w:cs="Times New Roman"/>
          <w:sz w:val="24"/>
        </w:rPr>
        <w:t>905</w:t>
      </w:r>
      <w:r w:rsidR="008A6062" w:rsidRPr="000513B1">
        <w:rPr>
          <w:rFonts w:ascii="Garamond" w:hAnsi="Garamond" w:cs="Times New Roman"/>
          <w:sz w:val="24"/>
        </w:rPr>
        <w:t xml:space="preserve"> </w:t>
      </w:r>
      <w:r w:rsidR="000E3EB3" w:rsidRPr="000513B1">
        <w:rPr>
          <w:rFonts w:ascii="Garamond" w:hAnsi="Garamond" w:cs="Times New Roman"/>
          <w:sz w:val="24"/>
        </w:rPr>
        <w:t>forint</w:t>
      </w:r>
      <w:r w:rsidR="00E87B85" w:rsidRPr="000513B1">
        <w:rPr>
          <w:rFonts w:ascii="Garamond" w:hAnsi="Garamond" w:cs="Times New Roman"/>
          <w:sz w:val="24"/>
        </w:rPr>
        <w:t>.</w:t>
      </w:r>
      <w:r w:rsidR="008A6062" w:rsidRPr="000513B1">
        <w:rPr>
          <w:rFonts w:ascii="Garamond" w:hAnsi="Garamond" w:cs="Times New Roman"/>
          <w:sz w:val="24"/>
        </w:rPr>
        <w:t xml:space="preserve"> </w:t>
      </w:r>
      <w:r w:rsidR="000E3EB3" w:rsidRPr="000513B1">
        <w:rPr>
          <w:rFonts w:ascii="Garamond" w:hAnsi="Garamond" w:cs="Times New Roman"/>
          <w:sz w:val="24"/>
        </w:rPr>
        <w:t xml:space="preserve">A támogatott </w:t>
      </w:r>
      <w:r w:rsidR="00D852B4" w:rsidRPr="000513B1">
        <w:rPr>
          <w:rFonts w:ascii="Garamond" w:hAnsi="Garamond" w:cs="Times New Roman"/>
          <w:sz w:val="24"/>
        </w:rPr>
        <w:t xml:space="preserve">inkubációs kérelmek </w:t>
      </w:r>
      <w:r w:rsidR="000E3EB3" w:rsidRPr="000513B1">
        <w:rPr>
          <w:rFonts w:ascii="Garamond" w:hAnsi="Garamond" w:cs="Times New Roman"/>
          <w:sz w:val="24"/>
        </w:rPr>
        <w:t xml:space="preserve">várható száma </w:t>
      </w:r>
      <w:r w:rsidR="00E0241C" w:rsidRPr="000513B1">
        <w:rPr>
          <w:rFonts w:ascii="Garamond" w:hAnsi="Garamond" w:cs="Times New Roman"/>
          <w:sz w:val="24"/>
        </w:rPr>
        <w:t>8</w:t>
      </w:r>
      <w:r w:rsidR="003510C0" w:rsidRPr="000513B1">
        <w:rPr>
          <w:rFonts w:ascii="Garamond" w:hAnsi="Garamond" w:cs="Times New Roman"/>
          <w:sz w:val="24"/>
        </w:rPr>
        <w:t xml:space="preserve"> - </w:t>
      </w:r>
      <w:r w:rsidR="00E0241C" w:rsidRPr="000513B1">
        <w:rPr>
          <w:rFonts w:ascii="Garamond" w:hAnsi="Garamond" w:cs="Times New Roman"/>
          <w:sz w:val="24"/>
        </w:rPr>
        <w:t>30</w:t>
      </w:r>
      <w:r w:rsidR="000E3EB3" w:rsidRPr="000513B1">
        <w:rPr>
          <w:rFonts w:ascii="Garamond" w:hAnsi="Garamond" w:cs="Times New Roman"/>
          <w:sz w:val="24"/>
        </w:rPr>
        <w:t xml:space="preserve"> db</w:t>
      </w:r>
      <w:r w:rsidR="00477131" w:rsidRPr="000513B1">
        <w:rPr>
          <w:rFonts w:ascii="Garamond" w:hAnsi="Garamond" w:cs="Times New Roman"/>
          <w:sz w:val="24"/>
        </w:rPr>
        <w:t>.</w:t>
      </w:r>
      <w:r w:rsidR="000E3EB3" w:rsidRPr="000513B1">
        <w:rPr>
          <w:rFonts w:ascii="Garamond" w:hAnsi="Garamond" w:cs="Times New Roman"/>
          <w:sz w:val="24"/>
        </w:rPr>
        <w:t xml:space="preserve"> </w:t>
      </w:r>
    </w:p>
    <w:p w:rsidR="008A6062" w:rsidRPr="000513B1" w:rsidRDefault="008A6062" w:rsidP="00E6690B">
      <w:pPr>
        <w:autoSpaceDE w:val="0"/>
        <w:autoSpaceDN w:val="0"/>
        <w:adjustRightInd w:val="0"/>
        <w:spacing w:before="0" w:after="120"/>
        <w:rPr>
          <w:rFonts w:ascii="Garamond" w:hAnsi="Garamond" w:cs="Times New Roman"/>
          <w:sz w:val="24"/>
        </w:rPr>
      </w:pPr>
      <w:r w:rsidRPr="000513B1">
        <w:rPr>
          <w:rFonts w:ascii="Garamond" w:hAnsi="Garamond" w:cs="Times New Roman"/>
          <w:sz w:val="24"/>
        </w:rPr>
        <w:t>Amennyiben az inkubátor rendelkezésére álló keret kimerül, vagy annak kimerülése előre jelezhető, az inkubátor a benyújtási határidő előtt a benyújtás lehetőségét felfüggesztheti vagy</w:t>
      </w:r>
      <w:r w:rsidR="009F60A2" w:rsidRPr="000513B1">
        <w:rPr>
          <w:rFonts w:ascii="Garamond" w:hAnsi="Garamond" w:cs="Times New Roman"/>
          <w:sz w:val="24"/>
        </w:rPr>
        <w:t xml:space="preserve"> a Címzetti Felhívást lezárhatja, szükség esetén pedig újra megnyithatja.</w:t>
      </w:r>
    </w:p>
    <w:p w:rsidR="00EE3B94" w:rsidRPr="000513B1" w:rsidRDefault="00EE3B94" w:rsidP="00E6690B">
      <w:pPr>
        <w:pStyle w:val="kcmsor1"/>
        <w:numPr>
          <w:ilvl w:val="0"/>
          <w:numId w:val="21"/>
        </w:numPr>
        <w:spacing w:before="360" w:after="240"/>
        <w:ind w:left="357" w:hanging="357"/>
      </w:pPr>
      <w:bookmarkStart w:id="19" w:name="_Toc441217228"/>
      <w:bookmarkStart w:id="20" w:name="_Toc468265220"/>
      <w:bookmarkEnd w:id="17"/>
      <w:bookmarkEnd w:id="18"/>
      <w:r w:rsidRPr="000513B1">
        <w:t>Jogosultsági feltételek</w:t>
      </w:r>
      <w:bookmarkEnd w:id="19"/>
      <w:bookmarkEnd w:id="20"/>
    </w:p>
    <w:p w:rsidR="000D0F48" w:rsidRPr="000513B1" w:rsidRDefault="000D0F48" w:rsidP="00E6690B">
      <w:pPr>
        <w:pStyle w:val="kcmsor2"/>
        <w:spacing w:before="240"/>
      </w:pPr>
      <w:bookmarkStart w:id="21" w:name="_Toc468265221"/>
      <w:r w:rsidRPr="000513B1">
        <w:t>Támogatást igénylők köre</w:t>
      </w:r>
      <w:bookmarkEnd w:id="21"/>
    </w:p>
    <w:p w:rsidR="008A6062" w:rsidRPr="000513B1" w:rsidRDefault="008A6062" w:rsidP="00E6690B">
      <w:pPr>
        <w:spacing w:before="0" w:after="120"/>
        <w:rPr>
          <w:rFonts w:ascii="Garamond" w:hAnsi="Garamond"/>
          <w:sz w:val="24"/>
        </w:rPr>
      </w:pPr>
      <w:r w:rsidRPr="000513B1">
        <w:rPr>
          <w:rFonts w:ascii="Garamond" w:hAnsi="Garamond"/>
          <w:sz w:val="24"/>
        </w:rPr>
        <w:t xml:space="preserve">Jelen </w:t>
      </w:r>
      <w:r w:rsidR="00D852B4" w:rsidRPr="000513B1">
        <w:rPr>
          <w:rFonts w:ascii="Garamond" w:hAnsi="Garamond"/>
          <w:sz w:val="24"/>
        </w:rPr>
        <w:t>címzetti felhívásra</w:t>
      </w:r>
      <w:r w:rsidRPr="000513B1">
        <w:rPr>
          <w:rFonts w:ascii="Garamond" w:hAnsi="Garamond"/>
          <w:sz w:val="24"/>
        </w:rPr>
        <w:t xml:space="preserve"> </w:t>
      </w:r>
      <w:r w:rsidR="00D852B4" w:rsidRPr="000513B1">
        <w:rPr>
          <w:rFonts w:ascii="Garamond" w:hAnsi="Garamond"/>
          <w:sz w:val="24"/>
        </w:rPr>
        <w:t>inkubációs kérelmet nyújthat be</w:t>
      </w:r>
      <w:r w:rsidRPr="000513B1">
        <w:rPr>
          <w:rFonts w:ascii="Garamond" w:hAnsi="Garamond"/>
          <w:sz w:val="24"/>
        </w:rPr>
        <w:t>:</w:t>
      </w:r>
    </w:p>
    <w:p w:rsidR="00831E67" w:rsidRPr="000513B1" w:rsidRDefault="008F023E" w:rsidP="00E6690B">
      <w:pPr>
        <w:pStyle w:val="Listaszerbekezds"/>
        <w:numPr>
          <w:ilvl w:val="1"/>
          <w:numId w:val="14"/>
        </w:numPr>
        <w:suppressAutoHyphens w:val="0"/>
        <w:spacing w:after="120"/>
        <w:ind w:left="709" w:hanging="425"/>
        <w:contextualSpacing/>
        <w:jc w:val="both"/>
        <w:rPr>
          <w:rFonts w:ascii="Garamond" w:hAnsi="Garamond" w:cs="Arial"/>
          <w:sz w:val="24"/>
          <w:szCs w:val="24"/>
        </w:rPr>
      </w:pPr>
      <w:r w:rsidRPr="000513B1">
        <w:rPr>
          <w:rFonts w:ascii="Garamond" w:hAnsi="Garamond" w:cs="Arial"/>
          <w:sz w:val="24"/>
          <w:szCs w:val="24"/>
        </w:rPr>
        <w:t>l</w:t>
      </w:r>
      <w:r w:rsidR="008A6062" w:rsidRPr="000513B1">
        <w:rPr>
          <w:rFonts w:ascii="Garamond" w:hAnsi="Garamond" w:cs="Arial"/>
          <w:sz w:val="24"/>
          <w:szCs w:val="24"/>
        </w:rPr>
        <w:t xml:space="preserve">egfeljebb </w:t>
      </w:r>
      <w:r w:rsidR="00447BDB" w:rsidRPr="000513B1">
        <w:rPr>
          <w:rFonts w:ascii="Garamond" w:hAnsi="Garamond" w:cs="Arial"/>
          <w:sz w:val="24"/>
          <w:szCs w:val="24"/>
        </w:rPr>
        <w:t xml:space="preserve">három </w:t>
      </w:r>
      <w:r w:rsidR="008A6062" w:rsidRPr="000513B1">
        <w:rPr>
          <w:rFonts w:ascii="Garamond" w:hAnsi="Garamond" w:cs="Arial"/>
          <w:sz w:val="24"/>
          <w:szCs w:val="24"/>
        </w:rPr>
        <w:t>éve bejegyzett</w:t>
      </w:r>
      <w:r w:rsidRPr="000513B1">
        <w:rPr>
          <w:rFonts w:ascii="Garamond" w:hAnsi="Garamond" w:cs="Arial"/>
          <w:sz w:val="24"/>
          <w:szCs w:val="24"/>
        </w:rPr>
        <w:t>;</w:t>
      </w:r>
    </w:p>
    <w:p w:rsidR="00831E67" w:rsidRPr="000513B1" w:rsidRDefault="008A6062" w:rsidP="00E6690B">
      <w:pPr>
        <w:pStyle w:val="Listaszerbekezds"/>
        <w:numPr>
          <w:ilvl w:val="1"/>
          <w:numId w:val="14"/>
        </w:numPr>
        <w:suppressAutoHyphens w:val="0"/>
        <w:spacing w:after="120"/>
        <w:ind w:left="709" w:hanging="425"/>
        <w:contextualSpacing/>
        <w:jc w:val="both"/>
        <w:rPr>
          <w:rFonts w:ascii="Garamond" w:hAnsi="Garamond" w:cs="Arial"/>
          <w:sz w:val="24"/>
          <w:szCs w:val="24"/>
        </w:rPr>
      </w:pPr>
      <w:r w:rsidRPr="000513B1">
        <w:rPr>
          <w:rFonts w:ascii="Garamond" w:hAnsi="Garamond" w:cs="Arial"/>
          <w:sz w:val="24"/>
          <w:szCs w:val="24"/>
        </w:rPr>
        <w:t>Magyarországon székhellyel rendelkező, vagy az Európai Gazdasági Térség területén székhellyel és Magyaror</w:t>
      </w:r>
      <w:r w:rsidR="008F023E" w:rsidRPr="000513B1">
        <w:rPr>
          <w:rFonts w:ascii="Garamond" w:hAnsi="Garamond" w:cs="Arial"/>
          <w:sz w:val="24"/>
          <w:szCs w:val="24"/>
        </w:rPr>
        <w:t>szágon fiókteleppel rendelkező;</w:t>
      </w:r>
    </w:p>
    <w:p w:rsidR="00831E67" w:rsidRPr="000513B1" w:rsidRDefault="008F023E" w:rsidP="00E6690B">
      <w:pPr>
        <w:pStyle w:val="Listaszerbekezds"/>
        <w:numPr>
          <w:ilvl w:val="1"/>
          <w:numId w:val="14"/>
        </w:numPr>
        <w:suppressAutoHyphens w:val="0"/>
        <w:spacing w:after="120"/>
        <w:ind w:left="709" w:hanging="425"/>
        <w:contextualSpacing/>
        <w:jc w:val="both"/>
        <w:rPr>
          <w:rFonts w:ascii="Garamond" w:hAnsi="Garamond" w:cs="Arial"/>
          <w:sz w:val="24"/>
          <w:szCs w:val="24"/>
        </w:rPr>
      </w:pPr>
      <w:r w:rsidRPr="000513B1">
        <w:rPr>
          <w:rFonts w:ascii="Garamond" w:hAnsi="Garamond" w:cs="Arial"/>
          <w:sz w:val="24"/>
          <w:szCs w:val="24"/>
        </w:rPr>
        <w:t>kettős könyvvitelt vezető;</w:t>
      </w:r>
    </w:p>
    <w:p w:rsidR="008A6062" w:rsidRPr="000513B1" w:rsidRDefault="008A6062" w:rsidP="00E6690B">
      <w:pPr>
        <w:pStyle w:val="Listaszerbekezds"/>
        <w:numPr>
          <w:ilvl w:val="1"/>
          <w:numId w:val="14"/>
        </w:numPr>
        <w:suppressAutoHyphens w:val="0"/>
        <w:spacing w:after="120"/>
        <w:ind w:left="709" w:hanging="425"/>
        <w:contextualSpacing/>
        <w:jc w:val="both"/>
        <w:rPr>
          <w:rFonts w:ascii="Garamond" w:hAnsi="Garamond" w:cs="Arial"/>
          <w:sz w:val="24"/>
          <w:szCs w:val="24"/>
        </w:rPr>
      </w:pPr>
      <w:r w:rsidRPr="000513B1">
        <w:rPr>
          <w:rFonts w:ascii="Garamond" w:hAnsi="Garamond" w:cs="Arial"/>
          <w:sz w:val="24"/>
          <w:szCs w:val="24"/>
        </w:rPr>
        <w:t xml:space="preserve">mikrovállalkozás, jogi forma szerint: jogi személyiséggel rendelkező gazdasági társaság, amely </w:t>
      </w:r>
    </w:p>
    <w:p w:rsidR="008A6062" w:rsidRPr="000513B1" w:rsidRDefault="008F023E" w:rsidP="00E6690B">
      <w:pPr>
        <w:pStyle w:val="Listaszerbekezds"/>
        <w:numPr>
          <w:ilvl w:val="2"/>
          <w:numId w:val="28"/>
        </w:numPr>
        <w:tabs>
          <w:tab w:val="clear" w:pos="2754"/>
          <w:tab w:val="num" w:pos="1843"/>
        </w:tabs>
        <w:suppressAutoHyphens w:val="0"/>
        <w:spacing w:after="120"/>
        <w:ind w:left="1560" w:hanging="425"/>
        <w:contextualSpacing/>
        <w:jc w:val="both"/>
        <w:rPr>
          <w:rFonts w:ascii="Garamond" w:hAnsi="Garamond" w:cs="Arial"/>
          <w:sz w:val="24"/>
          <w:szCs w:val="24"/>
        </w:rPr>
      </w:pPr>
      <w:r w:rsidRPr="000513B1">
        <w:rPr>
          <w:rFonts w:ascii="Garamond" w:hAnsi="Garamond" w:cs="Arial"/>
          <w:sz w:val="24"/>
          <w:szCs w:val="24"/>
        </w:rPr>
        <w:t>tőzsdén nem jegyzett;</w:t>
      </w:r>
    </w:p>
    <w:p w:rsidR="008A6062" w:rsidRPr="000513B1" w:rsidRDefault="008A6062" w:rsidP="00E6690B">
      <w:pPr>
        <w:pStyle w:val="Listaszerbekezds"/>
        <w:numPr>
          <w:ilvl w:val="2"/>
          <w:numId w:val="28"/>
        </w:numPr>
        <w:tabs>
          <w:tab w:val="clear" w:pos="2754"/>
          <w:tab w:val="num" w:pos="1843"/>
        </w:tabs>
        <w:suppressAutoHyphens w:val="0"/>
        <w:spacing w:after="120"/>
        <w:ind w:left="1560" w:hanging="425"/>
        <w:contextualSpacing/>
        <w:jc w:val="both"/>
        <w:rPr>
          <w:rFonts w:ascii="Garamond" w:hAnsi="Garamond" w:cs="Arial"/>
          <w:sz w:val="24"/>
          <w:szCs w:val="24"/>
        </w:rPr>
      </w:pPr>
      <w:r w:rsidRPr="000513B1">
        <w:rPr>
          <w:rFonts w:ascii="Garamond" w:hAnsi="Garamond" w:cs="Arial"/>
          <w:sz w:val="24"/>
          <w:szCs w:val="24"/>
        </w:rPr>
        <w:t>nem</w:t>
      </w:r>
      <w:r w:rsidR="008F023E" w:rsidRPr="000513B1">
        <w:rPr>
          <w:rFonts w:ascii="Garamond" w:hAnsi="Garamond" w:cs="Arial"/>
          <w:sz w:val="24"/>
          <w:szCs w:val="24"/>
        </w:rPr>
        <w:t xml:space="preserve"> összefonódás útján jött létre;</w:t>
      </w:r>
    </w:p>
    <w:p w:rsidR="008A6062" w:rsidRPr="000513B1" w:rsidRDefault="008A6062" w:rsidP="00E6690B">
      <w:pPr>
        <w:pStyle w:val="Listaszerbekezds"/>
        <w:numPr>
          <w:ilvl w:val="2"/>
          <w:numId w:val="28"/>
        </w:numPr>
        <w:tabs>
          <w:tab w:val="clear" w:pos="2754"/>
          <w:tab w:val="num" w:pos="1843"/>
        </w:tabs>
        <w:suppressAutoHyphens w:val="0"/>
        <w:spacing w:after="120"/>
        <w:ind w:left="1560" w:hanging="425"/>
        <w:contextualSpacing/>
        <w:jc w:val="both"/>
        <w:rPr>
          <w:rFonts w:ascii="Garamond" w:hAnsi="Garamond" w:cs="Arial"/>
          <w:sz w:val="24"/>
          <w:szCs w:val="24"/>
        </w:rPr>
      </w:pPr>
      <w:r w:rsidRPr="000513B1">
        <w:rPr>
          <w:rFonts w:ascii="Garamond" w:hAnsi="Garamond" w:cs="Arial"/>
          <w:sz w:val="24"/>
          <w:szCs w:val="24"/>
        </w:rPr>
        <w:t xml:space="preserve">még nem osztott fel nyereséget. </w:t>
      </w:r>
    </w:p>
    <w:p w:rsidR="008A6062" w:rsidRPr="000513B1" w:rsidRDefault="008A6062" w:rsidP="00E6690B">
      <w:pPr>
        <w:spacing w:before="0" w:after="120"/>
        <w:rPr>
          <w:rFonts w:ascii="Garamond" w:hAnsi="Garamond"/>
          <w:sz w:val="24"/>
        </w:rPr>
      </w:pPr>
      <w:r w:rsidRPr="000513B1">
        <w:rPr>
          <w:rFonts w:ascii="Garamond" w:hAnsi="Garamond"/>
          <w:sz w:val="24"/>
        </w:rPr>
        <w:t xml:space="preserve">Azon vállalkozás esetén, amely nem kerül hivatalos bejegyzésre, a </w:t>
      </w:r>
      <w:r w:rsidR="00447BDB" w:rsidRPr="000513B1">
        <w:rPr>
          <w:rFonts w:ascii="Garamond" w:hAnsi="Garamond"/>
          <w:sz w:val="24"/>
        </w:rPr>
        <w:t xml:space="preserve">három </w:t>
      </w:r>
      <w:r w:rsidRPr="000513B1">
        <w:rPr>
          <w:rFonts w:ascii="Garamond" w:hAnsi="Garamond"/>
          <w:sz w:val="24"/>
        </w:rPr>
        <w:t>éves periódus kezdete a gazdasági tevékenység megkezdésének az időpontja vagy a gazdasági tevékenységre vonatkozó adófizetés kezdő időpontja.</w:t>
      </w:r>
    </w:p>
    <w:p w:rsidR="002365DC" w:rsidRPr="000513B1" w:rsidRDefault="008A6062" w:rsidP="00E6690B">
      <w:pPr>
        <w:spacing w:before="0" w:after="120"/>
        <w:rPr>
          <w:rFonts w:ascii="Garamond" w:hAnsi="Garamond"/>
          <w:sz w:val="24"/>
        </w:rPr>
      </w:pPr>
      <w:r w:rsidRPr="000513B1">
        <w:rPr>
          <w:rFonts w:ascii="Garamond" w:hAnsi="Garamond"/>
          <w:sz w:val="24"/>
        </w:rPr>
        <w:t>Jelen Felhívás keretében az inkubációs kérelem benyújtására konzorciumi formában nincs lehetőség.</w:t>
      </w:r>
    </w:p>
    <w:p w:rsidR="009B472E" w:rsidRPr="000513B1" w:rsidRDefault="009B472E" w:rsidP="00E6690B">
      <w:pPr>
        <w:pStyle w:val="kcmsor2"/>
        <w:spacing w:before="240"/>
      </w:pPr>
      <w:bookmarkStart w:id="22" w:name="_Toc468265222"/>
      <w:r w:rsidRPr="000513B1">
        <w:t>Támogatásban nem részesíthetők köre</w:t>
      </w:r>
      <w:bookmarkEnd w:id="22"/>
    </w:p>
    <w:p w:rsidR="00EA3195" w:rsidRPr="000513B1" w:rsidRDefault="00EA3195" w:rsidP="00E6690B">
      <w:pPr>
        <w:spacing w:before="0" w:after="120"/>
        <w:rPr>
          <w:rFonts w:ascii="Garamond" w:hAnsi="Garamond" w:cs="Arial"/>
          <w:sz w:val="24"/>
        </w:rPr>
      </w:pPr>
      <w:r w:rsidRPr="000513B1">
        <w:rPr>
          <w:rFonts w:ascii="Garamond" w:hAnsi="Garamond" w:cs="Arial"/>
          <w:sz w:val="24"/>
        </w:rPr>
        <w:t xml:space="preserve">Jelen </w:t>
      </w:r>
      <w:r w:rsidR="00D852B4" w:rsidRPr="000513B1">
        <w:rPr>
          <w:rFonts w:ascii="Garamond" w:hAnsi="Garamond" w:cs="Arial"/>
          <w:sz w:val="24"/>
        </w:rPr>
        <w:t>címzetti felhívás</w:t>
      </w:r>
      <w:r w:rsidRPr="000513B1">
        <w:rPr>
          <w:rFonts w:ascii="Garamond" w:hAnsi="Garamond" w:cs="Arial"/>
          <w:sz w:val="24"/>
        </w:rPr>
        <w:t xml:space="preserve"> keretében egy adott vállalkozás és annak a </w:t>
      </w:r>
      <w:r w:rsidR="00F3534B" w:rsidRPr="000513B1">
        <w:rPr>
          <w:rFonts w:ascii="Garamond" w:hAnsi="Garamond" w:cs="Arial"/>
          <w:sz w:val="24"/>
        </w:rPr>
        <w:t>Szerződés 107. és 108. cikke alkalmazásában bizonyos támogatási kategóriáknak a belső piaccal összeegyeztethetővé nyilvánításáról szóló 2014. június 17-i 651/2014/EU bizottsági rendelet (a továbbiakban: 651/2014/EU bizottsági rendelet)</w:t>
      </w:r>
      <w:r w:rsidRPr="000513B1">
        <w:rPr>
          <w:rFonts w:ascii="Garamond" w:hAnsi="Garamond" w:cs="Arial"/>
          <w:sz w:val="24"/>
        </w:rPr>
        <w:t xml:space="preserve"> 1. sz. melléklete alapján meghatározott partner-, vagy kapcsolt vállalkozásai részéről kizárólag 1 projektjavaslat támogatható. A 651/2014/EU bizottsági rendelet 1. sz. melléklete alapján a partner, vagy kapcsolt vállalkozások egy vállalkozásnak minősülnek. </w:t>
      </w:r>
    </w:p>
    <w:p w:rsidR="009B472E" w:rsidRPr="000513B1" w:rsidRDefault="00831E67" w:rsidP="00E6690B">
      <w:pPr>
        <w:pStyle w:val="Norml1"/>
        <w:spacing w:before="0"/>
        <w:rPr>
          <w:rFonts w:ascii="Garamond" w:hAnsi="Garamond" w:cs="Arial"/>
          <w:color w:val="000000"/>
          <w:sz w:val="24"/>
          <w:lang w:eastAsia="en-US"/>
        </w:rPr>
      </w:pPr>
      <w:r w:rsidRPr="000513B1">
        <w:rPr>
          <w:rFonts w:ascii="Garamond" w:hAnsi="Garamond" w:cs="Arial"/>
          <w:sz w:val="24"/>
        </w:rPr>
        <w:t>A</w:t>
      </w:r>
      <w:r w:rsidR="009B472E" w:rsidRPr="000513B1">
        <w:rPr>
          <w:rFonts w:ascii="Garamond" w:hAnsi="Garamond" w:cs="Arial"/>
          <w:sz w:val="24"/>
        </w:rPr>
        <w:t xml:space="preserve">z alábbi szempontok szerint nem nyújtható támogatás azon </w:t>
      </w:r>
      <w:r w:rsidR="009A0A9F" w:rsidRPr="000513B1">
        <w:rPr>
          <w:rFonts w:ascii="Garamond" w:hAnsi="Garamond" w:cs="Arial"/>
          <w:sz w:val="24"/>
        </w:rPr>
        <w:t>startup</w:t>
      </w:r>
      <w:r w:rsidR="009B472E" w:rsidRPr="000513B1">
        <w:rPr>
          <w:rFonts w:ascii="Garamond" w:hAnsi="Garamond" w:cs="Arial"/>
          <w:sz w:val="24"/>
        </w:rPr>
        <w:t xml:space="preserve"> részére:</w:t>
      </w:r>
    </w:p>
    <w:p w:rsidR="00EA3195" w:rsidRPr="000513B1" w:rsidRDefault="00EA3195" w:rsidP="00E6690B">
      <w:pPr>
        <w:pStyle w:val="felsorols20"/>
        <w:numPr>
          <w:ilvl w:val="0"/>
          <w:numId w:val="18"/>
        </w:numPr>
        <w:tabs>
          <w:tab w:val="clear" w:pos="792"/>
        </w:tabs>
        <w:suppressAutoHyphens w:val="0"/>
        <w:spacing w:before="0" w:line="280" w:lineRule="atLeast"/>
        <w:jc w:val="both"/>
        <w:rPr>
          <w:rFonts w:cs="Arial"/>
          <w:szCs w:val="20"/>
        </w:rPr>
      </w:pPr>
      <w:r w:rsidRPr="000513B1">
        <w:rPr>
          <w:rFonts w:cs="Arial"/>
          <w:szCs w:val="20"/>
        </w:rPr>
        <w:t>aki a</w:t>
      </w:r>
      <w:r w:rsidR="00D852B4" w:rsidRPr="000513B1">
        <w:rPr>
          <w:rFonts w:cs="Arial"/>
          <w:szCs w:val="20"/>
        </w:rPr>
        <w:t>z inkubációs kérelem</w:t>
      </w:r>
      <w:r w:rsidRPr="000513B1">
        <w:rPr>
          <w:rFonts w:cs="Arial"/>
          <w:szCs w:val="20"/>
        </w:rPr>
        <w:t xml:space="preserve"> benyújtásának időpontjában nem minősül köztartozásmentes adózónak;</w:t>
      </w:r>
    </w:p>
    <w:p w:rsidR="00EA3195" w:rsidRPr="000513B1" w:rsidRDefault="00EA3195" w:rsidP="00E6690B">
      <w:pPr>
        <w:pStyle w:val="felsorols20"/>
        <w:numPr>
          <w:ilvl w:val="0"/>
          <w:numId w:val="18"/>
        </w:numPr>
        <w:tabs>
          <w:tab w:val="clear" w:pos="792"/>
        </w:tabs>
        <w:suppressAutoHyphens w:val="0"/>
        <w:spacing w:before="0" w:line="280" w:lineRule="atLeast"/>
        <w:jc w:val="both"/>
        <w:rPr>
          <w:rFonts w:cs="Arial"/>
          <w:szCs w:val="20"/>
        </w:rPr>
      </w:pPr>
      <w:r w:rsidRPr="000513B1">
        <w:rPr>
          <w:rFonts w:cs="Arial"/>
          <w:szCs w:val="20"/>
        </w:rPr>
        <w:t>akinek a székhelye szerint illetékes önkormányzati adóhatóság hatáskörébe tartozó, lejárt köztartozása áll fenn;</w:t>
      </w:r>
    </w:p>
    <w:p w:rsidR="00CC2152" w:rsidRPr="000513B1" w:rsidRDefault="00CC2152" w:rsidP="00E6690B">
      <w:pPr>
        <w:pStyle w:val="felsorols20"/>
        <w:numPr>
          <w:ilvl w:val="0"/>
          <w:numId w:val="18"/>
        </w:numPr>
        <w:tabs>
          <w:tab w:val="clear" w:pos="792"/>
        </w:tabs>
        <w:suppressAutoHyphens w:val="0"/>
        <w:spacing w:before="0" w:line="280" w:lineRule="atLeast"/>
        <w:jc w:val="both"/>
        <w:rPr>
          <w:rFonts w:cs="Arial"/>
          <w:szCs w:val="20"/>
        </w:rPr>
      </w:pPr>
      <w:r w:rsidRPr="000513B1">
        <w:rPr>
          <w:rFonts w:cs="Arial"/>
          <w:szCs w:val="20"/>
        </w:rPr>
        <w:t>akinek az államháztartás alrendszereiből folyósított támogatásokból eredő, 60 napot meghaladóan lejárt és ki nem egyenlített tartozása áll fenn;</w:t>
      </w:r>
    </w:p>
    <w:p w:rsidR="00CC2152" w:rsidRPr="000513B1" w:rsidRDefault="00CC2152" w:rsidP="00E6690B">
      <w:pPr>
        <w:numPr>
          <w:ilvl w:val="0"/>
          <w:numId w:val="18"/>
        </w:numPr>
        <w:suppressAutoHyphens w:val="0"/>
        <w:spacing w:before="0" w:after="0" w:line="276" w:lineRule="auto"/>
        <w:contextualSpacing/>
        <w:rPr>
          <w:rFonts w:ascii="Garamond" w:eastAsiaTheme="minorHAnsi" w:hAnsi="Garamond" w:cs="Arial"/>
          <w:sz w:val="24"/>
          <w:lang w:eastAsia="en-US"/>
        </w:rPr>
      </w:pPr>
      <w:r w:rsidRPr="000513B1">
        <w:rPr>
          <w:rFonts w:ascii="Garamond" w:eastAsiaTheme="minorHAnsi" w:hAnsi="Garamond" w:cs="Arial"/>
          <w:sz w:val="24"/>
          <w:lang w:eastAsia="en-US"/>
        </w:rPr>
        <w:t>aki jogerős végzéssel elrendelt végelszámolás, felszámolás alatt áll vagy ellene jogerős végzéssel elrendelt csődeljárás vagy egyéb, a megszüntetésére irányuló, jogszabályban meghatározott eljárás van folyamatban;</w:t>
      </w:r>
    </w:p>
    <w:p w:rsidR="00CC2152" w:rsidRPr="000513B1" w:rsidRDefault="00CC2152" w:rsidP="00E6690B">
      <w:pPr>
        <w:numPr>
          <w:ilvl w:val="0"/>
          <w:numId w:val="18"/>
        </w:numPr>
        <w:suppressAutoHyphens w:val="0"/>
        <w:spacing w:before="0" w:after="0" w:line="276" w:lineRule="auto"/>
        <w:contextualSpacing/>
        <w:rPr>
          <w:rFonts w:ascii="Garamond" w:eastAsiaTheme="minorHAnsi" w:hAnsi="Garamond" w:cs="Arial"/>
          <w:sz w:val="24"/>
          <w:lang w:eastAsia="en-US"/>
        </w:rPr>
      </w:pPr>
      <w:r w:rsidRPr="000513B1">
        <w:rPr>
          <w:rFonts w:ascii="Garamond" w:eastAsiaTheme="minorHAnsi" w:hAnsi="Garamond" w:cs="Arial"/>
          <w:sz w:val="24"/>
          <w:lang w:eastAsia="en-US"/>
        </w:rPr>
        <w:t>aki nem felel meg az 368/2011. (XII. 31.) Korm. rendelet 82. § (1)-(3) bekezdésben foglaltaknak megfelelően a rendezett munkaügyi kapcsolatok követelményeinek;</w:t>
      </w:r>
    </w:p>
    <w:p w:rsidR="00CC2152" w:rsidRPr="000513B1" w:rsidRDefault="00CC2152" w:rsidP="00E6690B">
      <w:pPr>
        <w:numPr>
          <w:ilvl w:val="0"/>
          <w:numId w:val="18"/>
        </w:numPr>
        <w:suppressAutoHyphens w:val="0"/>
        <w:spacing w:before="0" w:after="0" w:line="276" w:lineRule="auto"/>
        <w:contextualSpacing/>
        <w:rPr>
          <w:rFonts w:ascii="Garamond" w:eastAsiaTheme="minorHAnsi" w:hAnsi="Garamond" w:cs="Arial"/>
          <w:sz w:val="24"/>
          <w:lang w:eastAsia="en-US"/>
        </w:rPr>
      </w:pPr>
      <w:r w:rsidRPr="000513B1">
        <w:rPr>
          <w:rFonts w:ascii="Garamond" w:eastAsiaTheme="minorHAnsi" w:hAnsi="Garamond" w:cs="Arial"/>
          <w:sz w:val="24"/>
          <w:lang w:eastAsia="en-US"/>
        </w:rPr>
        <w:t>aki nem minősül átlátható szervezetnek;</w:t>
      </w:r>
    </w:p>
    <w:p w:rsidR="00CC2152" w:rsidRPr="000513B1" w:rsidRDefault="00CC2152" w:rsidP="00E6690B">
      <w:pPr>
        <w:numPr>
          <w:ilvl w:val="0"/>
          <w:numId w:val="18"/>
        </w:numPr>
        <w:suppressAutoHyphens w:val="0"/>
        <w:spacing w:before="0" w:after="0" w:line="276" w:lineRule="auto"/>
        <w:contextualSpacing/>
        <w:rPr>
          <w:rFonts w:ascii="Garamond" w:eastAsiaTheme="minorHAnsi" w:hAnsi="Garamond" w:cs="Arial"/>
          <w:sz w:val="24"/>
          <w:lang w:eastAsia="en-US"/>
        </w:rPr>
      </w:pPr>
      <w:r w:rsidRPr="000513B1">
        <w:rPr>
          <w:rFonts w:ascii="Garamond" w:eastAsiaTheme="minorHAnsi" w:hAnsi="Garamond" w:cs="Arial"/>
          <w:sz w:val="24"/>
          <w:lang w:eastAsia="en-US"/>
        </w:rPr>
        <w:t xml:space="preserve">aki </w:t>
      </w:r>
      <w:r w:rsidR="00660438" w:rsidRPr="000513B1">
        <w:rPr>
          <w:rFonts w:ascii="Garamond" w:eastAsiaTheme="minorHAnsi" w:hAnsi="Garamond" w:cs="Times New Roman"/>
          <w:sz w:val="24"/>
          <w:lang w:eastAsia="en-US"/>
        </w:rPr>
        <w:t>az európai uniós versenyjogi értelemben vett állami támogatásokkal kapcsolatos eljárásról és a regionális támogatási térképről szóló</w:t>
      </w:r>
      <w:r w:rsidRPr="000513B1">
        <w:rPr>
          <w:rFonts w:ascii="Garamond" w:eastAsiaTheme="minorHAnsi" w:hAnsi="Garamond" w:cs="Arial"/>
          <w:sz w:val="24"/>
          <w:lang w:eastAsia="en-US"/>
        </w:rPr>
        <w:t xml:space="preserve"> 37/2011. (III. 22.) Korm. rendelet 6. §-a értelmében nehéz helyzetben lévő vállalkozásnak minősül;</w:t>
      </w:r>
    </w:p>
    <w:p w:rsidR="00122AF1" w:rsidRPr="000513B1" w:rsidRDefault="00122AF1" w:rsidP="00E6690B">
      <w:pPr>
        <w:numPr>
          <w:ilvl w:val="0"/>
          <w:numId w:val="18"/>
        </w:numPr>
        <w:suppressAutoHyphens w:val="0"/>
        <w:spacing w:before="0" w:after="0" w:line="276" w:lineRule="auto"/>
        <w:ind w:left="714" w:hanging="357"/>
        <w:contextualSpacing/>
        <w:rPr>
          <w:rFonts w:ascii="Garamond" w:eastAsiaTheme="minorHAnsi" w:hAnsi="Garamond" w:cs="Arial"/>
          <w:sz w:val="24"/>
          <w:lang w:eastAsia="en-US"/>
        </w:rPr>
      </w:pPr>
      <w:r w:rsidRPr="000513B1">
        <w:rPr>
          <w:rFonts w:ascii="Garamond" w:eastAsiaTheme="minorHAnsi" w:hAnsi="Garamond" w:cs="Arial"/>
          <w:sz w:val="24"/>
          <w:lang w:eastAsia="en-US"/>
        </w:rPr>
        <w:t>aki a közép-magyarországi régión kívül megvalósítandó projekttel pályázik;</w:t>
      </w:r>
    </w:p>
    <w:p w:rsidR="00122AF1" w:rsidRPr="000513B1" w:rsidRDefault="00122AF1" w:rsidP="00E6690B">
      <w:pPr>
        <w:numPr>
          <w:ilvl w:val="0"/>
          <w:numId w:val="18"/>
        </w:numPr>
        <w:suppressAutoHyphens w:val="0"/>
        <w:spacing w:before="0" w:after="0" w:line="276" w:lineRule="auto"/>
        <w:contextualSpacing/>
        <w:rPr>
          <w:rFonts w:ascii="Garamond" w:eastAsiaTheme="minorHAnsi" w:hAnsi="Garamond" w:cs="Arial"/>
          <w:sz w:val="24"/>
          <w:lang w:eastAsia="en-US"/>
        </w:rPr>
      </w:pPr>
      <w:r w:rsidRPr="000513B1">
        <w:rPr>
          <w:rFonts w:ascii="Garamond" w:eastAsiaTheme="minorHAnsi" w:hAnsi="Garamond" w:cs="Arial"/>
          <w:sz w:val="24"/>
          <w:lang w:eastAsia="en-US"/>
        </w:rPr>
        <w:t>aki a projekt megvalósítását a</w:t>
      </w:r>
      <w:r w:rsidR="00AC4404" w:rsidRPr="000513B1">
        <w:rPr>
          <w:rFonts w:ascii="Garamond" w:eastAsiaTheme="minorHAnsi" w:hAnsi="Garamond" w:cs="Arial"/>
          <w:sz w:val="24"/>
          <w:lang w:eastAsia="en-US"/>
        </w:rPr>
        <w:t>z inkubációs kérelem</w:t>
      </w:r>
      <w:r w:rsidRPr="000513B1">
        <w:rPr>
          <w:rFonts w:ascii="Garamond" w:eastAsiaTheme="minorHAnsi" w:hAnsi="Garamond" w:cs="Arial"/>
          <w:sz w:val="24"/>
          <w:lang w:eastAsia="en-US"/>
        </w:rPr>
        <w:t xml:space="preserve"> benyújtását megelőzően megkezdte</w:t>
      </w:r>
      <w:r w:rsidR="00176FE4" w:rsidRPr="000513B1">
        <w:rPr>
          <w:rFonts w:ascii="Garamond" w:eastAsiaTheme="minorHAnsi" w:hAnsi="Garamond" w:cs="Arial"/>
          <w:sz w:val="24"/>
          <w:lang w:eastAsia="en-US"/>
        </w:rPr>
        <w:t>;</w:t>
      </w:r>
    </w:p>
    <w:p w:rsidR="00122AF1" w:rsidRPr="000513B1" w:rsidRDefault="00122AF1" w:rsidP="00E6690B">
      <w:pPr>
        <w:numPr>
          <w:ilvl w:val="0"/>
          <w:numId w:val="18"/>
        </w:numPr>
        <w:suppressAutoHyphens w:val="0"/>
        <w:spacing w:before="0" w:after="0" w:line="276" w:lineRule="auto"/>
        <w:contextualSpacing/>
        <w:rPr>
          <w:rFonts w:ascii="Garamond" w:eastAsiaTheme="minorHAnsi" w:hAnsi="Garamond" w:cs="Arial"/>
          <w:sz w:val="24"/>
          <w:lang w:eastAsia="en-US"/>
        </w:rPr>
      </w:pPr>
      <w:r w:rsidRPr="000513B1">
        <w:rPr>
          <w:rFonts w:ascii="Garamond" w:eastAsiaTheme="minorHAnsi" w:hAnsi="Garamond" w:cs="Arial"/>
          <w:sz w:val="24"/>
          <w:lang w:eastAsia="en-US"/>
        </w:rPr>
        <w:t xml:space="preserve">aki a </w:t>
      </w:r>
      <w:r w:rsidR="00660438" w:rsidRPr="000513B1">
        <w:rPr>
          <w:rFonts w:ascii="Garamond" w:eastAsiaTheme="minorHAnsi" w:hAnsi="Garamond" w:cs="Arial"/>
          <w:sz w:val="24"/>
          <w:lang w:eastAsia="en-US"/>
        </w:rPr>
        <w:t>jelen Címzetti Felhívás</w:t>
      </w:r>
      <w:r w:rsidRPr="000513B1">
        <w:rPr>
          <w:rFonts w:ascii="Garamond" w:eastAsiaTheme="minorHAnsi" w:hAnsi="Garamond" w:cs="Arial"/>
          <w:sz w:val="24"/>
          <w:lang w:eastAsia="en-US"/>
        </w:rPr>
        <w:t xml:space="preserve"> által vagy a jogszabályban meghatározott saját forrás rendelkezésre állását nem igazolja;</w:t>
      </w:r>
    </w:p>
    <w:p w:rsidR="00122AF1" w:rsidRPr="000513B1" w:rsidRDefault="00122AF1" w:rsidP="00E6690B">
      <w:pPr>
        <w:numPr>
          <w:ilvl w:val="0"/>
          <w:numId w:val="18"/>
        </w:numPr>
        <w:suppressAutoHyphens w:val="0"/>
        <w:spacing w:before="0" w:after="0" w:line="276" w:lineRule="auto"/>
        <w:contextualSpacing/>
        <w:rPr>
          <w:rFonts w:ascii="Garamond" w:eastAsiaTheme="minorHAnsi" w:hAnsi="Garamond" w:cs="Arial"/>
          <w:sz w:val="24"/>
          <w:lang w:eastAsia="en-US"/>
        </w:rPr>
      </w:pPr>
      <w:r w:rsidRPr="000513B1">
        <w:rPr>
          <w:rFonts w:ascii="Garamond" w:eastAsiaTheme="minorHAnsi" w:hAnsi="Garamond" w:cs="Arial"/>
          <w:sz w:val="24"/>
          <w:lang w:eastAsia="en-US"/>
        </w:rPr>
        <w:t>akiről hitelt érdemlően bebizonyosodik, hogy a</w:t>
      </w:r>
      <w:r w:rsidR="00E33777" w:rsidRPr="000513B1">
        <w:rPr>
          <w:rFonts w:ascii="Garamond" w:eastAsiaTheme="minorHAnsi" w:hAnsi="Garamond" w:cs="Arial"/>
          <w:sz w:val="24"/>
          <w:lang w:eastAsia="en-US"/>
        </w:rPr>
        <w:t>z inkubációs</w:t>
      </w:r>
      <w:r w:rsidRPr="000513B1">
        <w:rPr>
          <w:rFonts w:ascii="Garamond" w:eastAsiaTheme="minorHAnsi" w:hAnsi="Garamond" w:cs="Arial"/>
          <w:sz w:val="24"/>
          <w:lang w:eastAsia="en-US"/>
        </w:rPr>
        <w:t xml:space="preserve"> döntés tartalmát érdemben befolyásoló valótlan, hamis vagy megtévesztő adatot szolgáltatott, vagy ilyen nyilatkozatot tett;</w:t>
      </w:r>
    </w:p>
    <w:p w:rsidR="00122AF1" w:rsidRPr="000513B1" w:rsidRDefault="00122AF1" w:rsidP="00E6690B">
      <w:pPr>
        <w:numPr>
          <w:ilvl w:val="0"/>
          <w:numId w:val="18"/>
        </w:numPr>
        <w:suppressAutoHyphens w:val="0"/>
        <w:spacing w:before="0" w:after="0" w:line="276" w:lineRule="auto"/>
        <w:ind w:left="714" w:hanging="357"/>
        <w:contextualSpacing/>
        <w:rPr>
          <w:rFonts w:ascii="Garamond" w:eastAsiaTheme="minorHAnsi" w:hAnsi="Garamond" w:cs="Arial"/>
          <w:sz w:val="24"/>
          <w:lang w:eastAsia="en-US"/>
        </w:rPr>
      </w:pPr>
      <w:r w:rsidRPr="000513B1">
        <w:rPr>
          <w:rFonts w:ascii="Garamond" w:eastAsiaTheme="minorHAnsi" w:hAnsi="Garamond" w:cs="Arial"/>
          <w:sz w:val="24"/>
          <w:lang w:eastAsia="en-US"/>
        </w:rPr>
        <w:t>aki a</w:t>
      </w:r>
      <w:r w:rsidR="00660438" w:rsidRPr="000513B1">
        <w:rPr>
          <w:rFonts w:ascii="Garamond" w:eastAsiaTheme="minorHAnsi" w:hAnsi="Garamond" w:cs="Arial"/>
          <w:sz w:val="24"/>
          <w:lang w:eastAsia="en-US"/>
        </w:rPr>
        <w:t>z Inkubációs</w:t>
      </w:r>
      <w:r w:rsidRPr="000513B1">
        <w:rPr>
          <w:rFonts w:ascii="Garamond" w:eastAsiaTheme="minorHAnsi" w:hAnsi="Garamond" w:cs="Arial"/>
          <w:sz w:val="24"/>
          <w:lang w:eastAsia="en-US"/>
        </w:rPr>
        <w:t xml:space="preserve"> Szerződés megkötésének feltételeként meghatározott nyilatkozatokat nem teszi meg, dokumentumokat nem nyújtja be vagy a megtett nyilatkozatát visszavonja;</w:t>
      </w:r>
    </w:p>
    <w:p w:rsidR="00122AF1" w:rsidRPr="000513B1" w:rsidRDefault="00122AF1" w:rsidP="00E6690B">
      <w:pPr>
        <w:numPr>
          <w:ilvl w:val="0"/>
          <w:numId w:val="18"/>
        </w:numPr>
        <w:suppressAutoHyphens w:val="0"/>
        <w:spacing w:before="0" w:after="0" w:line="276" w:lineRule="auto"/>
        <w:ind w:left="714" w:hanging="357"/>
        <w:contextualSpacing/>
        <w:rPr>
          <w:rFonts w:ascii="Garamond" w:eastAsiaTheme="minorHAnsi" w:hAnsi="Garamond" w:cs="Arial"/>
          <w:sz w:val="24"/>
          <w:lang w:eastAsia="en-US"/>
        </w:rPr>
      </w:pPr>
      <w:r w:rsidRPr="000513B1">
        <w:rPr>
          <w:rFonts w:ascii="Garamond" w:eastAsiaTheme="minorHAnsi" w:hAnsi="Garamond" w:cs="Arial"/>
          <w:sz w:val="24"/>
          <w:lang w:eastAsia="en-US"/>
        </w:rPr>
        <w:t>aki a támogatott tevékenység megkezdéséhez szükséges jogerős hatósági engedélyekkel nem rendelkezik</w:t>
      </w:r>
      <w:r w:rsidR="001D4E34" w:rsidRPr="000513B1">
        <w:rPr>
          <w:rFonts w:ascii="Garamond" w:eastAsiaTheme="minorHAnsi" w:hAnsi="Garamond" w:cs="Arial"/>
          <w:sz w:val="24"/>
          <w:lang w:eastAsia="en-US"/>
        </w:rPr>
        <w:t>;</w:t>
      </w:r>
    </w:p>
    <w:p w:rsidR="009B472E" w:rsidRPr="000513B1" w:rsidRDefault="009B472E" w:rsidP="00E6690B">
      <w:pPr>
        <w:pStyle w:val="felsorols20"/>
        <w:numPr>
          <w:ilvl w:val="0"/>
          <w:numId w:val="18"/>
        </w:numPr>
        <w:tabs>
          <w:tab w:val="clear" w:pos="792"/>
        </w:tabs>
        <w:suppressAutoHyphens w:val="0"/>
        <w:spacing w:before="0" w:line="280" w:lineRule="atLeast"/>
        <w:jc w:val="both"/>
        <w:rPr>
          <w:rFonts w:cs="Arial"/>
          <w:szCs w:val="20"/>
        </w:rPr>
      </w:pPr>
      <w:r w:rsidRPr="000513B1">
        <w:rPr>
          <w:rFonts w:cs="Arial"/>
          <w:szCs w:val="20"/>
        </w:rPr>
        <w:t>a</w:t>
      </w:r>
      <w:r w:rsidR="001D4E34" w:rsidRPr="000513B1">
        <w:rPr>
          <w:rFonts w:cs="Arial"/>
          <w:szCs w:val="20"/>
        </w:rPr>
        <w:t>ki</w:t>
      </w:r>
      <w:r w:rsidRPr="000513B1">
        <w:rPr>
          <w:rFonts w:cs="Arial"/>
          <w:szCs w:val="20"/>
        </w:rPr>
        <w:t xml:space="preserve"> olyan projektet kíván megvalósítani, amelynek tartalma a Felhívásban megfogalmazott célokkal nincs összhangban</w:t>
      </w:r>
      <w:r w:rsidR="00176FE4" w:rsidRPr="000513B1">
        <w:rPr>
          <w:rFonts w:cs="Arial"/>
          <w:szCs w:val="20"/>
        </w:rPr>
        <w:t>;</w:t>
      </w:r>
    </w:p>
    <w:p w:rsidR="009B472E" w:rsidRPr="000513B1" w:rsidRDefault="009B472E" w:rsidP="00E6690B">
      <w:pPr>
        <w:pStyle w:val="Listaszerbekezds"/>
        <w:numPr>
          <w:ilvl w:val="0"/>
          <w:numId w:val="18"/>
        </w:numPr>
        <w:suppressAutoHyphens w:val="0"/>
        <w:spacing w:after="0" w:line="280" w:lineRule="atLeast"/>
        <w:contextualSpacing/>
        <w:jc w:val="both"/>
        <w:rPr>
          <w:rFonts w:cs="Arial"/>
          <w:szCs w:val="20"/>
        </w:rPr>
      </w:pPr>
      <w:r w:rsidRPr="000513B1">
        <w:rPr>
          <w:rFonts w:ascii="Garamond" w:hAnsi="Garamond" w:cs="Arial"/>
          <w:sz w:val="24"/>
          <w:szCs w:val="20"/>
        </w:rPr>
        <w:t>amellyel szemben a Nemzeti Adó- és Vámhivatal (NAV)</w:t>
      </w:r>
      <w:r w:rsidR="00176FE4" w:rsidRPr="000513B1">
        <w:rPr>
          <w:rFonts w:ascii="Garamond" w:hAnsi="Garamond" w:cs="Arial"/>
          <w:sz w:val="24"/>
          <w:szCs w:val="20"/>
        </w:rPr>
        <w:t xml:space="preserve"> </w:t>
      </w:r>
      <w:r w:rsidRPr="000513B1">
        <w:rPr>
          <w:rFonts w:ascii="Garamond" w:hAnsi="Garamond" w:cs="Arial"/>
          <w:sz w:val="24"/>
          <w:szCs w:val="20"/>
        </w:rPr>
        <w:t>által indított végrehajtási eljárás van folyamatban az inkubációs kérelem benyújtásának időpontjában</w:t>
      </w:r>
      <w:r w:rsidR="00176FE4" w:rsidRPr="000513B1">
        <w:rPr>
          <w:rFonts w:ascii="Garamond" w:hAnsi="Garamond" w:cs="Arial"/>
          <w:sz w:val="24"/>
          <w:szCs w:val="20"/>
        </w:rPr>
        <w:t>;</w:t>
      </w:r>
    </w:p>
    <w:p w:rsidR="009B472E" w:rsidRPr="000513B1" w:rsidRDefault="009B472E" w:rsidP="00E6690B">
      <w:pPr>
        <w:pStyle w:val="Listaszerbekezds"/>
        <w:numPr>
          <w:ilvl w:val="0"/>
          <w:numId w:val="18"/>
        </w:numPr>
        <w:suppressAutoHyphens w:val="0"/>
        <w:spacing w:after="0" w:line="280" w:lineRule="atLeast"/>
        <w:contextualSpacing/>
        <w:jc w:val="both"/>
        <w:rPr>
          <w:rFonts w:ascii="Garamond" w:hAnsi="Garamond" w:cs="Arial"/>
          <w:sz w:val="24"/>
          <w:szCs w:val="20"/>
        </w:rPr>
      </w:pPr>
      <w:r w:rsidRPr="000513B1">
        <w:rPr>
          <w:rFonts w:ascii="Garamond" w:hAnsi="Garamond" w:cs="Arial"/>
          <w:sz w:val="24"/>
          <w:szCs w:val="20"/>
        </w:rPr>
        <w:t xml:space="preserve">amely </w:t>
      </w:r>
      <w:r w:rsidR="009A0A9F" w:rsidRPr="000513B1">
        <w:rPr>
          <w:rFonts w:ascii="Garamond" w:hAnsi="Garamond" w:cs="Arial"/>
          <w:sz w:val="24"/>
          <w:szCs w:val="20"/>
        </w:rPr>
        <w:t>startup</w:t>
      </w:r>
      <w:r w:rsidRPr="000513B1">
        <w:rPr>
          <w:rFonts w:ascii="Garamond" w:hAnsi="Garamond" w:cs="Arial"/>
          <w:sz w:val="24"/>
          <w:szCs w:val="20"/>
        </w:rPr>
        <w:t xml:space="preserve"> vagy a 651/2014/EU rendelet 1. számú melléklete alapján meghatározott partner vagy kapcsolt vállalkozása ezen Felhívás </w:t>
      </w:r>
      <w:r w:rsidR="00195B9D" w:rsidRPr="000513B1">
        <w:rPr>
          <w:rFonts w:ascii="Garamond" w:eastAsiaTheme="minorHAnsi" w:hAnsi="Garamond" w:cs="Arial"/>
          <w:sz w:val="24"/>
          <w:lang w:eastAsia="en-US"/>
        </w:rPr>
        <w:t xml:space="preserve">vagy a GINOP-2.1.5 felhívás </w:t>
      </w:r>
      <w:r w:rsidRPr="000513B1">
        <w:rPr>
          <w:rFonts w:ascii="Garamond" w:hAnsi="Garamond" w:cs="Arial"/>
          <w:sz w:val="24"/>
          <w:szCs w:val="20"/>
        </w:rPr>
        <w:t>keretéből</w:t>
      </w:r>
      <w:r w:rsidR="00447BDB" w:rsidRPr="000513B1">
        <w:rPr>
          <w:rFonts w:ascii="Garamond" w:hAnsi="Garamond" w:cs="Arial"/>
          <w:sz w:val="24"/>
          <w:szCs w:val="20"/>
        </w:rPr>
        <w:t xml:space="preserve"> </w:t>
      </w:r>
      <w:r w:rsidRPr="000513B1">
        <w:rPr>
          <w:rFonts w:ascii="Garamond" w:hAnsi="Garamond" w:cs="Arial"/>
          <w:sz w:val="24"/>
          <w:szCs w:val="20"/>
        </w:rPr>
        <w:t>már részesült támogatásban</w:t>
      </w:r>
      <w:r w:rsidR="00176FE4" w:rsidRPr="000513B1">
        <w:rPr>
          <w:rFonts w:ascii="Garamond" w:hAnsi="Garamond" w:cs="Arial"/>
          <w:sz w:val="24"/>
          <w:szCs w:val="20"/>
        </w:rPr>
        <w:t>;</w:t>
      </w:r>
    </w:p>
    <w:p w:rsidR="00195B9D" w:rsidRPr="000513B1" w:rsidRDefault="00195B9D" w:rsidP="00E6690B">
      <w:pPr>
        <w:numPr>
          <w:ilvl w:val="0"/>
          <w:numId w:val="18"/>
        </w:numPr>
        <w:suppressAutoHyphens w:val="0"/>
        <w:spacing w:before="0" w:after="0" w:line="276" w:lineRule="auto"/>
        <w:ind w:left="714" w:hanging="357"/>
        <w:contextualSpacing/>
        <w:rPr>
          <w:rFonts w:ascii="Garamond" w:eastAsiaTheme="minorHAnsi" w:hAnsi="Garamond" w:cs="Arial"/>
          <w:sz w:val="24"/>
          <w:lang w:eastAsia="en-US"/>
        </w:rPr>
      </w:pPr>
      <w:r w:rsidRPr="000513B1">
        <w:rPr>
          <w:rFonts w:ascii="Garamond" w:eastAsiaTheme="minorHAnsi" w:hAnsi="Garamond" w:cs="Arial"/>
          <w:sz w:val="24"/>
          <w:lang w:eastAsia="en-US"/>
        </w:rPr>
        <w:t xml:space="preserve">amelynek tulajdonosa, vezetője, </w:t>
      </w:r>
      <w:r w:rsidR="00744CE7" w:rsidRPr="000513B1">
        <w:rPr>
          <w:rFonts w:ascii="Garamond" w:eastAsiaTheme="minorHAnsi" w:hAnsi="Garamond" w:cs="Arial"/>
          <w:sz w:val="24"/>
          <w:lang w:eastAsia="en-US"/>
        </w:rPr>
        <w:t>a Felhívásban nevesí</w:t>
      </w:r>
      <w:r w:rsidR="00C87D7E" w:rsidRPr="000513B1">
        <w:rPr>
          <w:rFonts w:ascii="Garamond" w:eastAsiaTheme="minorHAnsi" w:hAnsi="Garamond" w:cs="Arial"/>
          <w:sz w:val="24"/>
          <w:lang w:eastAsia="en-US"/>
        </w:rPr>
        <w:t xml:space="preserve">tett </w:t>
      </w:r>
      <w:r w:rsidRPr="000513B1">
        <w:rPr>
          <w:rFonts w:ascii="Garamond" w:eastAsiaTheme="minorHAnsi" w:hAnsi="Garamond" w:cs="Arial"/>
          <w:sz w:val="24"/>
          <w:lang w:eastAsia="en-US"/>
        </w:rPr>
        <w:t xml:space="preserve">menedzsment tagja </w:t>
      </w:r>
      <w:r w:rsidR="00176FE4" w:rsidRPr="000513B1">
        <w:rPr>
          <w:rFonts w:ascii="Garamond" w:hAnsi="Garamond" w:cs="Arial"/>
          <w:sz w:val="24"/>
          <w:szCs w:val="20"/>
        </w:rPr>
        <w:t xml:space="preserve">ezen Felhívás </w:t>
      </w:r>
      <w:r w:rsidR="00176FE4" w:rsidRPr="000513B1">
        <w:rPr>
          <w:rFonts w:ascii="Garamond" w:eastAsiaTheme="minorHAnsi" w:hAnsi="Garamond" w:cs="Arial"/>
          <w:sz w:val="24"/>
          <w:lang w:eastAsia="en-US"/>
        </w:rPr>
        <w:t xml:space="preserve">vagy </w:t>
      </w:r>
      <w:r w:rsidRPr="000513B1">
        <w:rPr>
          <w:rFonts w:ascii="Garamond" w:eastAsiaTheme="minorHAnsi" w:hAnsi="Garamond" w:cs="Arial"/>
          <w:sz w:val="24"/>
          <w:lang w:eastAsia="en-US"/>
        </w:rPr>
        <w:t xml:space="preserve">a GINOP-2.1.5 felhívás keretében támogatásban részesült </w:t>
      </w:r>
      <w:r w:rsidR="00176FE4" w:rsidRPr="000513B1">
        <w:rPr>
          <w:rFonts w:ascii="Garamond" w:eastAsiaTheme="minorHAnsi" w:hAnsi="Garamond" w:cs="Arial"/>
          <w:sz w:val="24"/>
          <w:lang w:eastAsia="en-US"/>
        </w:rPr>
        <w:t xml:space="preserve">más </w:t>
      </w:r>
      <w:r w:rsidRPr="000513B1">
        <w:rPr>
          <w:rFonts w:ascii="Garamond" w:eastAsiaTheme="minorHAnsi" w:hAnsi="Garamond" w:cs="Arial"/>
          <w:sz w:val="24"/>
          <w:lang w:eastAsia="en-US"/>
        </w:rPr>
        <w:t xml:space="preserve">kedvezményezettnél tulajdonos, vezető vagy </w:t>
      </w:r>
      <w:r w:rsidR="00447BDB" w:rsidRPr="000513B1">
        <w:rPr>
          <w:rFonts w:ascii="Garamond" w:eastAsiaTheme="minorHAnsi" w:hAnsi="Garamond" w:cs="Arial"/>
          <w:sz w:val="24"/>
          <w:lang w:eastAsia="en-US"/>
        </w:rPr>
        <w:t>menedzsment</w:t>
      </w:r>
      <w:r w:rsidRPr="000513B1">
        <w:rPr>
          <w:rFonts w:ascii="Garamond" w:eastAsiaTheme="minorHAnsi" w:hAnsi="Garamond" w:cs="Arial"/>
          <w:sz w:val="24"/>
          <w:lang w:eastAsia="en-US"/>
        </w:rPr>
        <w:t xml:space="preserve"> tag;</w:t>
      </w:r>
    </w:p>
    <w:p w:rsidR="009B472E" w:rsidRPr="000513B1" w:rsidRDefault="009B472E" w:rsidP="00E6690B">
      <w:pPr>
        <w:pStyle w:val="Listaszerbekezds"/>
        <w:numPr>
          <w:ilvl w:val="0"/>
          <w:numId w:val="18"/>
        </w:numPr>
        <w:suppressAutoHyphens w:val="0"/>
        <w:spacing w:after="0" w:line="280" w:lineRule="atLeast"/>
        <w:contextualSpacing/>
        <w:jc w:val="both"/>
        <w:rPr>
          <w:rFonts w:ascii="Garamond" w:hAnsi="Garamond" w:cs="Arial"/>
          <w:sz w:val="24"/>
          <w:szCs w:val="20"/>
        </w:rPr>
      </w:pPr>
      <w:r w:rsidRPr="000513B1">
        <w:rPr>
          <w:rFonts w:ascii="Garamond" w:hAnsi="Garamond" w:cs="Arial"/>
          <w:sz w:val="24"/>
          <w:szCs w:val="20"/>
        </w:rPr>
        <w:t>amely az inkubátor 651/2014/EU rendelet 1. sz. melléklete alapján meghatározott partner és/vagy kapcsolt vállalkozása</w:t>
      </w:r>
      <w:r w:rsidR="00176FE4" w:rsidRPr="000513B1">
        <w:rPr>
          <w:rFonts w:ascii="Garamond" w:hAnsi="Garamond" w:cs="Arial"/>
          <w:sz w:val="24"/>
          <w:szCs w:val="20"/>
        </w:rPr>
        <w:t>;</w:t>
      </w:r>
    </w:p>
    <w:p w:rsidR="009B472E" w:rsidRPr="000513B1" w:rsidRDefault="009B472E" w:rsidP="00E6690B">
      <w:pPr>
        <w:pStyle w:val="Listaszerbekezds"/>
        <w:numPr>
          <w:ilvl w:val="0"/>
          <w:numId w:val="18"/>
        </w:numPr>
        <w:suppressAutoHyphens w:val="0"/>
        <w:spacing w:after="0" w:line="280" w:lineRule="atLeast"/>
        <w:contextualSpacing/>
        <w:jc w:val="both"/>
        <w:rPr>
          <w:rFonts w:ascii="Garamond" w:hAnsi="Garamond" w:cs="Arial"/>
          <w:sz w:val="24"/>
          <w:szCs w:val="20"/>
        </w:rPr>
      </w:pPr>
      <w:r w:rsidRPr="000513B1">
        <w:rPr>
          <w:rFonts w:ascii="Garamond" w:hAnsi="Garamond" w:cs="Arial"/>
          <w:sz w:val="24"/>
          <w:szCs w:val="20"/>
        </w:rPr>
        <w:t xml:space="preserve">amely </w:t>
      </w:r>
      <w:r w:rsidR="009A0A9F" w:rsidRPr="000513B1">
        <w:rPr>
          <w:rFonts w:ascii="Garamond" w:hAnsi="Garamond" w:cs="Arial"/>
          <w:sz w:val="24"/>
          <w:szCs w:val="20"/>
        </w:rPr>
        <w:t>startup</w:t>
      </w:r>
      <w:r w:rsidRPr="000513B1">
        <w:rPr>
          <w:rFonts w:ascii="Garamond" w:hAnsi="Garamond" w:cs="Arial"/>
          <w:sz w:val="24"/>
          <w:szCs w:val="20"/>
        </w:rPr>
        <w:t xml:space="preserve"> tulajdonosa vagy alkalmazottja az inkubátor tulajdonosa vagy </w:t>
      </w:r>
      <w:r w:rsidR="00447BDB" w:rsidRPr="000513B1">
        <w:rPr>
          <w:rFonts w:ascii="Garamond" w:hAnsi="Garamond" w:cs="Arial"/>
          <w:sz w:val="24"/>
          <w:szCs w:val="20"/>
        </w:rPr>
        <w:t>men</w:t>
      </w:r>
      <w:r w:rsidR="00176FE4" w:rsidRPr="000513B1">
        <w:rPr>
          <w:rFonts w:ascii="Garamond" w:hAnsi="Garamond" w:cs="Arial"/>
          <w:sz w:val="24"/>
          <w:szCs w:val="20"/>
        </w:rPr>
        <w:t>e</w:t>
      </w:r>
      <w:r w:rsidR="00447BDB" w:rsidRPr="000513B1">
        <w:rPr>
          <w:rFonts w:ascii="Garamond" w:hAnsi="Garamond" w:cs="Arial"/>
          <w:sz w:val="24"/>
          <w:szCs w:val="20"/>
        </w:rPr>
        <w:t>dzsment</w:t>
      </w:r>
      <w:r w:rsidRPr="000513B1">
        <w:rPr>
          <w:rFonts w:ascii="Garamond" w:hAnsi="Garamond" w:cs="Arial"/>
          <w:sz w:val="24"/>
          <w:szCs w:val="20"/>
        </w:rPr>
        <w:t xml:space="preserve"> tagja</w:t>
      </w:r>
      <w:r w:rsidR="00176FE4" w:rsidRPr="000513B1">
        <w:rPr>
          <w:rFonts w:ascii="Garamond" w:hAnsi="Garamond" w:cs="Arial"/>
          <w:sz w:val="24"/>
          <w:szCs w:val="20"/>
        </w:rPr>
        <w:t>;</w:t>
      </w:r>
    </w:p>
    <w:p w:rsidR="009B472E" w:rsidRPr="000513B1" w:rsidRDefault="009B472E" w:rsidP="00E6690B">
      <w:pPr>
        <w:pStyle w:val="Listaszerbekezds"/>
        <w:numPr>
          <w:ilvl w:val="0"/>
          <w:numId w:val="18"/>
        </w:numPr>
        <w:suppressAutoHyphens w:val="0"/>
        <w:spacing w:after="0" w:line="280" w:lineRule="atLeast"/>
        <w:contextualSpacing/>
        <w:jc w:val="both"/>
        <w:rPr>
          <w:rFonts w:ascii="Garamond" w:hAnsi="Garamond" w:cs="Arial"/>
          <w:sz w:val="24"/>
          <w:szCs w:val="20"/>
        </w:rPr>
      </w:pPr>
      <w:r w:rsidRPr="000513B1">
        <w:rPr>
          <w:rFonts w:ascii="Garamond" w:hAnsi="Garamond" w:cs="Arial"/>
          <w:sz w:val="24"/>
          <w:szCs w:val="20"/>
        </w:rPr>
        <w:t xml:space="preserve">amely </w:t>
      </w:r>
      <w:r w:rsidR="009A0A9F" w:rsidRPr="000513B1">
        <w:rPr>
          <w:rFonts w:ascii="Garamond" w:hAnsi="Garamond" w:cs="Arial"/>
          <w:sz w:val="24"/>
          <w:szCs w:val="20"/>
        </w:rPr>
        <w:t>startup</w:t>
      </w:r>
      <w:r w:rsidRPr="000513B1">
        <w:rPr>
          <w:rFonts w:ascii="Garamond" w:hAnsi="Garamond" w:cs="Arial"/>
          <w:sz w:val="24"/>
          <w:szCs w:val="20"/>
        </w:rPr>
        <w:t xml:space="preserve"> tulajdonosa vagy alkalmazottja az inkubátor tulajdonosának vagy </w:t>
      </w:r>
      <w:r w:rsidR="00447BDB" w:rsidRPr="000513B1">
        <w:rPr>
          <w:rFonts w:ascii="Garamond" w:hAnsi="Garamond" w:cs="Arial"/>
          <w:sz w:val="24"/>
          <w:szCs w:val="20"/>
        </w:rPr>
        <w:t>menedzsment</w:t>
      </w:r>
      <w:r w:rsidRPr="000513B1">
        <w:rPr>
          <w:rFonts w:ascii="Garamond" w:hAnsi="Garamond" w:cs="Arial"/>
          <w:sz w:val="24"/>
          <w:szCs w:val="20"/>
        </w:rPr>
        <w:t xml:space="preserve"> tagjának Ptk. szerinti hozzátartozója</w:t>
      </w:r>
      <w:r w:rsidR="00176FE4" w:rsidRPr="000513B1">
        <w:rPr>
          <w:rFonts w:ascii="Garamond" w:hAnsi="Garamond" w:cs="Arial"/>
          <w:sz w:val="24"/>
          <w:szCs w:val="20"/>
        </w:rPr>
        <w:t>;</w:t>
      </w:r>
    </w:p>
    <w:p w:rsidR="009B472E" w:rsidRPr="000513B1" w:rsidRDefault="009B472E" w:rsidP="00E6690B">
      <w:pPr>
        <w:pStyle w:val="Listaszerbekezds"/>
        <w:numPr>
          <w:ilvl w:val="0"/>
          <w:numId w:val="18"/>
        </w:numPr>
        <w:suppressAutoHyphens w:val="0"/>
        <w:spacing w:after="0" w:line="280" w:lineRule="atLeast"/>
        <w:contextualSpacing/>
        <w:jc w:val="both"/>
        <w:rPr>
          <w:rFonts w:ascii="Garamond" w:hAnsi="Garamond" w:cs="Arial"/>
          <w:sz w:val="24"/>
          <w:szCs w:val="20"/>
        </w:rPr>
      </w:pPr>
      <w:r w:rsidRPr="000513B1">
        <w:rPr>
          <w:rFonts w:ascii="Garamond" w:hAnsi="Garamond" w:cs="Arial"/>
          <w:sz w:val="24"/>
          <w:szCs w:val="20"/>
        </w:rPr>
        <w:t>ha a projekt megvalósítása kiemelkedően jelentős kockázatot hordoz, az alábbiak szerint:</w:t>
      </w:r>
    </w:p>
    <w:p w:rsidR="009B472E" w:rsidRPr="000513B1" w:rsidRDefault="009B472E" w:rsidP="00E6690B">
      <w:pPr>
        <w:pStyle w:val="felsorols20"/>
        <w:numPr>
          <w:ilvl w:val="2"/>
          <w:numId w:val="18"/>
        </w:numPr>
        <w:tabs>
          <w:tab w:val="clear" w:pos="792"/>
        </w:tabs>
        <w:suppressAutoHyphens w:val="0"/>
        <w:spacing w:before="0" w:line="280" w:lineRule="atLeast"/>
        <w:jc w:val="both"/>
        <w:rPr>
          <w:rFonts w:cs="Arial"/>
          <w:szCs w:val="20"/>
        </w:rPr>
      </w:pPr>
      <w:r w:rsidRPr="000513B1">
        <w:rPr>
          <w:rFonts w:cs="Arial"/>
          <w:szCs w:val="20"/>
        </w:rPr>
        <w:t xml:space="preserve">ha a </w:t>
      </w:r>
      <w:r w:rsidR="009A0A9F" w:rsidRPr="000513B1">
        <w:rPr>
          <w:rFonts w:cs="Arial"/>
          <w:szCs w:val="20"/>
        </w:rPr>
        <w:t>startup</w:t>
      </w:r>
      <w:r w:rsidRPr="000513B1">
        <w:rPr>
          <w:rFonts w:cs="Arial"/>
          <w:szCs w:val="20"/>
        </w:rPr>
        <w:t>, illetve a p</w:t>
      </w:r>
      <w:r w:rsidRPr="000513B1">
        <w:rPr>
          <w:rFonts w:cs="Arial"/>
          <w:szCs w:val="20"/>
          <w:lang w:eastAsia="hu-HU"/>
        </w:rPr>
        <w:t>iacfelmérésben részt vevők vagy</w:t>
      </w:r>
      <w:r w:rsidRPr="000513B1">
        <w:rPr>
          <w:rFonts w:cs="Arial"/>
          <w:szCs w:val="20"/>
        </w:rPr>
        <w:t xml:space="preserve"> az ajánlatadó/szállító székhelye, telephelye, fióktelepe között egyezés áll fenn (kivéve, ha ez az </w:t>
      </w:r>
      <w:r w:rsidR="00C67D1C" w:rsidRPr="000513B1">
        <w:rPr>
          <w:rFonts w:cs="Arial"/>
          <w:szCs w:val="20"/>
        </w:rPr>
        <w:t xml:space="preserve">egyezés </w:t>
      </w:r>
      <w:r w:rsidR="00176FE4" w:rsidRPr="000513B1">
        <w:rPr>
          <w:rFonts w:cs="Arial"/>
          <w:szCs w:val="20"/>
        </w:rPr>
        <w:t xml:space="preserve">az </w:t>
      </w:r>
      <w:r w:rsidRPr="000513B1">
        <w:rPr>
          <w:rFonts w:cs="Arial"/>
          <w:szCs w:val="20"/>
        </w:rPr>
        <w:t xml:space="preserve">inkubátor és </w:t>
      </w:r>
      <w:r w:rsidR="00176FE4" w:rsidRPr="000513B1">
        <w:rPr>
          <w:rFonts w:cs="Arial"/>
          <w:szCs w:val="20"/>
        </w:rPr>
        <w:t xml:space="preserve">a </w:t>
      </w:r>
      <w:r w:rsidR="009A0A9F" w:rsidRPr="000513B1">
        <w:rPr>
          <w:rFonts w:cs="Arial"/>
          <w:szCs w:val="20"/>
        </w:rPr>
        <w:t>startup</w:t>
      </w:r>
      <w:r w:rsidR="00C67D1C" w:rsidRPr="000513B1">
        <w:rPr>
          <w:rFonts w:cs="Arial"/>
          <w:szCs w:val="20"/>
        </w:rPr>
        <w:t xml:space="preserve"> között áll fönn</w:t>
      </w:r>
      <w:r w:rsidRPr="000513B1">
        <w:t>)</w:t>
      </w:r>
      <w:r w:rsidRPr="000513B1">
        <w:rPr>
          <w:rFonts w:cs="Arial"/>
          <w:szCs w:val="20"/>
        </w:rPr>
        <w:t>,</w:t>
      </w:r>
    </w:p>
    <w:p w:rsidR="009B472E" w:rsidRPr="000513B1" w:rsidRDefault="009B472E" w:rsidP="00E6690B">
      <w:pPr>
        <w:pStyle w:val="felsorols20"/>
        <w:numPr>
          <w:ilvl w:val="2"/>
          <w:numId w:val="18"/>
        </w:numPr>
        <w:tabs>
          <w:tab w:val="clear" w:pos="792"/>
        </w:tabs>
        <w:suppressAutoHyphens w:val="0"/>
        <w:spacing w:before="0" w:line="280" w:lineRule="atLeast"/>
        <w:jc w:val="both"/>
        <w:rPr>
          <w:rFonts w:cs="Arial"/>
          <w:szCs w:val="20"/>
        </w:rPr>
      </w:pPr>
      <w:r w:rsidRPr="000513B1">
        <w:rPr>
          <w:rFonts w:cs="Arial"/>
          <w:szCs w:val="20"/>
        </w:rPr>
        <w:t xml:space="preserve">ha a </w:t>
      </w:r>
      <w:r w:rsidR="009A0A9F" w:rsidRPr="000513B1">
        <w:rPr>
          <w:rFonts w:cs="Arial"/>
          <w:szCs w:val="20"/>
        </w:rPr>
        <w:t>startup</w:t>
      </w:r>
      <w:r w:rsidRPr="000513B1">
        <w:rPr>
          <w:rFonts w:cs="Arial"/>
          <w:szCs w:val="20"/>
        </w:rPr>
        <w:t>, illetve a</w:t>
      </w:r>
      <w:r w:rsidR="00176FE4" w:rsidRPr="000513B1">
        <w:rPr>
          <w:rFonts w:cs="Arial"/>
          <w:szCs w:val="20"/>
        </w:rPr>
        <w:t>z</w:t>
      </w:r>
      <w:r w:rsidRPr="000513B1">
        <w:rPr>
          <w:rFonts w:cs="Arial"/>
          <w:szCs w:val="20"/>
        </w:rPr>
        <w:t xml:space="preserve"> árajánlatadó/szállító szakmai kompetenciái, gazdálkodási vagy tárgyi erőforrásai nem alkalmasak a projekt megvalósítására,</w:t>
      </w:r>
    </w:p>
    <w:p w:rsidR="009B472E" w:rsidRPr="000513B1" w:rsidRDefault="009B472E" w:rsidP="00E6690B">
      <w:pPr>
        <w:pStyle w:val="felsorols20"/>
        <w:numPr>
          <w:ilvl w:val="2"/>
          <w:numId w:val="18"/>
        </w:numPr>
        <w:tabs>
          <w:tab w:val="clear" w:pos="792"/>
        </w:tabs>
        <w:suppressAutoHyphens w:val="0"/>
        <w:spacing w:before="0" w:line="280" w:lineRule="atLeast"/>
        <w:jc w:val="both"/>
        <w:rPr>
          <w:rFonts w:cs="Arial"/>
          <w:szCs w:val="20"/>
        </w:rPr>
      </w:pPr>
      <w:r w:rsidRPr="000513B1">
        <w:rPr>
          <w:rFonts w:cs="Arial"/>
          <w:szCs w:val="20"/>
        </w:rPr>
        <w:t xml:space="preserve">ha a megvalósítási helyszín nem alkalmas a kérelemben jelzett tevékenység végzésére, </w:t>
      </w:r>
    </w:p>
    <w:p w:rsidR="009B472E" w:rsidRPr="000513B1" w:rsidRDefault="009B472E" w:rsidP="00E6690B">
      <w:pPr>
        <w:pStyle w:val="felsorols20"/>
        <w:numPr>
          <w:ilvl w:val="2"/>
          <w:numId w:val="18"/>
        </w:numPr>
        <w:tabs>
          <w:tab w:val="clear" w:pos="792"/>
        </w:tabs>
        <w:suppressAutoHyphens w:val="0"/>
        <w:spacing w:before="0" w:line="280" w:lineRule="atLeast"/>
        <w:jc w:val="both"/>
        <w:rPr>
          <w:rFonts w:cs="Arial"/>
          <w:szCs w:val="20"/>
        </w:rPr>
      </w:pPr>
      <w:r w:rsidRPr="000513B1">
        <w:rPr>
          <w:rFonts w:cs="Arial"/>
          <w:szCs w:val="20"/>
        </w:rPr>
        <w:t xml:space="preserve">ha a pénzügyi teljesítés több kisösszegű részátutalás révén, vagy nagy összegű készpénzes kiegyenlítés révén történik </w:t>
      </w:r>
      <w:r w:rsidR="00176FE4" w:rsidRPr="000513B1">
        <w:rPr>
          <w:rFonts w:cs="Arial"/>
          <w:szCs w:val="20"/>
        </w:rPr>
        <w:t>(k</w:t>
      </w:r>
      <w:r w:rsidRPr="000513B1">
        <w:t>isösszegűnek számít az 1 millió Ft alatti részátutalás</w:t>
      </w:r>
      <w:r w:rsidR="00176FE4" w:rsidRPr="000513B1">
        <w:t>);</w:t>
      </w:r>
    </w:p>
    <w:p w:rsidR="009B472E" w:rsidRPr="000513B1" w:rsidRDefault="009B472E" w:rsidP="00E6690B">
      <w:pPr>
        <w:pStyle w:val="felsorols20"/>
        <w:numPr>
          <w:ilvl w:val="0"/>
          <w:numId w:val="18"/>
        </w:numPr>
        <w:tabs>
          <w:tab w:val="clear" w:pos="792"/>
          <w:tab w:val="left" w:pos="709"/>
        </w:tabs>
        <w:suppressAutoHyphens w:val="0"/>
        <w:spacing w:before="0" w:line="280" w:lineRule="atLeast"/>
        <w:jc w:val="both"/>
        <w:rPr>
          <w:rFonts w:cs="Arial"/>
          <w:szCs w:val="20"/>
        </w:rPr>
      </w:pPr>
      <w:r w:rsidRPr="000513B1">
        <w:rPr>
          <w:rFonts w:cs="Arial"/>
          <w:szCs w:val="20"/>
        </w:rPr>
        <w:t>elsődleges mezőgazdasági termeléshez</w:t>
      </w:r>
      <w:r w:rsidR="00176FE4" w:rsidRPr="000513B1">
        <w:rPr>
          <w:rFonts w:cs="Arial"/>
          <w:szCs w:val="20"/>
        </w:rPr>
        <w:t>;</w:t>
      </w:r>
    </w:p>
    <w:p w:rsidR="009B472E" w:rsidRPr="000513B1" w:rsidRDefault="009B472E" w:rsidP="00E6690B">
      <w:pPr>
        <w:pStyle w:val="felsorols20"/>
        <w:numPr>
          <w:ilvl w:val="0"/>
          <w:numId w:val="18"/>
        </w:numPr>
        <w:tabs>
          <w:tab w:val="clear" w:pos="792"/>
          <w:tab w:val="left" w:pos="709"/>
          <w:tab w:val="left" w:pos="1276"/>
        </w:tabs>
        <w:suppressAutoHyphens w:val="0"/>
        <w:spacing w:before="0" w:line="280" w:lineRule="atLeast"/>
        <w:jc w:val="both"/>
        <w:rPr>
          <w:rFonts w:cs="Arial"/>
          <w:szCs w:val="20"/>
        </w:rPr>
      </w:pPr>
      <w:r w:rsidRPr="000513B1">
        <w:rPr>
          <w:rFonts w:cs="Arial"/>
          <w:szCs w:val="20"/>
        </w:rPr>
        <w:t xml:space="preserve">azon </w:t>
      </w:r>
      <w:r w:rsidR="009A0A9F" w:rsidRPr="000513B1">
        <w:rPr>
          <w:rFonts w:cs="Arial"/>
          <w:szCs w:val="20"/>
        </w:rPr>
        <w:t>startup</w:t>
      </w:r>
      <w:r w:rsidRPr="000513B1">
        <w:rPr>
          <w:rFonts w:cs="Arial"/>
          <w:szCs w:val="20"/>
        </w:rPr>
        <w:t xml:space="preserve"> részére, amely azt mezőgazdasági termékek feldolgozásához vagy </w:t>
      </w:r>
      <w:r w:rsidR="00AD78E3" w:rsidRPr="000513B1">
        <w:rPr>
          <w:rFonts w:cs="Arial"/>
          <w:szCs w:val="20"/>
        </w:rPr>
        <w:t>forgalmazásához</w:t>
      </w:r>
      <w:r w:rsidRPr="000513B1">
        <w:rPr>
          <w:rFonts w:cs="Arial"/>
          <w:szCs w:val="20"/>
        </w:rPr>
        <w:t xml:space="preserve"> használja fel, amennyiben:</w:t>
      </w:r>
    </w:p>
    <w:p w:rsidR="009B472E" w:rsidRPr="000513B1" w:rsidRDefault="009B472E" w:rsidP="00E6690B">
      <w:pPr>
        <w:pStyle w:val="felsorols20"/>
        <w:numPr>
          <w:ilvl w:val="2"/>
          <w:numId w:val="18"/>
        </w:numPr>
        <w:tabs>
          <w:tab w:val="clear" w:pos="792"/>
        </w:tabs>
        <w:suppressAutoHyphens w:val="0"/>
        <w:spacing w:before="0" w:line="280" w:lineRule="atLeast"/>
        <w:jc w:val="both"/>
        <w:rPr>
          <w:rFonts w:cs="Arial"/>
          <w:szCs w:val="20"/>
        </w:rPr>
      </w:pPr>
      <w:r w:rsidRPr="000513B1">
        <w:rPr>
          <w:rFonts w:cs="Arial"/>
          <w:szCs w:val="20"/>
        </w:rPr>
        <w:t>a támogatás összege az elsődleges termelőktől beszerzett vagy az érintett vállalkozás által forgalmazott ilyen termékek ára vagy mennyisége alapján kerül rögzítésre,</w:t>
      </w:r>
    </w:p>
    <w:p w:rsidR="009B472E" w:rsidRPr="000513B1" w:rsidRDefault="009B472E" w:rsidP="00E6690B">
      <w:pPr>
        <w:pStyle w:val="felsorols20"/>
        <w:numPr>
          <w:ilvl w:val="2"/>
          <w:numId w:val="18"/>
        </w:numPr>
        <w:tabs>
          <w:tab w:val="clear" w:pos="792"/>
        </w:tabs>
        <w:suppressAutoHyphens w:val="0"/>
        <w:spacing w:before="0" w:line="280" w:lineRule="atLeast"/>
        <w:jc w:val="both"/>
        <w:rPr>
          <w:rFonts w:cs="Arial"/>
          <w:szCs w:val="20"/>
        </w:rPr>
      </w:pPr>
      <w:r w:rsidRPr="000513B1">
        <w:rPr>
          <w:rFonts w:cs="Arial"/>
          <w:szCs w:val="20"/>
        </w:rPr>
        <w:t>a támogatás feltétele az elsődleges termelőknek történő teljes vagy részleges továbbadás</w:t>
      </w:r>
      <w:r w:rsidR="00CE6437" w:rsidRPr="000513B1">
        <w:rPr>
          <w:rFonts w:cs="Arial"/>
          <w:szCs w:val="20"/>
        </w:rPr>
        <w:t>;</w:t>
      </w:r>
    </w:p>
    <w:p w:rsidR="009B472E" w:rsidRPr="000513B1" w:rsidRDefault="009B472E" w:rsidP="00E6690B">
      <w:pPr>
        <w:pStyle w:val="felsorols20"/>
        <w:numPr>
          <w:ilvl w:val="0"/>
          <w:numId w:val="18"/>
        </w:numPr>
        <w:tabs>
          <w:tab w:val="clear" w:pos="792"/>
          <w:tab w:val="left" w:pos="709"/>
        </w:tabs>
        <w:suppressAutoHyphens w:val="0"/>
        <w:spacing w:before="0" w:line="280" w:lineRule="atLeast"/>
        <w:jc w:val="both"/>
        <w:rPr>
          <w:rFonts w:cs="Arial"/>
          <w:szCs w:val="20"/>
        </w:rPr>
      </w:pPr>
      <w:r w:rsidRPr="000513B1">
        <w:rPr>
          <w:rFonts w:cs="Arial"/>
          <w:szCs w:val="20"/>
        </w:rPr>
        <w:t>exporttal kapcsolatos tevékenységhez, ha az az exportált mennyiségekhez, értékesítési hálózat kialakításához és működtetéséhez vagy az exporttevékenységgel összefüggésben felmerülő egyéb folyó kiadásokhoz közvetlenül kapcsolódik</w:t>
      </w:r>
      <w:r w:rsidR="00CE6437" w:rsidRPr="000513B1">
        <w:rPr>
          <w:rFonts w:cs="Arial"/>
          <w:szCs w:val="20"/>
        </w:rPr>
        <w:t>;</w:t>
      </w:r>
    </w:p>
    <w:p w:rsidR="009B472E" w:rsidRPr="000513B1" w:rsidRDefault="009B472E" w:rsidP="00E6690B">
      <w:pPr>
        <w:pStyle w:val="felsorols20"/>
        <w:numPr>
          <w:ilvl w:val="0"/>
          <w:numId w:val="18"/>
        </w:numPr>
        <w:tabs>
          <w:tab w:val="clear" w:pos="792"/>
          <w:tab w:val="left" w:pos="709"/>
        </w:tabs>
        <w:suppressAutoHyphens w:val="0"/>
        <w:spacing w:before="0" w:line="280" w:lineRule="atLeast"/>
        <w:jc w:val="both"/>
        <w:rPr>
          <w:rFonts w:cs="Arial"/>
          <w:szCs w:val="20"/>
        </w:rPr>
      </w:pPr>
      <w:r w:rsidRPr="000513B1">
        <w:rPr>
          <w:rFonts w:cs="Arial"/>
          <w:szCs w:val="20"/>
        </w:rPr>
        <w:t>ha azt import áru helyett hazai áru használatától teszik függővé</w:t>
      </w:r>
      <w:r w:rsidR="00CE6437" w:rsidRPr="000513B1">
        <w:rPr>
          <w:rFonts w:cs="Arial"/>
          <w:szCs w:val="20"/>
        </w:rPr>
        <w:t>;</w:t>
      </w:r>
    </w:p>
    <w:p w:rsidR="009B472E" w:rsidRPr="000513B1" w:rsidRDefault="009B472E" w:rsidP="00E6690B">
      <w:pPr>
        <w:pStyle w:val="felsorols20"/>
        <w:numPr>
          <w:ilvl w:val="0"/>
          <w:numId w:val="18"/>
        </w:numPr>
        <w:tabs>
          <w:tab w:val="clear" w:pos="792"/>
          <w:tab w:val="left" w:pos="709"/>
        </w:tabs>
        <w:suppressAutoHyphens w:val="0"/>
        <w:spacing w:before="0" w:line="280" w:lineRule="atLeast"/>
        <w:jc w:val="both"/>
        <w:rPr>
          <w:rFonts w:cs="Arial"/>
          <w:szCs w:val="20"/>
        </w:rPr>
      </w:pPr>
      <w:r w:rsidRPr="000513B1">
        <w:rPr>
          <w:rFonts w:cs="Arial"/>
          <w:szCs w:val="20"/>
        </w:rPr>
        <w:t>olyan feltétellel, amely az európai uniós jog megsértését eredményezi.</w:t>
      </w:r>
    </w:p>
    <w:p w:rsidR="005637E5" w:rsidRPr="000513B1" w:rsidRDefault="005637E5" w:rsidP="00E6690B">
      <w:pPr>
        <w:spacing w:before="120" w:after="120"/>
        <w:rPr>
          <w:rFonts w:ascii="Garamond" w:eastAsiaTheme="minorHAnsi" w:hAnsi="Garamond" w:cs="Arial"/>
          <w:sz w:val="24"/>
          <w:lang w:eastAsia="en-US"/>
        </w:rPr>
      </w:pPr>
      <w:r w:rsidRPr="000513B1">
        <w:rPr>
          <w:rFonts w:ascii="Garamond" w:eastAsiaTheme="minorHAnsi" w:hAnsi="Garamond" w:cs="Arial"/>
          <w:sz w:val="24"/>
          <w:lang w:eastAsia="en-US"/>
        </w:rPr>
        <w:t xml:space="preserve">Amennyiben az inkubációs kérelem benyújtását követően a </w:t>
      </w:r>
      <w:r w:rsidR="009A0A9F" w:rsidRPr="000513B1">
        <w:rPr>
          <w:rFonts w:ascii="Garamond" w:eastAsiaTheme="minorHAnsi" w:hAnsi="Garamond" w:cs="Arial"/>
          <w:sz w:val="24"/>
          <w:lang w:eastAsia="en-US"/>
        </w:rPr>
        <w:t>startup</w:t>
      </w:r>
      <w:r w:rsidRPr="000513B1">
        <w:rPr>
          <w:rFonts w:ascii="Garamond" w:eastAsiaTheme="minorHAnsi" w:hAnsi="Garamond" w:cs="Arial"/>
          <w:sz w:val="24"/>
          <w:lang w:eastAsia="en-US"/>
        </w:rPr>
        <w:t xml:space="preserve"> adataiban, jogi helyzetében változás áll be (így pl. ellene csőd- végelszámolási, felszámolási vagy egyéb, a megszüntetésére irányuló, jogszabályban meghatározott eljárás indul), és/vagy az inkubációs kérelem céljainak megvalósítását akadályozó bármely esemény következik be, a Címzetti Felhívás kiíróját haladéktalanul értesítenie kell.</w:t>
      </w:r>
    </w:p>
    <w:p w:rsidR="005637E5" w:rsidRPr="000513B1" w:rsidRDefault="005637E5" w:rsidP="00E6690B">
      <w:pPr>
        <w:pStyle w:val="kcmsor2"/>
        <w:spacing w:before="240"/>
        <w:rPr>
          <w:rFonts w:eastAsiaTheme="minorHAnsi"/>
        </w:rPr>
      </w:pPr>
      <w:bookmarkStart w:id="23" w:name="_Toc468265223"/>
      <w:r w:rsidRPr="000513B1">
        <w:rPr>
          <w:rFonts w:eastAsiaTheme="minorHAnsi"/>
        </w:rPr>
        <w:t>A projekt területi korlátozása</w:t>
      </w:r>
      <w:bookmarkEnd w:id="23"/>
      <w:r w:rsidRPr="000513B1">
        <w:rPr>
          <w:rFonts w:eastAsiaTheme="minorHAnsi"/>
        </w:rPr>
        <w:t xml:space="preserve"> </w:t>
      </w:r>
    </w:p>
    <w:p w:rsidR="00AE0AFA" w:rsidRPr="000513B1" w:rsidRDefault="005637E5" w:rsidP="00E6690B">
      <w:pPr>
        <w:suppressAutoHyphens w:val="0"/>
        <w:spacing w:before="0" w:after="120"/>
        <w:rPr>
          <w:rFonts w:ascii="Garamond" w:eastAsia="Calibri" w:hAnsi="Garamond"/>
          <w:sz w:val="24"/>
          <w:lang w:bidi="hi-IN"/>
        </w:rPr>
      </w:pPr>
      <w:r w:rsidRPr="000513B1">
        <w:rPr>
          <w:rFonts w:ascii="Garamond" w:eastAsiaTheme="minorHAnsi" w:hAnsi="Garamond" w:cs="Arial"/>
          <w:sz w:val="24"/>
          <w:lang w:eastAsia="en-US"/>
        </w:rPr>
        <w:t xml:space="preserve">Nem támogatható a közép-magyarországi régión kívül megvalósuló fejlesztés. </w:t>
      </w:r>
      <w:r w:rsidR="00AE0AFA" w:rsidRPr="000513B1">
        <w:rPr>
          <w:rFonts w:ascii="Garamond" w:eastAsia="Calibri" w:hAnsi="Garamond"/>
          <w:sz w:val="24"/>
          <w:lang w:bidi="hi-IN"/>
        </w:rPr>
        <w:t>Olyan vállalkozások támogathatóak, amelyek székhelye, telephelye vagy fióktelepe a közép-magyarországi régióban található, és vállalják, hogy tevékenységüket ebben a régióban fogják végezni.</w:t>
      </w:r>
    </w:p>
    <w:p w:rsidR="005637E5" w:rsidRPr="000513B1" w:rsidRDefault="005637E5" w:rsidP="00E6690B">
      <w:pPr>
        <w:suppressAutoHyphens w:val="0"/>
        <w:spacing w:before="0" w:after="120"/>
        <w:rPr>
          <w:rFonts w:ascii="Garamond" w:eastAsia="Calibri" w:hAnsi="Garamond"/>
          <w:sz w:val="24"/>
          <w:lang w:bidi="hi-IN"/>
        </w:rPr>
      </w:pPr>
      <w:r w:rsidRPr="000513B1">
        <w:rPr>
          <w:rFonts w:ascii="Garamond" w:eastAsiaTheme="minorHAnsi" w:hAnsi="Garamond" w:cs="Arial"/>
          <w:sz w:val="24"/>
          <w:lang w:eastAsia="en-US"/>
        </w:rPr>
        <w:t>A megvalósulási helyszínnek az inkubációs kérelem benyújtásáig kell bejegyzésre kerülnie, az inkubációs kérelem benyújtásának időpontjában per-</w:t>
      </w:r>
      <w:r w:rsidR="00E36499" w:rsidRPr="000513B1">
        <w:rPr>
          <w:rFonts w:ascii="Garamond" w:eastAsiaTheme="minorHAnsi" w:hAnsi="Garamond" w:cs="Arial"/>
          <w:sz w:val="24"/>
          <w:lang w:eastAsia="en-US"/>
        </w:rPr>
        <w:t>, teher-</w:t>
      </w:r>
      <w:r w:rsidRPr="000513B1">
        <w:rPr>
          <w:rFonts w:ascii="Garamond" w:eastAsiaTheme="minorHAnsi" w:hAnsi="Garamond" w:cs="Arial"/>
          <w:sz w:val="24"/>
          <w:lang w:eastAsia="en-US"/>
        </w:rPr>
        <w:t xml:space="preserve"> és igénymentesnek kell lennie (kivéve, ha a </w:t>
      </w:r>
      <w:r w:rsidR="009A0A9F" w:rsidRPr="000513B1">
        <w:rPr>
          <w:rFonts w:ascii="Garamond" w:eastAsiaTheme="minorHAnsi" w:hAnsi="Garamond" w:cs="Arial"/>
          <w:sz w:val="24"/>
          <w:lang w:eastAsia="en-US"/>
        </w:rPr>
        <w:t>startup</w:t>
      </w:r>
      <w:r w:rsidRPr="000513B1">
        <w:rPr>
          <w:rFonts w:ascii="Garamond" w:eastAsiaTheme="minorHAnsi" w:hAnsi="Garamond" w:cs="Arial"/>
          <w:sz w:val="24"/>
          <w:lang w:eastAsia="en-US"/>
        </w:rPr>
        <w:t xml:space="preserve"> a</w:t>
      </w:r>
      <w:r w:rsidR="00E36499" w:rsidRPr="000513B1">
        <w:rPr>
          <w:rFonts w:ascii="Garamond" w:eastAsiaTheme="minorHAnsi" w:hAnsi="Garamond" w:cs="Arial"/>
          <w:sz w:val="24"/>
          <w:lang w:eastAsia="en-US"/>
        </w:rPr>
        <w:t xml:space="preserve"> teher</w:t>
      </w:r>
      <w:r w:rsidRPr="000513B1">
        <w:rPr>
          <w:rFonts w:ascii="Garamond" w:eastAsiaTheme="minorHAnsi" w:hAnsi="Garamond" w:cs="Arial"/>
          <w:sz w:val="24"/>
          <w:lang w:eastAsia="en-US"/>
        </w:rPr>
        <w:t xml:space="preserve"> jogosultja).</w:t>
      </w:r>
      <w:r w:rsidR="00AD78E3" w:rsidRPr="000513B1">
        <w:rPr>
          <w:rFonts w:ascii="Garamond" w:eastAsia="Calibri" w:hAnsi="Garamond"/>
          <w:sz w:val="24"/>
          <w:lang w:bidi="hi-IN"/>
        </w:rPr>
        <w:t xml:space="preserve"> </w:t>
      </w:r>
      <w:r w:rsidR="00E36499" w:rsidRPr="000513B1">
        <w:rPr>
          <w:rFonts w:ascii="Garamond" w:eastAsia="Calibri" w:hAnsi="Garamond"/>
          <w:sz w:val="24"/>
          <w:lang w:bidi="hi-IN"/>
        </w:rPr>
        <w:t>Amennyiben a támogatásból megvalósuló fejlesztés engedélyköteles tevékenységhez kapcsolódik, a startupnak a megvalósítás helyszínére vonatkozó valamennyi engedéllyel rendelkeznie kell legkésőbb az engedélyköteles tevékenység megkezdéséig</w:t>
      </w:r>
      <w:r w:rsidR="00E36499" w:rsidRPr="000513B1">
        <w:rPr>
          <w:rStyle w:val="Lbjegyzet-hivatkozs"/>
          <w:rFonts w:ascii="Garamond" w:eastAsia="Calibri" w:hAnsi="Garamond"/>
          <w:sz w:val="24"/>
          <w:lang w:bidi="hi-IN"/>
        </w:rPr>
        <w:footnoteReference w:id="2"/>
      </w:r>
      <w:r w:rsidR="00E36499" w:rsidRPr="000513B1">
        <w:rPr>
          <w:rFonts w:ascii="Garamond" w:eastAsia="Calibri" w:hAnsi="Garamond"/>
          <w:sz w:val="24"/>
          <w:lang w:bidi="hi-IN"/>
        </w:rPr>
        <w:t>.</w:t>
      </w:r>
    </w:p>
    <w:p w:rsidR="005637E5" w:rsidRPr="000513B1" w:rsidRDefault="005637E5" w:rsidP="00E6690B">
      <w:pPr>
        <w:suppressAutoHyphens w:val="0"/>
        <w:spacing w:before="0" w:after="120"/>
        <w:rPr>
          <w:rFonts w:ascii="Garamond" w:eastAsia="Calibri" w:hAnsi="Garamond"/>
          <w:sz w:val="24"/>
          <w:lang w:bidi="hi-IN"/>
        </w:rPr>
      </w:pPr>
      <w:r w:rsidRPr="000513B1">
        <w:rPr>
          <w:rFonts w:ascii="Garamond" w:eastAsia="Calibri" w:hAnsi="Garamond"/>
          <w:sz w:val="24"/>
          <w:lang w:bidi="hi-IN"/>
        </w:rPr>
        <w:t>A beszerzett eszközöket, immateriális javakat a megvalósítás helyszínéül szolgáló ingatlanra (székhelyre, telephelyre, vagy fióktelepre) kell számvitelileg aktiválni. Hardver és szoftver eszközök beszerzése esetén a megvalósulási helyszínnek az a telephely vagy fióktelep minősül, amelyre a beszerzett eszközök számvitelileg aktiválásra kerülnek.</w:t>
      </w:r>
    </w:p>
    <w:p w:rsidR="00767D6A" w:rsidRPr="000513B1" w:rsidRDefault="005637E5" w:rsidP="00E6690B">
      <w:pPr>
        <w:suppressAutoHyphens w:val="0"/>
        <w:spacing w:before="0" w:after="120"/>
        <w:rPr>
          <w:rFonts w:ascii="Garamond" w:eastAsia="Calibri" w:hAnsi="Garamond"/>
          <w:sz w:val="24"/>
          <w:lang w:bidi="hi-IN"/>
        </w:rPr>
      </w:pPr>
      <w:r w:rsidRPr="000513B1">
        <w:rPr>
          <w:rFonts w:ascii="Garamond" w:eastAsia="Calibri" w:hAnsi="Garamond"/>
          <w:sz w:val="24"/>
          <w:lang w:bidi="hi-IN"/>
        </w:rPr>
        <w:t>Felhívjuk a figyelmet, hogy Közép-Magyarországon a tevékenység meglétét minden ellenőrző szerv figyelemmel kíséri a startupok szintjén is.</w:t>
      </w:r>
    </w:p>
    <w:p w:rsidR="00EE3B94" w:rsidRPr="000513B1" w:rsidRDefault="00EE3B94" w:rsidP="00E6690B">
      <w:pPr>
        <w:pStyle w:val="kcmsor1"/>
        <w:numPr>
          <w:ilvl w:val="0"/>
          <w:numId w:val="21"/>
        </w:numPr>
        <w:spacing w:before="360" w:after="240"/>
        <w:ind w:left="357" w:hanging="357"/>
        <w:rPr>
          <w:b w:val="0"/>
          <w:caps w:val="0"/>
        </w:rPr>
      </w:pPr>
      <w:bookmarkStart w:id="24" w:name="_Toc441217231"/>
      <w:bookmarkStart w:id="25" w:name="_Toc468265224"/>
      <w:r w:rsidRPr="000513B1">
        <w:t>A</w:t>
      </w:r>
      <w:r w:rsidR="003A2000" w:rsidRPr="000513B1">
        <w:t>z inkubációs</w:t>
      </w:r>
      <w:r w:rsidRPr="000513B1">
        <w:t xml:space="preserve"> PROJEKTTEL KAPCSOLATOS RÉSZLETES INFORMÁCIÓK</w:t>
      </w:r>
      <w:bookmarkStart w:id="26" w:name="_Ref424717686"/>
      <w:bookmarkEnd w:id="24"/>
      <w:bookmarkEnd w:id="25"/>
    </w:p>
    <w:p w:rsidR="00EE3B94" w:rsidRPr="000513B1" w:rsidRDefault="00EE3B94" w:rsidP="00E6690B">
      <w:pPr>
        <w:pStyle w:val="kcmsor2"/>
        <w:spacing w:before="240"/>
      </w:pPr>
      <w:bookmarkStart w:id="27" w:name="_Toc441217232"/>
      <w:bookmarkStart w:id="28" w:name="_Toc468265225"/>
      <w:r w:rsidRPr="000513B1">
        <w:t>Támogatható tevékenységek bemutatása</w:t>
      </w:r>
      <w:bookmarkEnd w:id="26"/>
      <w:bookmarkEnd w:id="27"/>
      <w:bookmarkEnd w:id="28"/>
    </w:p>
    <w:p w:rsidR="00F913BD" w:rsidRPr="000513B1" w:rsidRDefault="00F913BD" w:rsidP="00E6690B">
      <w:pPr>
        <w:suppressAutoHyphens w:val="0"/>
        <w:spacing w:before="0" w:after="120"/>
        <w:rPr>
          <w:rFonts w:ascii="Garamond" w:eastAsia="Calibri" w:hAnsi="Garamond" w:cs="Arial"/>
          <w:b/>
          <w:sz w:val="24"/>
          <w:lang w:eastAsia="en-US"/>
        </w:rPr>
      </w:pPr>
      <w:bookmarkStart w:id="29" w:name="__RefHeading__41_2027890815"/>
      <w:bookmarkStart w:id="30" w:name="__RefHeading__43_2027890815"/>
      <w:bookmarkStart w:id="31" w:name="__RefHeading__45_2027890815"/>
      <w:bookmarkStart w:id="32" w:name="__RefHeading__47_2027890815"/>
      <w:bookmarkStart w:id="33" w:name="pr40"/>
      <w:bookmarkStart w:id="34" w:name="pr41"/>
      <w:bookmarkStart w:id="35" w:name="pr42"/>
      <w:bookmarkStart w:id="36" w:name="pr43"/>
      <w:bookmarkStart w:id="37" w:name="pr44"/>
      <w:bookmarkStart w:id="38" w:name="pr45"/>
      <w:bookmarkStart w:id="39" w:name="_Toc424722518"/>
      <w:bookmarkStart w:id="40" w:name="_Toc435013856"/>
      <w:bookmarkStart w:id="41" w:name="_Toc435013974"/>
      <w:bookmarkStart w:id="42" w:name="_Toc424722519"/>
      <w:bookmarkStart w:id="43" w:name="_Toc435013857"/>
      <w:bookmarkStart w:id="44" w:name="_Toc435013975"/>
      <w:bookmarkStart w:id="45" w:name="_Toc424722520"/>
      <w:bookmarkStart w:id="46" w:name="_Toc435013858"/>
      <w:bookmarkStart w:id="47" w:name="_Toc435013976"/>
      <w:bookmarkStart w:id="48" w:name="_Toc424722521"/>
      <w:bookmarkStart w:id="49" w:name="_Toc435013859"/>
      <w:bookmarkStart w:id="50" w:name="_Toc435013977"/>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0513B1">
        <w:rPr>
          <w:rFonts w:ascii="Garamond" w:eastAsia="Calibri" w:hAnsi="Garamond" w:cs="Arial"/>
          <w:sz w:val="24"/>
          <w:lang w:eastAsia="en-US"/>
        </w:rPr>
        <w:t>A felhívás keretében az alábbi tevékenységek támogathatóak:</w:t>
      </w:r>
    </w:p>
    <w:p w:rsidR="002C0FB5" w:rsidRPr="000513B1" w:rsidRDefault="005637E5" w:rsidP="00E6690B">
      <w:pPr>
        <w:numPr>
          <w:ilvl w:val="0"/>
          <w:numId w:val="13"/>
        </w:numPr>
        <w:suppressAutoHyphens w:val="0"/>
        <w:spacing w:before="0" w:after="120"/>
        <w:rPr>
          <w:rFonts w:ascii="Garamond" w:eastAsia="Calibri" w:hAnsi="Garamond" w:cs="Arial"/>
          <w:b/>
          <w:sz w:val="24"/>
          <w:lang w:eastAsia="en-US"/>
        </w:rPr>
      </w:pPr>
      <w:r w:rsidRPr="000513B1">
        <w:rPr>
          <w:rFonts w:ascii="Garamond" w:eastAsia="Calibri" w:hAnsi="Garamond" w:cs="Arial"/>
          <w:b/>
          <w:sz w:val="24"/>
          <w:lang w:eastAsia="en-US"/>
        </w:rPr>
        <w:t>MVP</w:t>
      </w:r>
      <w:r w:rsidR="00F913BD" w:rsidRPr="000513B1">
        <w:rPr>
          <w:rStyle w:val="Lbjegyzet-hivatkozs"/>
          <w:rFonts w:ascii="Garamond" w:eastAsia="Calibri" w:hAnsi="Garamond" w:cs="Arial"/>
          <w:b/>
          <w:sz w:val="24"/>
          <w:lang w:eastAsia="en-US"/>
        </w:rPr>
        <w:footnoteReference w:id="3"/>
      </w:r>
      <w:r w:rsidRPr="000513B1">
        <w:rPr>
          <w:rFonts w:ascii="Garamond" w:eastAsia="Calibri" w:hAnsi="Garamond" w:cs="Arial"/>
          <w:b/>
          <w:sz w:val="24"/>
          <w:lang w:eastAsia="en-US"/>
        </w:rPr>
        <w:t xml:space="preserve"> </w:t>
      </w:r>
      <w:r w:rsidR="002C0FB5" w:rsidRPr="000513B1">
        <w:rPr>
          <w:rFonts w:ascii="Garamond" w:eastAsia="Calibri" w:hAnsi="Garamond" w:cs="Arial"/>
          <w:b/>
          <w:sz w:val="24"/>
          <w:lang w:eastAsia="en-US"/>
        </w:rPr>
        <w:t>és prototípusfejlesztés, validáció</w:t>
      </w:r>
    </w:p>
    <w:p w:rsidR="002C0FB5" w:rsidRPr="000513B1" w:rsidRDefault="002C0FB5" w:rsidP="00E6690B">
      <w:pPr>
        <w:numPr>
          <w:ilvl w:val="0"/>
          <w:numId w:val="13"/>
        </w:numPr>
        <w:suppressAutoHyphens w:val="0"/>
        <w:spacing w:before="0" w:after="120"/>
        <w:rPr>
          <w:rFonts w:ascii="Garamond" w:eastAsia="Calibri" w:hAnsi="Garamond" w:cs="Arial"/>
          <w:b/>
          <w:sz w:val="24"/>
          <w:lang w:eastAsia="en-US"/>
        </w:rPr>
      </w:pPr>
      <w:r w:rsidRPr="000513B1">
        <w:rPr>
          <w:rFonts w:ascii="Garamond" w:eastAsia="Calibri" w:hAnsi="Garamond" w:cs="Arial"/>
          <w:b/>
          <w:sz w:val="24"/>
          <w:lang w:eastAsia="en-US"/>
        </w:rPr>
        <w:t xml:space="preserve">tudás- és kapcsolatbővítés érdekében startup rendezvényeken való részvétel </w:t>
      </w:r>
      <w:r w:rsidRPr="000513B1">
        <w:rPr>
          <w:rFonts w:ascii="Garamond" w:eastAsia="Calibri" w:hAnsi="Garamond" w:cs="Arial"/>
          <w:sz w:val="24"/>
          <w:lang w:eastAsia="en-US"/>
        </w:rPr>
        <w:t>(pl.: konferencia, vásár, startup verseny, tárgyalások, vállalkozói ismeretek megszerzése)</w:t>
      </w:r>
    </w:p>
    <w:p w:rsidR="002C0FB5" w:rsidRPr="000513B1" w:rsidRDefault="002C0FB5" w:rsidP="00E6690B">
      <w:pPr>
        <w:numPr>
          <w:ilvl w:val="0"/>
          <w:numId w:val="13"/>
        </w:numPr>
        <w:suppressAutoHyphens w:val="0"/>
        <w:spacing w:before="0" w:after="120"/>
        <w:rPr>
          <w:rFonts w:ascii="Garamond" w:eastAsia="Calibri" w:hAnsi="Garamond" w:cs="Arial"/>
          <w:b/>
          <w:sz w:val="24"/>
          <w:lang w:eastAsia="en-US"/>
        </w:rPr>
      </w:pPr>
      <w:r w:rsidRPr="000513B1">
        <w:rPr>
          <w:rFonts w:ascii="Garamond" w:eastAsia="Calibri" w:hAnsi="Garamond" w:cs="Arial"/>
          <w:b/>
          <w:sz w:val="24"/>
          <w:lang w:eastAsia="en-US"/>
        </w:rPr>
        <w:t>marketing és megjelenés</w:t>
      </w:r>
    </w:p>
    <w:p w:rsidR="002C0FB5" w:rsidRPr="000513B1" w:rsidRDefault="002C0FB5" w:rsidP="00E6690B">
      <w:pPr>
        <w:numPr>
          <w:ilvl w:val="0"/>
          <w:numId w:val="13"/>
        </w:numPr>
        <w:suppressAutoHyphens w:val="0"/>
        <w:spacing w:before="0" w:after="120"/>
        <w:rPr>
          <w:rFonts w:ascii="Garamond" w:eastAsia="Calibri" w:hAnsi="Garamond" w:cs="Arial"/>
          <w:b/>
          <w:sz w:val="24"/>
          <w:lang w:eastAsia="en-US"/>
        </w:rPr>
      </w:pPr>
      <w:r w:rsidRPr="000513B1">
        <w:rPr>
          <w:rFonts w:ascii="Garamond" w:eastAsia="Calibri" w:hAnsi="Garamond" w:cs="Arial"/>
          <w:b/>
          <w:sz w:val="24"/>
          <w:lang w:eastAsia="en-US"/>
        </w:rPr>
        <w:t>technológiai és üzletfejlesztési szolgáltatás és tanácsadás igénybevétele</w:t>
      </w:r>
    </w:p>
    <w:p w:rsidR="002C0FB5" w:rsidRPr="000513B1" w:rsidRDefault="00667E30" w:rsidP="00E6690B">
      <w:pPr>
        <w:numPr>
          <w:ilvl w:val="0"/>
          <w:numId w:val="13"/>
        </w:numPr>
        <w:suppressAutoHyphens w:val="0"/>
        <w:spacing w:before="0" w:after="120"/>
        <w:rPr>
          <w:rFonts w:ascii="Garamond" w:eastAsia="Calibri" w:hAnsi="Garamond" w:cs="Arial"/>
          <w:b/>
          <w:sz w:val="24"/>
          <w:lang w:eastAsia="en-US"/>
        </w:rPr>
      </w:pPr>
      <w:r w:rsidRPr="000513B1">
        <w:rPr>
          <w:rFonts w:ascii="Garamond" w:eastAsia="Calibri" w:hAnsi="Garamond" w:cs="Arial"/>
          <w:b/>
          <w:sz w:val="24"/>
          <w:lang w:eastAsia="en-US"/>
        </w:rPr>
        <w:t>kötelező tájékoztatási tevékenység biztosítása</w:t>
      </w:r>
    </w:p>
    <w:p w:rsidR="00E141C8" w:rsidRPr="000513B1" w:rsidRDefault="00E141C8" w:rsidP="00E6690B">
      <w:pPr>
        <w:spacing w:before="0" w:after="120"/>
        <w:rPr>
          <w:rFonts w:ascii="Garamond" w:hAnsi="Garamond" w:cs="Times New Roman"/>
          <w:sz w:val="24"/>
        </w:rPr>
      </w:pPr>
      <w:r w:rsidRPr="000513B1">
        <w:rPr>
          <w:rFonts w:ascii="Garamond" w:hAnsi="Garamond" w:cs="Times New Roman"/>
          <w:sz w:val="24"/>
        </w:rPr>
        <w:t xml:space="preserve">Az a) </w:t>
      </w:r>
      <w:r w:rsidR="002B546C" w:rsidRPr="000513B1">
        <w:rPr>
          <w:rFonts w:ascii="Garamond" w:hAnsi="Garamond" w:cs="Times New Roman"/>
          <w:sz w:val="24"/>
        </w:rPr>
        <w:t xml:space="preserve">és e) </w:t>
      </w:r>
      <w:r w:rsidRPr="000513B1">
        <w:rPr>
          <w:rFonts w:ascii="Garamond" w:hAnsi="Garamond" w:cs="Times New Roman"/>
          <w:sz w:val="24"/>
        </w:rPr>
        <w:t>pontban szereplő tevékenységet kötelező végezni a projekt megvalósítása során.</w:t>
      </w:r>
    </w:p>
    <w:p w:rsidR="00E141C8" w:rsidRPr="000513B1" w:rsidRDefault="00E141C8" w:rsidP="00E6690B">
      <w:pPr>
        <w:pStyle w:val="kcmsor2"/>
        <w:spacing w:before="240"/>
      </w:pPr>
      <w:bookmarkStart w:id="51" w:name="_Toc468265226"/>
      <w:r w:rsidRPr="000513B1">
        <w:t>Támogatható tevékenységek állami támogatási szempontú besorolása</w:t>
      </w:r>
      <w:bookmarkEnd w:id="51"/>
    </w:p>
    <w:p w:rsidR="00E141C8" w:rsidRPr="000513B1" w:rsidRDefault="00E141C8" w:rsidP="00E6690B">
      <w:pPr>
        <w:tabs>
          <w:tab w:val="num" w:pos="0"/>
        </w:tabs>
        <w:suppressAutoHyphens w:val="0"/>
        <w:spacing w:before="0" w:after="120"/>
        <w:rPr>
          <w:rFonts w:ascii="Garamond" w:eastAsia="Calibri" w:hAnsi="Garamond" w:cs="Arial"/>
          <w:sz w:val="24"/>
          <w:lang w:eastAsia="en-US"/>
        </w:rPr>
      </w:pPr>
      <w:bookmarkStart w:id="52" w:name="_Toc441217233"/>
      <w:r w:rsidRPr="000513B1">
        <w:rPr>
          <w:rFonts w:ascii="Garamond" w:eastAsia="Calibri" w:hAnsi="Garamond" w:cs="Arial"/>
          <w:sz w:val="24"/>
          <w:lang w:eastAsia="en-US"/>
        </w:rPr>
        <w:t>A felhívás keretében támogatható tevékenységek a tudományos kutatásról, fejlesztésről és innovációról szóló 2014. évi LXXVI. törvény (a továbbiakban: KFI tv.) és a Nemzeti Kutatási, Fejlesztési és Innovációs Alap működtetésének és felhasználásának szabályairól szóló 380/2014. (XII. 31.) Korm. rendelet értelmében az alábbi jogcímen, a következő támogatási kategóriára vonatkozó előírások alapján valósítható meg:</w:t>
      </w:r>
    </w:p>
    <w:p w:rsidR="00E141C8" w:rsidRPr="000513B1" w:rsidRDefault="00E141C8" w:rsidP="00E6690B">
      <w:pPr>
        <w:tabs>
          <w:tab w:val="num" w:pos="0"/>
        </w:tabs>
        <w:suppressAutoHyphens w:val="0"/>
        <w:spacing w:before="0" w:after="120"/>
        <w:ind w:left="708"/>
        <w:rPr>
          <w:rFonts w:ascii="Garamond" w:eastAsia="Calibri" w:hAnsi="Garamond" w:cs="Arial"/>
          <w:b/>
          <w:sz w:val="24"/>
          <w:lang w:eastAsia="en-US"/>
        </w:rPr>
      </w:pPr>
      <w:r w:rsidRPr="000513B1">
        <w:rPr>
          <w:rFonts w:ascii="Garamond" w:eastAsia="Calibri" w:hAnsi="Garamond" w:cs="Arial"/>
          <w:sz w:val="24"/>
          <w:lang w:eastAsia="en-US"/>
        </w:rPr>
        <w:t xml:space="preserve">A 380/2014. (XII. 31.) Korm. rendelet 5. § 6. pontja alapján: </w:t>
      </w:r>
      <w:r w:rsidRPr="000513B1">
        <w:rPr>
          <w:rFonts w:ascii="Garamond" w:eastAsia="Calibri" w:hAnsi="Garamond" w:cs="Arial"/>
          <w:b/>
          <w:sz w:val="24"/>
          <w:lang w:eastAsia="en-US"/>
        </w:rPr>
        <w:t>induló vállalkozásoknak nyújtott támogatás.</w:t>
      </w:r>
    </w:p>
    <w:p w:rsidR="00623726" w:rsidRPr="000513B1" w:rsidRDefault="00623726" w:rsidP="00E6690B">
      <w:pPr>
        <w:tabs>
          <w:tab w:val="num" w:pos="0"/>
        </w:tabs>
        <w:suppressAutoHyphens w:val="0"/>
        <w:spacing w:before="0" w:after="120"/>
        <w:rPr>
          <w:rFonts w:ascii="Garamond" w:eastAsia="Calibri" w:hAnsi="Garamond" w:cs="Arial"/>
          <w:sz w:val="24"/>
          <w:lang w:eastAsia="en-US"/>
        </w:rPr>
      </w:pPr>
      <w:r w:rsidRPr="000513B1">
        <w:rPr>
          <w:rFonts w:ascii="Garamond" w:eastAsia="Calibri" w:hAnsi="Garamond" w:cs="Arial"/>
          <w:sz w:val="24"/>
          <w:lang w:eastAsia="en-US"/>
        </w:rPr>
        <w:t xml:space="preserve">A </w:t>
      </w:r>
      <w:r w:rsidR="009A0A9F" w:rsidRPr="000513B1">
        <w:rPr>
          <w:rFonts w:ascii="Garamond" w:eastAsia="Calibri" w:hAnsi="Garamond" w:cs="Arial"/>
          <w:sz w:val="24"/>
          <w:lang w:eastAsia="en-US"/>
        </w:rPr>
        <w:t>startup</w:t>
      </w:r>
      <w:r w:rsidRPr="000513B1">
        <w:rPr>
          <w:rFonts w:ascii="Garamond" w:eastAsia="Calibri" w:hAnsi="Garamond" w:cs="Arial"/>
          <w:sz w:val="24"/>
          <w:lang w:eastAsia="en-US"/>
        </w:rPr>
        <w:t>oknál az inkubátor állami támogatásokkal kapcsolatos vizsgálatot végez.</w:t>
      </w:r>
    </w:p>
    <w:p w:rsidR="00623726" w:rsidRPr="000513B1" w:rsidRDefault="00623726" w:rsidP="00E6690B">
      <w:pPr>
        <w:pStyle w:val="kcmsor2"/>
        <w:spacing w:before="240"/>
        <w:rPr>
          <w:lang w:eastAsia="zh-CN"/>
        </w:rPr>
      </w:pPr>
      <w:bookmarkStart w:id="53" w:name="_Toc468265227"/>
      <w:r w:rsidRPr="000513B1">
        <w:t>Az állami támogatásokra vonatkozó rendelkezések</w:t>
      </w:r>
      <w:bookmarkEnd w:id="53"/>
    </w:p>
    <w:p w:rsidR="00F3534B" w:rsidRPr="000513B1" w:rsidRDefault="00F3534B" w:rsidP="00E6690B">
      <w:pPr>
        <w:suppressAutoHyphens w:val="0"/>
        <w:spacing w:before="0" w:after="120"/>
        <w:rPr>
          <w:rFonts w:ascii="Garamond" w:eastAsia="Calibri" w:hAnsi="Garamond" w:cs="Arial"/>
          <w:b/>
          <w:sz w:val="24"/>
          <w:lang w:eastAsia="en-US"/>
        </w:rPr>
      </w:pPr>
      <w:r w:rsidRPr="000513B1">
        <w:rPr>
          <w:rFonts w:ascii="Garamond" w:eastAsia="Calibri" w:hAnsi="Garamond" w:cs="Arial"/>
          <w:b/>
          <w:sz w:val="24"/>
          <w:lang w:eastAsia="en-US"/>
        </w:rPr>
        <w:t>Támogatáshalmozódás</w:t>
      </w:r>
    </w:p>
    <w:p w:rsidR="00623726" w:rsidRPr="000513B1" w:rsidRDefault="00623726" w:rsidP="00E6690B">
      <w:pPr>
        <w:suppressAutoHyphens w:val="0"/>
        <w:spacing w:before="0" w:after="120"/>
        <w:rPr>
          <w:rFonts w:ascii="Garamond" w:hAnsi="Garamond" w:cs="Arial"/>
          <w:sz w:val="24"/>
          <w:lang w:eastAsia="hu-HU"/>
        </w:rPr>
      </w:pPr>
      <w:r w:rsidRPr="000513B1">
        <w:rPr>
          <w:rFonts w:ascii="Garamond" w:eastAsia="Calibri" w:hAnsi="Garamond" w:cs="Arial"/>
          <w:sz w:val="24"/>
          <w:lang w:eastAsia="en-US"/>
        </w:rPr>
        <w:t xml:space="preserve">Azonos vagy részben azonos elszámolható költségek esetén állami támogatás abban az esetben halmozható más, helyi, regionális, államháztartási vagy uniós forrásból származó állami </w:t>
      </w:r>
      <w:r w:rsidRPr="000513B1">
        <w:rPr>
          <w:rFonts w:ascii="Garamond" w:hAnsi="Garamond" w:cs="Arial"/>
          <w:sz w:val="24"/>
          <w:lang w:eastAsia="hu-HU"/>
        </w:rPr>
        <w:t>támogatással, ha az nem vezet a csoportmentességi rendeletekben vagy az Európai Bizottság jóváhagyó határozatában meghatározott legmagasabb támogatási intenzitás, vagy összeg túllépéséhez.</w:t>
      </w:r>
    </w:p>
    <w:p w:rsidR="00623726" w:rsidRPr="000513B1" w:rsidRDefault="00623726" w:rsidP="00E6690B">
      <w:pPr>
        <w:suppressAutoHyphens w:val="0"/>
        <w:spacing w:before="0" w:after="120"/>
        <w:rPr>
          <w:rFonts w:ascii="Garamond" w:hAnsi="Garamond" w:cs="Arial"/>
          <w:sz w:val="24"/>
          <w:lang w:eastAsia="hu-HU"/>
        </w:rPr>
      </w:pPr>
      <w:r w:rsidRPr="000513B1">
        <w:rPr>
          <w:rFonts w:ascii="Garamond" w:hAnsi="Garamond" w:cs="Arial"/>
          <w:sz w:val="24"/>
          <w:lang w:eastAsia="hu-HU"/>
        </w:rPr>
        <w:t>Állami támogatás különböző azonosítható elszámolható költségek esetén halmozható más helyi, regionális, államháztartási vagy uniós forrásból származó állami támogatással.</w:t>
      </w:r>
    </w:p>
    <w:p w:rsidR="00623726" w:rsidRPr="000513B1" w:rsidRDefault="00623726" w:rsidP="00E6690B">
      <w:pPr>
        <w:suppressAutoHyphens w:val="0"/>
        <w:spacing w:before="0" w:after="120"/>
        <w:rPr>
          <w:rFonts w:ascii="Garamond" w:hAnsi="Garamond" w:cs="Arial"/>
          <w:sz w:val="24"/>
          <w:lang w:eastAsia="hu-HU"/>
        </w:rPr>
      </w:pPr>
      <w:r w:rsidRPr="000513B1">
        <w:rPr>
          <w:rFonts w:ascii="Garamond" w:hAnsi="Garamond" w:cs="Arial"/>
          <w:sz w:val="24"/>
          <w:lang w:eastAsia="hu-HU"/>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rsidR="00623726" w:rsidRPr="000513B1" w:rsidRDefault="00623726" w:rsidP="00E6690B">
      <w:pPr>
        <w:suppressAutoHyphens w:val="0"/>
        <w:spacing w:before="0" w:after="120"/>
        <w:rPr>
          <w:rFonts w:ascii="Garamond" w:hAnsi="Garamond" w:cs="Arial"/>
          <w:sz w:val="24"/>
          <w:lang w:eastAsia="hu-HU"/>
        </w:rPr>
      </w:pPr>
      <w:r w:rsidRPr="000513B1">
        <w:rPr>
          <w:rFonts w:ascii="Garamond" w:hAnsi="Garamond" w:cs="Arial"/>
          <w:sz w:val="24"/>
          <w:lang w:eastAsia="hu-HU"/>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rsidR="00623726" w:rsidRPr="000513B1" w:rsidRDefault="00623726" w:rsidP="00E6690B">
      <w:pPr>
        <w:suppressAutoHyphens w:val="0"/>
        <w:spacing w:before="0" w:after="120"/>
        <w:rPr>
          <w:rFonts w:ascii="Garamond" w:hAnsi="Garamond" w:cs="Arial"/>
          <w:sz w:val="24"/>
          <w:lang w:eastAsia="hu-HU"/>
        </w:rPr>
      </w:pPr>
      <w:r w:rsidRPr="000513B1">
        <w:rPr>
          <w:rFonts w:ascii="Garamond" w:hAnsi="Garamond" w:cs="Arial"/>
          <w:sz w:val="24"/>
          <w:lang w:eastAsia="hu-HU"/>
        </w:rPr>
        <w:t xml:space="preserve">A támogatási kategóriák részletes szabályait a 651/2014/ EU rendelet és a </w:t>
      </w:r>
      <w:r w:rsidRPr="000513B1">
        <w:rPr>
          <w:rFonts w:ascii="Garamond" w:hAnsi="Garamond" w:cs="Times New Roman"/>
          <w:color w:val="000000"/>
          <w:sz w:val="24"/>
          <w:lang w:eastAsia="en-US"/>
        </w:rPr>
        <w:t>380/2014. (XII. 31.) Korm. rendelet t</w:t>
      </w:r>
      <w:r w:rsidRPr="000513B1">
        <w:rPr>
          <w:rFonts w:ascii="Garamond" w:hAnsi="Garamond" w:cs="Arial"/>
          <w:sz w:val="24"/>
          <w:lang w:eastAsia="hu-HU"/>
        </w:rPr>
        <w:t>artalmazza.</w:t>
      </w:r>
    </w:p>
    <w:p w:rsidR="00EE3B94" w:rsidRPr="000513B1" w:rsidRDefault="00EE3B94" w:rsidP="00E6690B">
      <w:pPr>
        <w:pStyle w:val="kcmsor2"/>
        <w:spacing w:before="240"/>
      </w:pPr>
      <w:bookmarkStart w:id="54" w:name="_Toc463962813"/>
      <w:bookmarkStart w:id="55" w:name="_Toc463962859"/>
      <w:bookmarkStart w:id="56" w:name="_Toc463962904"/>
      <w:bookmarkStart w:id="57" w:name="_Toc463963009"/>
      <w:bookmarkStart w:id="58" w:name="_Toc463962814"/>
      <w:bookmarkStart w:id="59" w:name="_Toc463962860"/>
      <w:bookmarkStart w:id="60" w:name="_Toc463962905"/>
      <w:bookmarkStart w:id="61" w:name="_Toc463963010"/>
      <w:bookmarkStart w:id="62" w:name="_Toc437609075"/>
      <w:bookmarkStart w:id="63" w:name="_Toc468265228"/>
      <w:bookmarkEnd w:id="54"/>
      <w:bookmarkEnd w:id="55"/>
      <w:bookmarkEnd w:id="56"/>
      <w:bookmarkEnd w:id="57"/>
      <w:bookmarkEnd w:id="58"/>
      <w:bookmarkEnd w:id="59"/>
      <w:bookmarkEnd w:id="60"/>
      <w:bookmarkEnd w:id="61"/>
      <w:r w:rsidRPr="000513B1">
        <w:t>A</w:t>
      </w:r>
      <w:r w:rsidR="003A2000" w:rsidRPr="000513B1">
        <w:t>z inkubációs kérelem</w:t>
      </w:r>
      <w:r w:rsidRPr="000513B1">
        <w:t xml:space="preserve"> és a projekt szakmai tartalmával, a projekt megvalósítással kapcsolatos elvárások</w:t>
      </w:r>
      <w:bookmarkEnd w:id="52"/>
      <w:bookmarkEnd w:id="62"/>
      <w:bookmarkEnd w:id="63"/>
    </w:p>
    <w:p w:rsidR="003F6095" w:rsidRPr="000513B1" w:rsidRDefault="003F6095" w:rsidP="00E6690B">
      <w:pPr>
        <w:spacing w:before="0" w:after="120"/>
        <w:rPr>
          <w:rFonts w:ascii="Garamond" w:hAnsi="Garamond" w:cs="Arial"/>
          <w:sz w:val="24"/>
        </w:rPr>
      </w:pPr>
      <w:r w:rsidRPr="000513B1">
        <w:rPr>
          <w:rFonts w:ascii="Garamond" w:hAnsi="Garamond" w:cs="Arial"/>
          <w:b/>
          <w:sz w:val="24"/>
        </w:rPr>
        <w:t>Felhívjuk a figyelmet a projekt keretében megvalósítandó beszerzések tekintetében esetlegesen fennálló közbeszerzési kötelezettségre.</w:t>
      </w:r>
      <w:r w:rsidRPr="000513B1">
        <w:rPr>
          <w:rFonts w:ascii="Garamond" w:hAnsi="Garamond" w:cs="Arial"/>
          <w:sz w:val="24"/>
        </w:rPr>
        <w:t xml:space="preserve"> </w:t>
      </w:r>
      <w:r w:rsidR="00F3534B" w:rsidRPr="000513B1">
        <w:rPr>
          <w:rFonts w:ascii="Garamond" w:hAnsi="Garamond" w:cs="Arial"/>
          <w:sz w:val="24"/>
        </w:rPr>
        <w:t xml:space="preserve">A startup, ha ennek a közbeszerzésekről szóló 2015. évi CXLIII. törvény (a továbbiakban: Kbt.) szerinti feltételei fennállnak, köteles a támogatás ésszerű és hatékony felhasználásának biztosítása érdekében a Kbt. szerint közbeszerzési eljárást lefolytatni. </w:t>
      </w:r>
      <w:r w:rsidRPr="000513B1">
        <w:rPr>
          <w:rFonts w:ascii="Garamond" w:hAnsi="Garamond" w:cs="Arial"/>
          <w:sz w:val="24"/>
        </w:rPr>
        <w:t>A</w:t>
      </w:r>
      <w:r w:rsidR="00F3534B" w:rsidRPr="000513B1">
        <w:rPr>
          <w:rFonts w:ascii="Garamond" w:hAnsi="Garamond" w:cs="Arial"/>
          <w:sz w:val="24"/>
        </w:rPr>
        <w:t xml:space="preserve"> Kbt-ben</w:t>
      </w:r>
      <w:r w:rsidRPr="000513B1">
        <w:rPr>
          <w:rFonts w:ascii="Garamond" w:hAnsi="Garamond" w:cs="Arial"/>
          <w:sz w:val="24"/>
        </w:rPr>
        <w:t xml:space="preserve"> meghatározott kötelezettségek megállapítása és betartása a </w:t>
      </w:r>
      <w:r w:rsidR="009A0A9F" w:rsidRPr="000513B1">
        <w:rPr>
          <w:rFonts w:ascii="Garamond" w:hAnsi="Garamond" w:cs="Arial"/>
          <w:sz w:val="24"/>
        </w:rPr>
        <w:t>startup</w:t>
      </w:r>
      <w:r w:rsidRPr="000513B1">
        <w:rPr>
          <w:rFonts w:ascii="Garamond" w:hAnsi="Garamond" w:cs="Arial"/>
          <w:sz w:val="24"/>
        </w:rPr>
        <w:t xml:space="preserve"> feladata. </w:t>
      </w:r>
    </w:p>
    <w:p w:rsidR="00E64417" w:rsidRPr="000513B1" w:rsidRDefault="00E64417" w:rsidP="00E6690B">
      <w:pPr>
        <w:pStyle w:val="Listaszerbekezds"/>
        <w:numPr>
          <w:ilvl w:val="0"/>
          <w:numId w:val="11"/>
        </w:numPr>
        <w:spacing w:after="120"/>
        <w:ind w:left="284" w:hanging="284"/>
        <w:jc w:val="both"/>
        <w:rPr>
          <w:rFonts w:ascii="Garamond" w:hAnsi="Garamond" w:cs="Arial"/>
          <w:sz w:val="24"/>
        </w:rPr>
      </w:pPr>
      <w:r w:rsidRPr="000513B1">
        <w:rPr>
          <w:rFonts w:ascii="Garamond" w:hAnsi="Garamond" w:cs="Arial"/>
          <w:sz w:val="24"/>
        </w:rPr>
        <w:t xml:space="preserve">A projektnek a </w:t>
      </w:r>
      <w:r w:rsidR="009A0A9F" w:rsidRPr="000513B1">
        <w:rPr>
          <w:rFonts w:ascii="Garamond" w:hAnsi="Garamond" w:cs="Arial"/>
          <w:sz w:val="24"/>
        </w:rPr>
        <w:t>startup</w:t>
      </w:r>
      <w:r w:rsidRPr="000513B1">
        <w:rPr>
          <w:rFonts w:ascii="Garamond" w:hAnsi="Garamond" w:cs="Arial"/>
          <w:sz w:val="24"/>
        </w:rPr>
        <w:t xml:space="preserve"> által szakmailag megvalósíthatónak kell lennie.</w:t>
      </w:r>
    </w:p>
    <w:p w:rsidR="00B60488" w:rsidRPr="000513B1" w:rsidRDefault="00EE3B94" w:rsidP="00E6690B">
      <w:pPr>
        <w:pStyle w:val="Listaszerbekezds"/>
        <w:numPr>
          <w:ilvl w:val="0"/>
          <w:numId w:val="11"/>
        </w:numPr>
        <w:spacing w:after="120"/>
        <w:ind w:left="284" w:hanging="284"/>
        <w:jc w:val="both"/>
        <w:rPr>
          <w:rFonts w:ascii="Garamond" w:hAnsi="Garamond" w:cs="Arial"/>
          <w:sz w:val="24"/>
        </w:rPr>
      </w:pPr>
      <w:r w:rsidRPr="000513B1">
        <w:rPr>
          <w:rFonts w:ascii="Garamond" w:hAnsi="Garamond" w:cs="Arial"/>
          <w:sz w:val="24"/>
        </w:rPr>
        <w:t>A projektet legalább a</w:t>
      </w:r>
      <w:r w:rsidR="003A2000" w:rsidRPr="000513B1">
        <w:rPr>
          <w:rFonts w:ascii="Garamond" w:hAnsi="Garamond" w:cs="Arial"/>
          <w:sz w:val="24"/>
        </w:rPr>
        <w:t>z inkubációs kérelem</w:t>
      </w:r>
      <w:r w:rsidRPr="000513B1">
        <w:rPr>
          <w:rFonts w:ascii="Garamond" w:hAnsi="Garamond" w:cs="Arial"/>
          <w:sz w:val="24"/>
        </w:rPr>
        <w:t>b</w:t>
      </w:r>
      <w:r w:rsidR="003A2000" w:rsidRPr="000513B1">
        <w:rPr>
          <w:rFonts w:ascii="Garamond" w:hAnsi="Garamond" w:cs="Arial"/>
          <w:sz w:val="24"/>
        </w:rPr>
        <w:t>e</w:t>
      </w:r>
      <w:r w:rsidRPr="000513B1">
        <w:rPr>
          <w:rFonts w:ascii="Garamond" w:hAnsi="Garamond" w:cs="Arial"/>
          <w:sz w:val="24"/>
        </w:rPr>
        <w:t>n leírt tartalommal kel</w:t>
      </w:r>
      <w:r w:rsidR="00BE47BF" w:rsidRPr="000513B1">
        <w:rPr>
          <w:rFonts w:ascii="Garamond" w:hAnsi="Garamond" w:cs="Arial"/>
          <w:sz w:val="24"/>
        </w:rPr>
        <w:t>l</w:t>
      </w:r>
      <w:r w:rsidRPr="000513B1">
        <w:rPr>
          <w:rFonts w:ascii="Garamond" w:hAnsi="Garamond" w:cs="Arial"/>
          <w:sz w:val="24"/>
        </w:rPr>
        <w:t xml:space="preserve"> megvalósítani. A</w:t>
      </w:r>
      <w:r w:rsidR="003A2000" w:rsidRPr="000513B1">
        <w:rPr>
          <w:rFonts w:ascii="Garamond" w:hAnsi="Garamond" w:cs="Arial"/>
          <w:sz w:val="24"/>
        </w:rPr>
        <w:t>z inkubációs kérelemnek</w:t>
      </w:r>
      <w:r w:rsidRPr="000513B1">
        <w:rPr>
          <w:rFonts w:ascii="Garamond" w:hAnsi="Garamond" w:cs="Arial"/>
          <w:sz w:val="24"/>
        </w:rPr>
        <w:t xml:space="preserve"> tartalmaznia kell a kitűzött célt</w:t>
      </w:r>
      <w:r w:rsidR="00B60488" w:rsidRPr="000513B1">
        <w:rPr>
          <w:rFonts w:ascii="Garamond" w:hAnsi="Garamond" w:cs="Arial"/>
          <w:sz w:val="24"/>
        </w:rPr>
        <w:t>.</w:t>
      </w:r>
    </w:p>
    <w:p w:rsidR="00EE3B94" w:rsidRPr="000513B1" w:rsidRDefault="00EE3B94" w:rsidP="00E6690B">
      <w:pPr>
        <w:pStyle w:val="Listaszerbekezds"/>
        <w:numPr>
          <w:ilvl w:val="0"/>
          <w:numId w:val="11"/>
        </w:numPr>
        <w:spacing w:after="120"/>
        <w:ind w:left="284" w:hanging="284"/>
        <w:jc w:val="both"/>
        <w:rPr>
          <w:rFonts w:ascii="Garamond" w:hAnsi="Garamond"/>
          <w:sz w:val="24"/>
          <w:lang w:eastAsia="en-US"/>
        </w:rPr>
      </w:pPr>
      <w:r w:rsidRPr="000513B1">
        <w:rPr>
          <w:rFonts w:ascii="Garamond" w:hAnsi="Garamond" w:cs="Arial"/>
          <w:sz w:val="24"/>
        </w:rPr>
        <w:t xml:space="preserve">A projektjavaslat költségvetésének </w:t>
      </w:r>
      <w:r w:rsidR="00250D07" w:rsidRPr="000513B1">
        <w:rPr>
          <w:rFonts w:ascii="Garamond" w:hAnsi="Garamond" w:cs="Arial"/>
          <w:sz w:val="24"/>
        </w:rPr>
        <w:t xml:space="preserve">megalapozottnak </w:t>
      </w:r>
      <w:r w:rsidRPr="000513B1">
        <w:rPr>
          <w:rFonts w:ascii="Garamond" w:hAnsi="Garamond" w:cs="Arial"/>
          <w:sz w:val="24"/>
        </w:rPr>
        <w:t>kell lennie. A hatékony és eredményes pénzgazdálkodás elvét, valamint az átlagos piaci árnak történő megfelelést a szerződés</w:t>
      </w:r>
      <w:r w:rsidRPr="000513B1">
        <w:rPr>
          <w:rFonts w:ascii="Garamond" w:hAnsi="Garamond"/>
          <w:sz w:val="24"/>
          <w:lang w:eastAsia="en-US"/>
        </w:rPr>
        <w:t xml:space="preserve"> hatályba lépését követően is biztosítani kell, továbbá a projektnek meg kell felelnie a reális költségvetés előírásának az esetleges géptípus-változás, szállító-váltás és költségszerkezet-módosítás esetén is.</w:t>
      </w:r>
    </w:p>
    <w:p w:rsidR="007846F1" w:rsidRPr="000513B1" w:rsidRDefault="00F3534B" w:rsidP="00E6690B">
      <w:pPr>
        <w:pStyle w:val="Listaszerbekezds"/>
        <w:numPr>
          <w:ilvl w:val="0"/>
          <w:numId w:val="11"/>
        </w:numPr>
        <w:spacing w:after="120"/>
        <w:ind w:left="284" w:hanging="284"/>
        <w:jc w:val="both"/>
        <w:rPr>
          <w:rFonts w:ascii="Garamond" w:hAnsi="Garamond"/>
          <w:sz w:val="24"/>
          <w:lang w:eastAsia="en-US"/>
        </w:rPr>
      </w:pPr>
      <w:r w:rsidRPr="000513B1">
        <w:rPr>
          <w:rFonts w:ascii="Garamond" w:hAnsi="Garamond" w:cs="Arial"/>
          <w:sz w:val="24"/>
        </w:rPr>
        <w:t>A</w:t>
      </w:r>
      <w:r w:rsidR="007846F1" w:rsidRPr="000513B1">
        <w:rPr>
          <w:rFonts w:ascii="Garamond" w:hAnsi="Garamond" w:cs="Arial"/>
          <w:sz w:val="24"/>
        </w:rPr>
        <w:t xml:space="preserve"> felhívás keretében </w:t>
      </w:r>
      <w:r w:rsidR="007525EF" w:rsidRPr="000513B1">
        <w:rPr>
          <w:rFonts w:ascii="Garamond" w:hAnsi="Garamond" w:cs="Arial"/>
          <w:sz w:val="24"/>
        </w:rPr>
        <w:t>támogatott</w:t>
      </w:r>
      <w:r w:rsidR="007846F1" w:rsidRPr="000513B1">
        <w:rPr>
          <w:rFonts w:ascii="Garamond" w:hAnsi="Garamond" w:cs="Arial"/>
          <w:sz w:val="24"/>
        </w:rPr>
        <w:t xml:space="preserve"> költségek/költ</w:t>
      </w:r>
      <w:r w:rsidR="007525EF" w:rsidRPr="000513B1">
        <w:rPr>
          <w:rFonts w:ascii="Garamond" w:hAnsi="Garamond" w:cs="Arial"/>
          <w:sz w:val="24"/>
        </w:rPr>
        <w:t>ségtételek semmilyen egyéb hazai és/vagy uniós</w:t>
      </w:r>
      <w:r w:rsidR="007846F1" w:rsidRPr="000513B1">
        <w:rPr>
          <w:rFonts w:ascii="Garamond" w:hAnsi="Garamond" w:cs="Arial"/>
          <w:sz w:val="24"/>
        </w:rPr>
        <w:t xml:space="preserve"> forrásból nem kerülhetnek finanszírozásra.</w:t>
      </w:r>
    </w:p>
    <w:p w:rsidR="00EE3B94" w:rsidRPr="000513B1" w:rsidRDefault="00EE3B94" w:rsidP="00E6690B">
      <w:pPr>
        <w:pStyle w:val="Listaszerbekezds"/>
        <w:numPr>
          <w:ilvl w:val="0"/>
          <w:numId w:val="11"/>
        </w:numPr>
        <w:spacing w:after="120"/>
        <w:ind w:left="284" w:hanging="284"/>
        <w:jc w:val="both"/>
        <w:rPr>
          <w:rFonts w:ascii="Garamond" w:hAnsi="Garamond" w:cs="Arial"/>
          <w:sz w:val="24"/>
        </w:rPr>
      </w:pPr>
      <w:r w:rsidRPr="000513B1">
        <w:rPr>
          <w:rFonts w:ascii="Garamond" w:hAnsi="Garamond" w:cs="Arial"/>
          <w:sz w:val="24"/>
        </w:rPr>
        <w:t xml:space="preserve">A beszerezni kívánt eszközöknek meg kell felelniük a vonatkozó európai irányelveknek, szabványoknak, </w:t>
      </w:r>
      <w:r w:rsidR="00187633" w:rsidRPr="000513B1">
        <w:rPr>
          <w:rFonts w:ascii="Garamond" w:hAnsi="Garamond" w:cs="Arial"/>
          <w:sz w:val="24"/>
        </w:rPr>
        <w:t>és</w:t>
      </w:r>
      <w:r w:rsidRPr="000513B1">
        <w:rPr>
          <w:rFonts w:ascii="Garamond" w:hAnsi="Garamond" w:cs="Arial"/>
          <w:sz w:val="24"/>
        </w:rPr>
        <w:t xml:space="preserve"> az azokat harmonizáló magyar rendeleteknek, szabványoknak, környezetvédelmi előírásoknak.</w:t>
      </w:r>
    </w:p>
    <w:p w:rsidR="00EE3B94" w:rsidRPr="000513B1" w:rsidRDefault="00EE3B94" w:rsidP="00E6690B">
      <w:pPr>
        <w:pStyle w:val="Listaszerbekezds"/>
        <w:numPr>
          <w:ilvl w:val="0"/>
          <w:numId w:val="11"/>
        </w:numPr>
        <w:spacing w:after="120"/>
        <w:ind w:left="284" w:hanging="284"/>
        <w:jc w:val="both"/>
        <w:rPr>
          <w:rFonts w:ascii="Garamond" w:hAnsi="Garamond" w:cs="Arial"/>
          <w:sz w:val="24"/>
        </w:rPr>
      </w:pPr>
      <w:r w:rsidRPr="000513B1">
        <w:rPr>
          <w:rFonts w:ascii="Garamond" w:hAnsi="Garamond" w:cs="Arial"/>
          <w:sz w:val="24"/>
        </w:rPr>
        <w:t>A beszerezni kívánt eszközöket az érintett eszközök kereskedelmi forgalmával üzletszerűen foglalkozó, az adott területen irányadó körülmények között meggyőző referenciával rendelkező kereskedőnek vagy gyártónak minősülő szállítótól kell vásárolni a piacon szokványos jótállási és szavatossági feltételek mellett.</w:t>
      </w:r>
    </w:p>
    <w:p w:rsidR="004A3AED" w:rsidRPr="000513B1" w:rsidRDefault="004A3AED" w:rsidP="00E6690B">
      <w:pPr>
        <w:pStyle w:val="Listaszerbekezds"/>
        <w:numPr>
          <w:ilvl w:val="0"/>
          <w:numId w:val="11"/>
        </w:numPr>
        <w:spacing w:after="120"/>
        <w:ind w:left="284" w:hanging="284"/>
        <w:jc w:val="both"/>
        <w:rPr>
          <w:rFonts w:ascii="Garamond" w:hAnsi="Garamond" w:cs="Arial"/>
          <w:sz w:val="24"/>
        </w:rPr>
      </w:pPr>
      <w:r w:rsidRPr="000513B1">
        <w:rPr>
          <w:rFonts w:ascii="Garamond" w:hAnsi="Garamond" w:cs="Arial"/>
          <w:sz w:val="24"/>
        </w:rPr>
        <w:t>A</w:t>
      </w:r>
      <w:r w:rsidR="004A0912" w:rsidRPr="000513B1">
        <w:rPr>
          <w:rFonts w:ascii="Garamond" w:hAnsi="Garamond" w:cs="Arial"/>
          <w:sz w:val="24"/>
        </w:rPr>
        <w:t>z inkubációs</w:t>
      </w:r>
      <w:r w:rsidRPr="000513B1">
        <w:rPr>
          <w:rFonts w:ascii="Garamond" w:hAnsi="Garamond" w:cs="Arial"/>
          <w:sz w:val="24"/>
        </w:rPr>
        <w:t xml:space="preserve"> kérelem vonatkozó pontjait a </w:t>
      </w:r>
      <w:r w:rsidR="009A0A9F" w:rsidRPr="000513B1">
        <w:rPr>
          <w:rFonts w:ascii="Garamond" w:hAnsi="Garamond" w:cs="Arial"/>
          <w:sz w:val="24"/>
        </w:rPr>
        <w:t>startup</w:t>
      </w:r>
      <w:r w:rsidRPr="000513B1">
        <w:rPr>
          <w:rFonts w:ascii="Garamond" w:hAnsi="Garamond" w:cs="Arial"/>
          <w:sz w:val="24"/>
        </w:rPr>
        <w:t>n</w:t>
      </w:r>
      <w:r w:rsidR="004A0912" w:rsidRPr="000513B1">
        <w:rPr>
          <w:rFonts w:ascii="Garamond" w:hAnsi="Garamond" w:cs="Arial"/>
          <w:sz w:val="24"/>
        </w:rPr>
        <w:t>a</w:t>
      </w:r>
      <w:r w:rsidRPr="000513B1">
        <w:rPr>
          <w:rFonts w:ascii="Garamond" w:hAnsi="Garamond" w:cs="Arial"/>
          <w:sz w:val="24"/>
        </w:rPr>
        <w:t>k ki kell tölteni.</w:t>
      </w:r>
    </w:p>
    <w:p w:rsidR="000F0636" w:rsidRPr="000513B1" w:rsidRDefault="000F0636" w:rsidP="00E6690B">
      <w:pPr>
        <w:pStyle w:val="Listaszerbekezds"/>
        <w:numPr>
          <w:ilvl w:val="0"/>
          <w:numId w:val="11"/>
        </w:numPr>
        <w:spacing w:after="120"/>
        <w:ind w:left="284" w:hanging="284"/>
        <w:jc w:val="both"/>
        <w:rPr>
          <w:rFonts w:ascii="Garamond" w:hAnsi="Garamond" w:cs="Arial"/>
          <w:sz w:val="24"/>
        </w:rPr>
      </w:pPr>
      <w:r w:rsidRPr="000513B1">
        <w:rPr>
          <w:rFonts w:ascii="Garamond" w:hAnsi="Garamond" w:cs="Arial"/>
          <w:sz w:val="24"/>
        </w:rPr>
        <w:t xml:space="preserve">A </w:t>
      </w:r>
      <w:r w:rsidR="00DC64B1" w:rsidRPr="000513B1">
        <w:rPr>
          <w:rFonts w:ascii="Garamond" w:hAnsi="Garamond" w:cs="Arial"/>
          <w:sz w:val="24"/>
        </w:rPr>
        <w:t xml:space="preserve">startupnak </w:t>
      </w:r>
      <w:r w:rsidRPr="000513B1">
        <w:rPr>
          <w:rFonts w:ascii="Garamond" w:hAnsi="Garamond" w:cs="Arial"/>
          <w:sz w:val="24"/>
        </w:rPr>
        <w:t xml:space="preserve">kötelezettséget kell vállalnia arra, hogy a társaság vezetőjének és közvetlen helyetteseinek személyében bekövetkező változásokról </w:t>
      </w:r>
      <w:r w:rsidR="009E4439" w:rsidRPr="000513B1">
        <w:rPr>
          <w:rFonts w:ascii="Garamond" w:hAnsi="Garamond" w:cs="Arial"/>
          <w:sz w:val="24"/>
        </w:rPr>
        <w:t>8</w:t>
      </w:r>
      <w:r w:rsidRPr="000513B1">
        <w:rPr>
          <w:rFonts w:ascii="Garamond" w:hAnsi="Garamond" w:cs="Arial"/>
          <w:sz w:val="24"/>
        </w:rPr>
        <w:t xml:space="preserve"> munkanapon belül írásban tájékoztatja az </w:t>
      </w:r>
      <w:r w:rsidR="00E64417" w:rsidRPr="000513B1">
        <w:rPr>
          <w:rFonts w:ascii="Garamond" w:hAnsi="Garamond" w:cs="Arial"/>
          <w:sz w:val="24"/>
        </w:rPr>
        <w:t>Inkubátort</w:t>
      </w:r>
      <w:r w:rsidR="00DC64B1" w:rsidRPr="000513B1">
        <w:rPr>
          <w:rFonts w:ascii="Garamond" w:hAnsi="Garamond" w:cs="Arial"/>
          <w:sz w:val="24"/>
        </w:rPr>
        <w:t>.</w:t>
      </w:r>
    </w:p>
    <w:p w:rsidR="00234FAF" w:rsidRPr="000513B1" w:rsidRDefault="00234FAF" w:rsidP="00E6690B">
      <w:pPr>
        <w:numPr>
          <w:ilvl w:val="0"/>
          <w:numId w:val="11"/>
        </w:numPr>
        <w:suppressAutoHyphens w:val="0"/>
        <w:spacing w:before="0" w:after="120"/>
        <w:ind w:left="284" w:hanging="284"/>
        <w:rPr>
          <w:rFonts w:ascii="Garamond" w:hAnsi="Garamond" w:cs="Arial"/>
          <w:sz w:val="24"/>
        </w:rPr>
      </w:pPr>
      <w:r w:rsidRPr="000513B1">
        <w:rPr>
          <w:rFonts w:ascii="Garamond" w:hAnsi="Garamond" w:cs="Arial"/>
          <w:sz w:val="24"/>
        </w:rPr>
        <w:t>A projektnek meg kell felelnie a Felhívás</w:t>
      </w:r>
      <w:r w:rsidR="000108BA" w:rsidRPr="000513B1">
        <w:rPr>
          <w:rFonts w:ascii="Garamond" w:hAnsi="Garamond" w:cs="Arial"/>
          <w:sz w:val="24"/>
        </w:rPr>
        <w:t>hoz kapcsolódó dokumentumokban</w:t>
      </w:r>
      <w:r w:rsidRPr="000513B1">
        <w:rPr>
          <w:rFonts w:ascii="Garamond" w:hAnsi="Garamond" w:cs="Arial"/>
          <w:sz w:val="24"/>
        </w:rPr>
        <w:t xml:space="preserve"> (különösen: </w:t>
      </w:r>
      <w:r w:rsidR="00C061B7" w:rsidRPr="000513B1">
        <w:rPr>
          <w:rFonts w:ascii="Garamond" w:hAnsi="Garamond" w:cs="Arial"/>
          <w:sz w:val="24"/>
          <w:lang w:eastAsia="hu-HU"/>
        </w:rPr>
        <w:t>ÖKO_16</w:t>
      </w:r>
      <w:r w:rsidR="000108BA" w:rsidRPr="000513B1">
        <w:rPr>
          <w:rFonts w:ascii="Garamond" w:hAnsi="Garamond" w:cs="Arial"/>
          <w:sz w:val="24"/>
          <w:lang w:eastAsia="hu-HU"/>
        </w:rPr>
        <w:t xml:space="preserve"> Felhívás, </w:t>
      </w:r>
      <w:r w:rsidRPr="000513B1">
        <w:rPr>
          <w:rFonts w:ascii="Garamond" w:hAnsi="Garamond" w:cs="Arial"/>
          <w:sz w:val="24"/>
        </w:rPr>
        <w:t>Útmutató és Működési Kézikönyv) foglalt egyéb feltételeknek.</w:t>
      </w:r>
    </w:p>
    <w:p w:rsidR="000108BA" w:rsidRPr="000513B1" w:rsidRDefault="000108BA" w:rsidP="00E6690B">
      <w:pPr>
        <w:pStyle w:val="Listaszerbekezds"/>
        <w:numPr>
          <w:ilvl w:val="0"/>
          <w:numId w:val="11"/>
        </w:numPr>
        <w:spacing w:after="120"/>
        <w:ind w:left="284" w:hanging="284"/>
        <w:jc w:val="both"/>
        <w:rPr>
          <w:rFonts w:ascii="Garamond" w:hAnsi="Garamond" w:cs="Arial"/>
          <w:sz w:val="24"/>
        </w:rPr>
      </w:pPr>
      <w:r w:rsidRPr="000513B1">
        <w:rPr>
          <w:rFonts w:ascii="Garamond" w:hAnsi="Garamond" w:cs="Arial"/>
          <w:sz w:val="24"/>
        </w:rPr>
        <w:t xml:space="preserve">A </w:t>
      </w:r>
      <w:r w:rsidR="009A0A9F" w:rsidRPr="000513B1">
        <w:rPr>
          <w:rFonts w:ascii="Garamond" w:hAnsi="Garamond" w:cs="Arial"/>
          <w:sz w:val="24"/>
        </w:rPr>
        <w:t>startup</w:t>
      </w:r>
      <w:r w:rsidR="00DC64B1" w:rsidRPr="000513B1">
        <w:rPr>
          <w:rFonts w:ascii="Garamond" w:hAnsi="Garamond" w:cs="Arial"/>
          <w:sz w:val="24"/>
        </w:rPr>
        <w:t>nak</w:t>
      </w:r>
      <w:r w:rsidRPr="000513B1">
        <w:rPr>
          <w:rFonts w:ascii="Garamond" w:hAnsi="Garamond" w:cs="Arial"/>
          <w:sz w:val="24"/>
        </w:rPr>
        <w:t xml:space="preserve"> kötelezettséget kell vállalnia arra, hogy a projekt inkubátor általi lezárásáig a tisztességtelen piaci magatartás és versenykorlátozás tilalmáról szóló 1996. évi LVII. törvény 23. § (2) bekezdésének megfelelően a vállalkozást közvetlen irányítása alatt tartja, így többek között közvetlen és közvetett tulajdonosi struktúráját az inkubátor tájékoztatása nélkül nem változtatja meg. A változásról </w:t>
      </w:r>
      <w:r w:rsidR="009E4439" w:rsidRPr="000513B1">
        <w:rPr>
          <w:rFonts w:ascii="Garamond" w:hAnsi="Garamond" w:cs="Arial"/>
          <w:sz w:val="24"/>
        </w:rPr>
        <w:t>8</w:t>
      </w:r>
      <w:r w:rsidRPr="000513B1">
        <w:rPr>
          <w:rFonts w:ascii="Garamond" w:hAnsi="Garamond" w:cs="Arial"/>
          <w:sz w:val="24"/>
        </w:rPr>
        <w:t xml:space="preserve"> munkanapon belül írásban tájékoztatja az inkubátort.</w:t>
      </w:r>
    </w:p>
    <w:p w:rsidR="00EE3B94" w:rsidRPr="000513B1" w:rsidRDefault="000108BA" w:rsidP="00E6690B">
      <w:pPr>
        <w:spacing w:before="0" w:after="120"/>
        <w:contextualSpacing/>
        <w:rPr>
          <w:rFonts w:ascii="Garamond" w:hAnsi="Garamond" w:cs="Arial"/>
          <w:sz w:val="24"/>
        </w:rPr>
      </w:pPr>
      <w:r w:rsidRPr="000513B1">
        <w:rPr>
          <w:rFonts w:ascii="Garamond" w:hAnsi="Garamond" w:cs="Arial"/>
          <w:sz w:val="24"/>
        </w:rPr>
        <w:t xml:space="preserve">A </w:t>
      </w:r>
      <w:r w:rsidR="009A0A9F" w:rsidRPr="000513B1">
        <w:rPr>
          <w:rFonts w:ascii="Garamond" w:hAnsi="Garamond" w:cs="Arial"/>
          <w:sz w:val="24"/>
        </w:rPr>
        <w:t>startup</w:t>
      </w:r>
      <w:r w:rsidR="00DC64B1" w:rsidRPr="000513B1">
        <w:rPr>
          <w:rFonts w:ascii="Garamond" w:hAnsi="Garamond" w:cs="Arial"/>
          <w:sz w:val="24"/>
        </w:rPr>
        <w:t>nak</w:t>
      </w:r>
      <w:r w:rsidRPr="000513B1">
        <w:rPr>
          <w:rFonts w:ascii="Garamond" w:hAnsi="Garamond" w:cs="Arial"/>
          <w:sz w:val="24"/>
        </w:rPr>
        <w:t xml:space="preserve"> kötelezettséget kell vállalnia arra, hogy a projekt előrehaladásáról a Működési Kézikönyvben és az inkubációs megállapodásban meghatározottak szerint beszámol.</w:t>
      </w:r>
    </w:p>
    <w:p w:rsidR="00EE3B94" w:rsidRPr="000513B1" w:rsidRDefault="00EE3B94" w:rsidP="00E6690B">
      <w:pPr>
        <w:pStyle w:val="kcmsor2"/>
        <w:spacing w:before="240"/>
      </w:pPr>
      <w:bookmarkStart w:id="64" w:name="_Toc441217234"/>
      <w:bookmarkStart w:id="65" w:name="_Toc468265229"/>
      <w:r w:rsidRPr="000513B1">
        <w:t>A projekt végrehajtásához, pénzügyi elszámolásához</w:t>
      </w:r>
      <w:r w:rsidR="00F35D4C" w:rsidRPr="000513B1">
        <w:t>, fenntartásához</w:t>
      </w:r>
      <w:r w:rsidRPr="000513B1">
        <w:t xml:space="preserve"> kapcsolódó határidők</w:t>
      </w:r>
      <w:bookmarkEnd w:id="64"/>
      <w:bookmarkEnd w:id="65"/>
    </w:p>
    <w:p w:rsidR="00F124C3" w:rsidRPr="000513B1" w:rsidRDefault="00F124C3" w:rsidP="00E6690B">
      <w:pPr>
        <w:suppressAutoHyphens w:val="0"/>
        <w:autoSpaceDE w:val="0"/>
        <w:autoSpaceDN w:val="0"/>
        <w:adjustRightInd w:val="0"/>
        <w:spacing w:before="0" w:after="120"/>
        <w:rPr>
          <w:rFonts w:ascii="Garamond" w:hAnsi="Garamond" w:cs="Arial"/>
          <w:color w:val="000000"/>
          <w:sz w:val="24"/>
          <w:lang w:eastAsia="en-US"/>
        </w:rPr>
      </w:pPr>
      <w:r w:rsidRPr="000513B1">
        <w:rPr>
          <w:rFonts w:ascii="Garamond" w:hAnsi="Garamond" w:cs="Arial"/>
          <w:color w:val="000000"/>
          <w:sz w:val="24"/>
          <w:lang w:eastAsia="en-US"/>
        </w:rPr>
        <w:t xml:space="preserve">A </w:t>
      </w:r>
      <w:r w:rsidRPr="000513B1">
        <w:rPr>
          <w:rFonts w:ascii="Garamond" w:hAnsi="Garamond" w:cs="Arial"/>
          <w:b/>
          <w:color w:val="000000"/>
          <w:sz w:val="24"/>
          <w:lang w:eastAsia="en-US"/>
        </w:rPr>
        <w:t>projekt megvalósítását</w:t>
      </w:r>
      <w:r w:rsidRPr="000513B1">
        <w:rPr>
          <w:rFonts w:ascii="Garamond" w:hAnsi="Garamond" w:cs="Arial"/>
          <w:color w:val="000000"/>
          <w:sz w:val="24"/>
          <w:lang w:eastAsia="en-US"/>
        </w:rPr>
        <w:t xml:space="preserve"> a benyújtást követő napon a </w:t>
      </w:r>
      <w:r w:rsidR="009A0A9F" w:rsidRPr="000513B1">
        <w:rPr>
          <w:rFonts w:ascii="Garamond" w:hAnsi="Garamond" w:cs="Arial"/>
          <w:color w:val="000000"/>
          <w:sz w:val="24"/>
          <w:lang w:eastAsia="en-US"/>
        </w:rPr>
        <w:t>startup</w:t>
      </w:r>
      <w:r w:rsidRPr="000513B1">
        <w:rPr>
          <w:rFonts w:ascii="Garamond" w:hAnsi="Garamond" w:cs="Arial"/>
          <w:color w:val="000000"/>
          <w:sz w:val="24"/>
          <w:lang w:eastAsia="en-US"/>
        </w:rPr>
        <w:t xml:space="preserve"> saját felelősségére megkezdheti, de a projekt megkezdése nincs befolyással a</w:t>
      </w:r>
      <w:r w:rsidR="004A0912" w:rsidRPr="000513B1">
        <w:rPr>
          <w:rFonts w:ascii="Garamond" w:hAnsi="Garamond" w:cs="Arial"/>
          <w:color w:val="000000"/>
          <w:sz w:val="24"/>
          <w:lang w:eastAsia="en-US"/>
        </w:rPr>
        <w:t>z inkubációs kérelem</w:t>
      </w:r>
      <w:r w:rsidRPr="000513B1">
        <w:rPr>
          <w:rFonts w:ascii="Garamond" w:hAnsi="Garamond" w:cs="Arial"/>
          <w:color w:val="000000"/>
          <w:sz w:val="24"/>
          <w:lang w:eastAsia="en-US"/>
        </w:rPr>
        <w:t xml:space="preserve"> értékelésére és nem jelent előnyt annak elbírálása során, továbbá nem garantálja az igényelt támogatás elnyerését.</w:t>
      </w:r>
    </w:p>
    <w:p w:rsidR="00F124C3" w:rsidRPr="000513B1" w:rsidRDefault="00F124C3" w:rsidP="00E6690B">
      <w:pPr>
        <w:suppressAutoHyphens w:val="0"/>
        <w:autoSpaceDE w:val="0"/>
        <w:autoSpaceDN w:val="0"/>
        <w:adjustRightInd w:val="0"/>
        <w:spacing w:before="0" w:after="120"/>
        <w:rPr>
          <w:rFonts w:ascii="Garamond" w:hAnsi="Garamond" w:cs="Arial"/>
          <w:color w:val="000000"/>
          <w:sz w:val="24"/>
          <w:lang w:eastAsia="en-US"/>
        </w:rPr>
      </w:pPr>
      <w:r w:rsidRPr="000513B1">
        <w:rPr>
          <w:rFonts w:ascii="Garamond" w:hAnsi="Garamond" w:cs="Arial"/>
          <w:color w:val="000000"/>
          <w:sz w:val="24"/>
          <w:lang w:eastAsia="en-US"/>
        </w:rPr>
        <w:t>Támogatás az inkubációs kérelem benyújtását megelőzően megkezdett projekthez nem igényelhető. Amennyiben megállapítást nyer, hogy a projekt megkezdésére az inkubációs megállapodás benyújtását megelőzően sor került, az inkubációs kérelem elutasításra, illetve a támogatás visszavonásra kerül.</w:t>
      </w:r>
    </w:p>
    <w:p w:rsidR="00F124C3" w:rsidRPr="000513B1" w:rsidRDefault="00F124C3" w:rsidP="00E6690B">
      <w:pPr>
        <w:suppressAutoHyphens w:val="0"/>
        <w:autoSpaceDE w:val="0"/>
        <w:autoSpaceDN w:val="0"/>
        <w:adjustRightInd w:val="0"/>
        <w:spacing w:before="0" w:after="120"/>
        <w:rPr>
          <w:rFonts w:ascii="Garamond" w:hAnsi="Garamond" w:cs="Arial"/>
          <w:color w:val="000000"/>
          <w:sz w:val="24"/>
          <w:lang w:eastAsia="en-US"/>
        </w:rPr>
      </w:pPr>
      <w:r w:rsidRPr="000513B1">
        <w:rPr>
          <w:rFonts w:ascii="Garamond" w:hAnsi="Garamond" w:cs="Arial"/>
          <w:color w:val="000000"/>
          <w:sz w:val="24"/>
          <w:lang w:eastAsia="en-US"/>
        </w:rPr>
        <w:t>A támogatott projekt megkezdettségére vonatkozó részletes szabályozást a Működési Kézikönyv tartalmazza.</w:t>
      </w:r>
    </w:p>
    <w:p w:rsidR="00D072B5" w:rsidRPr="000513B1" w:rsidRDefault="00D072B5" w:rsidP="00E6690B">
      <w:pPr>
        <w:suppressAutoHyphens w:val="0"/>
        <w:autoSpaceDE w:val="0"/>
        <w:autoSpaceDN w:val="0"/>
        <w:adjustRightInd w:val="0"/>
        <w:spacing w:before="0" w:after="120"/>
        <w:rPr>
          <w:rFonts w:ascii="Garamond" w:hAnsi="Garamond" w:cs="Arial"/>
          <w:color w:val="000000"/>
          <w:sz w:val="24"/>
          <w:lang w:eastAsia="en-US"/>
        </w:rPr>
      </w:pPr>
      <w:r w:rsidRPr="000513B1">
        <w:rPr>
          <w:rFonts w:ascii="Garamond" w:hAnsi="Garamond" w:cs="Arial"/>
          <w:color w:val="000000"/>
          <w:sz w:val="24"/>
          <w:lang w:eastAsia="en-US"/>
        </w:rPr>
        <w:t xml:space="preserve">A </w:t>
      </w:r>
      <w:r w:rsidRPr="000513B1">
        <w:rPr>
          <w:rFonts w:ascii="Garamond" w:hAnsi="Garamond" w:cs="Arial"/>
          <w:b/>
          <w:color w:val="000000"/>
          <w:sz w:val="24"/>
          <w:lang w:eastAsia="en-US"/>
        </w:rPr>
        <w:t>projekt végrehajtására</w:t>
      </w:r>
      <w:r w:rsidRPr="000513B1">
        <w:rPr>
          <w:rFonts w:ascii="Garamond" w:hAnsi="Garamond" w:cs="Arial"/>
          <w:color w:val="000000"/>
          <w:sz w:val="24"/>
          <w:lang w:eastAsia="en-US"/>
        </w:rPr>
        <w:t xml:space="preserve"> rendelkezésre álló időtartam ma</w:t>
      </w:r>
      <w:r w:rsidR="00212E91" w:rsidRPr="000513B1">
        <w:rPr>
          <w:rFonts w:ascii="Garamond" w:hAnsi="Garamond" w:cs="Arial"/>
          <w:color w:val="000000"/>
          <w:sz w:val="24"/>
          <w:lang w:eastAsia="en-US"/>
        </w:rPr>
        <w:t xml:space="preserve">ximum </w:t>
      </w:r>
      <w:r w:rsidR="00811702" w:rsidRPr="000513B1">
        <w:rPr>
          <w:rFonts w:ascii="Garamond" w:hAnsi="Garamond" w:cs="Arial"/>
          <w:color w:val="000000"/>
          <w:sz w:val="24"/>
          <w:lang w:eastAsia="en-US"/>
        </w:rPr>
        <w:t>24</w:t>
      </w:r>
      <w:r w:rsidR="00E64417" w:rsidRPr="000513B1">
        <w:rPr>
          <w:rFonts w:ascii="Garamond" w:hAnsi="Garamond" w:cs="Arial"/>
          <w:color w:val="000000"/>
          <w:sz w:val="24"/>
          <w:lang w:eastAsia="en-US"/>
        </w:rPr>
        <w:t xml:space="preserve"> </w:t>
      </w:r>
      <w:r w:rsidRPr="000513B1">
        <w:rPr>
          <w:rFonts w:ascii="Garamond" w:hAnsi="Garamond" w:cs="Arial"/>
          <w:color w:val="000000"/>
          <w:sz w:val="24"/>
          <w:lang w:eastAsia="en-US"/>
        </w:rPr>
        <w:t>hónap.</w:t>
      </w:r>
      <w:r w:rsidR="00F124C3" w:rsidRPr="000513B1">
        <w:rPr>
          <w:rFonts w:ascii="Garamond" w:hAnsi="Garamond" w:cs="Arial"/>
          <w:color w:val="000000"/>
          <w:sz w:val="24"/>
          <w:lang w:eastAsia="en-US"/>
        </w:rPr>
        <w:t xml:space="preserve"> A projekt </w:t>
      </w:r>
      <w:r w:rsidR="000A1569" w:rsidRPr="000513B1">
        <w:rPr>
          <w:rFonts w:ascii="Garamond" w:hAnsi="Garamond" w:cs="Arial"/>
          <w:color w:val="000000"/>
          <w:sz w:val="24"/>
          <w:lang w:eastAsia="en-US"/>
        </w:rPr>
        <w:t>pénzügyi</w:t>
      </w:r>
      <w:r w:rsidR="00F124C3" w:rsidRPr="000513B1">
        <w:rPr>
          <w:rFonts w:ascii="Garamond" w:hAnsi="Garamond" w:cs="Arial"/>
          <w:color w:val="000000"/>
          <w:sz w:val="24"/>
          <w:lang w:eastAsia="en-US"/>
        </w:rPr>
        <w:t xml:space="preserve"> befejezése nem lehet későbbi időpont, mint a támogatást közvetítő inkubátor és az </w:t>
      </w:r>
      <w:r w:rsidR="000A1569" w:rsidRPr="000513B1">
        <w:rPr>
          <w:rFonts w:ascii="Garamond" w:hAnsi="Garamond" w:cs="Arial"/>
          <w:color w:val="000000"/>
          <w:sz w:val="24"/>
          <w:lang w:eastAsia="en-US"/>
        </w:rPr>
        <w:t>NKFI Hivatal</w:t>
      </w:r>
      <w:r w:rsidR="00F124C3" w:rsidRPr="000513B1">
        <w:rPr>
          <w:rFonts w:ascii="Garamond" w:hAnsi="Garamond" w:cs="Arial"/>
          <w:color w:val="000000"/>
          <w:sz w:val="24"/>
          <w:lang w:eastAsia="en-US"/>
        </w:rPr>
        <w:t xml:space="preserve"> között kötött támogatási szerződésében meghatározott megvalósítási idő utolsó napja, vagyis a startup projektjének megvalósítási ideje még az inkubátor projektjének megvalósítási ideje alatt le kell, hogy záruljon.</w:t>
      </w:r>
    </w:p>
    <w:p w:rsidR="00F124C3" w:rsidRPr="000513B1" w:rsidRDefault="00F124C3" w:rsidP="00E6690B">
      <w:pPr>
        <w:spacing w:before="0" w:after="120"/>
        <w:rPr>
          <w:rFonts w:ascii="Garamond" w:hAnsi="Garamond" w:cs="Arial"/>
          <w:color w:val="000000"/>
          <w:sz w:val="24"/>
          <w:lang w:eastAsia="en-US"/>
        </w:rPr>
      </w:pPr>
      <w:r w:rsidRPr="000513B1">
        <w:rPr>
          <w:rFonts w:ascii="Garamond" w:hAnsi="Garamond" w:cs="Arial"/>
          <w:color w:val="000000"/>
          <w:sz w:val="24"/>
          <w:lang w:eastAsia="en-US"/>
        </w:rPr>
        <w:t>A projekt fizikailag befejezett, amennyiben a projekt keretében támogatott valamennyi tevékenység a</w:t>
      </w:r>
      <w:r w:rsidR="004A0912" w:rsidRPr="000513B1">
        <w:rPr>
          <w:rFonts w:ascii="Garamond" w:hAnsi="Garamond" w:cs="Arial"/>
          <w:color w:val="000000"/>
          <w:sz w:val="24"/>
          <w:lang w:eastAsia="en-US"/>
        </w:rPr>
        <w:t>z inkubációs</w:t>
      </w:r>
      <w:r w:rsidRPr="000513B1">
        <w:rPr>
          <w:rFonts w:ascii="Garamond" w:hAnsi="Garamond" w:cs="Arial"/>
          <w:color w:val="000000"/>
          <w:sz w:val="24"/>
          <w:lang w:eastAsia="en-US"/>
        </w:rPr>
        <w:t xml:space="preserve"> szerződésben meghatározottak szerint, a Felhívásban meghatározott feltételek mellett teljesült. A projekt fizikai befejezés napjának a projekt utolsó támogatott tevékenysége fizikai teljesítésének a napja minősül. </w:t>
      </w:r>
      <w:r w:rsidR="006F7469" w:rsidRPr="000513B1">
        <w:rPr>
          <w:rFonts w:ascii="Garamond" w:hAnsi="Garamond"/>
          <w:sz w:val="24"/>
        </w:rPr>
        <w:t xml:space="preserve">A </w:t>
      </w:r>
      <w:r w:rsidR="006F7469" w:rsidRPr="000513B1">
        <w:rPr>
          <w:rFonts w:ascii="Garamond" w:hAnsi="Garamond"/>
          <w:b/>
          <w:bCs/>
          <w:sz w:val="24"/>
        </w:rPr>
        <w:t xml:space="preserve">projekt pénzügyi befejezésének dátuma </w:t>
      </w:r>
      <w:r w:rsidR="006F7469" w:rsidRPr="000513B1">
        <w:rPr>
          <w:rFonts w:ascii="Garamond" w:hAnsi="Garamond"/>
          <w:sz w:val="24"/>
        </w:rPr>
        <w:t>a projekt megvalósítási ideje alatt felmerült, a kedvezményezett által megfelelően elszámolt költségek közül a legkésőbbi kiegyenlítés dátuma.</w:t>
      </w:r>
    </w:p>
    <w:p w:rsidR="00F124C3" w:rsidRPr="000513B1" w:rsidRDefault="00F124C3" w:rsidP="00E6690B">
      <w:pPr>
        <w:suppressAutoHyphens w:val="0"/>
        <w:autoSpaceDE w:val="0"/>
        <w:autoSpaceDN w:val="0"/>
        <w:adjustRightInd w:val="0"/>
        <w:spacing w:before="0" w:after="120"/>
        <w:rPr>
          <w:rFonts w:ascii="Garamond" w:hAnsi="Garamond" w:cs="Arial"/>
          <w:color w:val="000000"/>
          <w:sz w:val="24"/>
          <w:lang w:eastAsia="en-US"/>
        </w:rPr>
      </w:pPr>
      <w:r w:rsidRPr="000513B1">
        <w:rPr>
          <w:rFonts w:ascii="Garamond" w:hAnsi="Garamond" w:cs="Arial"/>
          <w:color w:val="000000"/>
          <w:sz w:val="24"/>
          <w:lang w:eastAsia="en-US"/>
        </w:rPr>
        <w:t xml:space="preserve">A támogatott tevékenységtípusok fizikai teljesítettségére vonatkozó részletes szabályozást a </w:t>
      </w:r>
      <w:r w:rsidR="00D97D2B" w:rsidRPr="000513B1">
        <w:rPr>
          <w:rFonts w:ascii="Garamond" w:hAnsi="Garamond" w:cs="Arial"/>
          <w:color w:val="000000"/>
          <w:sz w:val="24"/>
          <w:lang w:eastAsia="en-US"/>
        </w:rPr>
        <w:t xml:space="preserve">Működési Kézikönyv </w:t>
      </w:r>
      <w:r w:rsidRPr="000513B1">
        <w:rPr>
          <w:rFonts w:ascii="Garamond" w:hAnsi="Garamond" w:cs="Arial"/>
          <w:color w:val="000000"/>
          <w:sz w:val="24"/>
          <w:lang w:eastAsia="en-US"/>
        </w:rPr>
        <w:t>tartalmazza.</w:t>
      </w:r>
    </w:p>
    <w:p w:rsidR="00F124C3" w:rsidRPr="000513B1" w:rsidRDefault="00F124C3" w:rsidP="00E6690B">
      <w:pPr>
        <w:suppressAutoHyphens w:val="0"/>
        <w:autoSpaceDE w:val="0"/>
        <w:autoSpaceDN w:val="0"/>
        <w:adjustRightInd w:val="0"/>
        <w:spacing w:before="0" w:after="120"/>
        <w:rPr>
          <w:rFonts w:ascii="Garamond" w:hAnsi="Garamond" w:cs="Arial"/>
          <w:color w:val="000000"/>
          <w:sz w:val="24"/>
          <w:lang w:eastAsia="en-US"/>
        </w:rPr>
      </w:pPr>
      <w:r w:rsidRPr="000513B1">
        <w:rPr>
          <w:rFonts w:ascii="Garamond" w:hAnsi="Garamond" w:cs="Arial"/>
          <w:color w:val="000000"/>
          <w:sz w:val="24"/>
          <w:lang w:eastAsia="en-US"/>
        </w:rPr>
        <w:t xml:space="preserve">A támogatást igénylő projekttel kapcsolatos pénzügyi elszámolás (záró kifizetési igénylés) benyújtásának végső határideje a projekt fizikai befejezését követő 30. nap. </w:t>
      </w:r>
    </w:p>
    <w:p w:rsidR="00DC27FA" w:rsidRPr="000513B1" w:rsidRDefault="005F76D3" w:rsidP="00E6690B">
      <w:pPr>
        <w:suppressAutoHyphens w:val="0"/>
        <w:autoSpaceDE w:val="0"/>
        <w:autoSpaceDN w:val="0"/>
        <w:adjustRightInd w:val="0"/>
        <w:spacing w:before="0" w:after="120"/>
        <w:rPr>
          <w:rFonts w:ascii="Garamond" w:hAnsi="Garamond" w:cs="Arial"/>
          <w:color w:val="000000"/>
          <w:sz w:val="24"/>
          <w:lang w:eastAsia="en-US"/>
        </w:rPr>
      </w:pPr>
      <w:r w:rsidRPr="000513B1">
        <w:rPr>
          <w:rFonts w:ascii="Garamond" w:hAnsi="Garamond" w:cs="Arial"/>
          <w:color w:val="000000"/>
          <w:sz w:val="24"/>
          <w:lang w:eastAsia="en-US"/>
        </w:rPr>
        <w:t>A</w:t>
      </w:r>
      <w:r w:rsidR="00DC27FA" w:rsidRPr="000513B1">
        <w:rPr>
          <w:rFonts w:ascii="Garamond" w:hAnsi="Garamond" w:cs="Arial"/>
          <w:color w:val="000000"/>
          <w:sz w:val="24"/>
          <w:lang w:eastAsia="en-US"/>
        </w:rPr>
        <w:t xml:space="preserve"> </w:t>
      </w:r>
      <w:r w:rsidR="009A0A9F" w:rsidRPr="000513B1">
        <w:rPr>
          <w:rFonts w:ascii="Garamond" w:hAnsi="Garamond" w:cs="Arial"/>
          <w:color w:val="000000"/>
          <w:sz w:val="24"/>
          <w:lang w:eastAsia="en-US"/>
        </w:rPr>
        <w:t>startup</w:t>
      </w:r>
      <w:r w:rsidR="00DC27FA" w:rsidRPr="000513B1">
        <w:rPr>
          <w:rFonts w:ascii="Garamond" w:hAnsi="Garamond" w:cs="Arial"/>
          <w:color w:val="000000"/>
          <w:sz w:val="24"/>
          <w:lang w:eastAsia="en-US"/>
        </w:rPr>
        <w:t xml:space="preserve">nak a projekt eredményeire vonatkozóan </w:t>
      </w:r>
      <w:r w:rsidR="008B7B66" w:rsidRPr="000513B1">
        <w:rPr>
          <w:rFonts w:ascii="Garamond" w:hAnsi="Garamond" w:cs="Arial"/>
          <w:b/>
          <w:color w:val="000000"/>
          <w:sz w:val="24"/>
          <w:lang w:eastAsia="en-US"/>
        </w:rPr>
        <w:t>nincs</w:t>
      </w:r>
      <w:r w:rsidR="00DC27FA" w:rsidRPr="000513B1">
        <w:rPr>
          <w:rFonts w:ascii="Garamond" w:hAnsi="Garamond" w:cs="Arial"/>
          <w:color w:val="000000"/>
          <w:sz w:val="24"/>
          <w:lang w:eastAsia="en-US"/>
        </w:rPr>
        <w:t xml:space="preserve"> </w:t>
      </w:r>
      <w:r w:rsidR="00DC27FA" w:rsidRPr="000513B1">
        <w:rPr>
          <w:rFonts w:ascii="Garamond" w:hAnsi="Garamond" w:cs="Arial"/>
          <w:b/>
          <w:color w:val="000000"/>
          <w:sz w:val="24"/>
          <w:lang w:eastAsia="en-US"/>
        </w:rPr>
        <w:t>fenntartási kötelezettsége</w:t>
      </w:r>
      <w:r w:rsidR="00DC27FA" w:rsidRPr="000513B1">
        <w:rPr>
          <w:rFonts w:ascii="Garamond" w:hAnsi="Garamond" w:cs="Arial"/>
          <w:color w:val="000000"/>
          <w:sz w:val="24"/>
          <w:lang w:eastAsia="en-US"/>
        </w:rPr>
        <w:t>.</w:t>
      </w:r>
    </w:p>
    <w:p w:rsidR="00423BA3" w:rsidRPr="000513B1" w:rsidRDefault="00423BA3" w:rsidP="00E6690B">
      <w:pPr>
        <w:suppressAutoHyphens w:val="0"/>
        <w:spacing w:before="0" w:after="120"/>
        <w:rPr>
          <w:rFonts w:ascii="Garamond" w:eastAsia="Calibri" w:hAnsi="Garamond" w:cs="Arial"/>
          <w:sz w:val="24"/>
          <w:lang w:eastAsia="en-US"/>
        </w:rPr>
      </w:pPr>
      <w:r w:rsidRPr="000513B1">
        <w:rPr>
          <w:rFonts w:ascii="Garamond" w:eastAsia="Calibri" w:hAnsi="Garamond" w:cs="Arial"/>
          <w:sz w:val="24"/>
          <w:lang w:eastAsia="en-US"/>
        </w:rPr>
        <w:t>A határidőkhöz kapcsolódó kiegés</w:t>
      </w:r>
      <w:r w:rsidR="00E86DD2" w:rsidRPr="000513B1">
        <w:rPr>
          <w:rFonts w:ascii="Garamond" w:eastAsia="Calibri" w:hAnsi="Garamond" w:cs="Arial"/>
          <w:sz w:val="24"/>
          <w:lang w:eastAsia="en-US"/>
        </w:rPr>
        <w:t xml:space="preserve">zítő információkat a </w:t>
      </w:r>
      <w:r w:rsidR="00D97D2B" w:rsidRPr="000513B1">
        <w:rPr>
          <w:rFonts w:ascii="Garamond" w:hAnsi="Garamond" w:cs="Arial"/>
          <w:color w:val="000000"/>
          <w:sz w:val="24"/>
          <w:lang w:eastAsia="en-US"/>
        </w:rPr>
        <w:t xml:space="preserve">Működési Kézikönyv </w:t>
      </w:r>
      <w:r w:rsidRPr="000513B1">
        <w:rPr>
          <w:rFonts w:ascii="Garamond" w:eastAsia="Calibri" w:hAnsi="Garamond" w:cs="Arial"/>
          <w:sz w:val="24"/>
          <w:lang w:eastAsia="en-US"/>
        </w:rPr>
        <w:t xml:space="preserve">tartalmazza. </w:t>
      </w:r>
    </w:p>
    <w:p w:rsidR="00F124C3" w:rsidRPr="000513B1" w:rsidRDefault="00B50D7E" w:rsidP="00E6690B">
      <w:pPr>
        <w:suppressAutoHyphens w:val="0"/>
        <w:spacing w:before="0" w:after="120"/>
        <w:rPr>
          <w:rFonts w:ascii="Garamond" w:eastAsia="Calibri" w:hAnsi="Garamond" w:cs="Arial"/>
          <w:sz w:val="24"/>
          <w:lang w:eastAsia="en-US"/>
        </w:rPr>
      </w:pPr>
      <w:r w:rsidRPr="000513B1">
        <w:rPr>
          <w:rFonts w:ascii="Garamond" w:eastAsia="Calibri" w:hAnsi="Garamond" w:cs="Arial"/>
          <w:sz w:val="24"/>
          <w:lang w:eastAsia="en-US"/>
        </w:rPr>
        <w:t>A</w:t>
      </w:r>
      <w:r w:rsidR="009B472E" w:rsidRPr="000513B1">
        <w:rPr>
          <w:rFonts w:ascii="Garamond" w:eastAsia="Calibri" w:hAnsi="Garamond" w:cs="Arial"/>
          <w:sz w:val="24"/>
          <w:lang w:eastAsia="en-US"/>
        </w:rPr>
        <w:t xml:space="preserve"> támogató hozzájárul a projekt által létrehozott szellemi alkotásokhoz fűződő jogok, valamint a projekt eredményeként létrejövő prototípus, új termék, technológia, szolgáltatás projektmegvalósítás befejezését követő értékesítéséhez.</w:t>
      </w:r>
    </w:p>
    <w:p w:rsidR="00282BD2" w:rsidRPr="000513B1" w:rsidRDefault="005B006A" w:rsidP="00E6690B">
      <w:pPr>
        <w:pStyle w:val="kcmsor2"/>
        <w:spacing w:before="240"/>
      </w:pPr>
      <w:bookmarkStart w:id="66" w:name="_Toc468265230"/>
      <w:bookmarkStart w:id="67" w:name="_Toc412193309"/>
      <w:r w:rsidRPr="000513B1">
        <w:t>Támogatás ütemezése</w:t>
      </w:r>
      <w:bookmarkEnd w:id="66"/>
    </w:p>
    <w:p w:rsidR="005B006A" w:rsidRPr="000513B1" w:rsidRDefault="005B006A" w:rsidP="00E6690B">
      <w:pPr>
        <w:autoSpaceDE w:val="0"/>
        <w:spacing w:before="0" w:after="120"/>
        <w:rPr>
          <w:rFonts w:ascii="Garamond" w:hAnsi="Garamond" w:cs="Times New Roman"/>
          <w:b/>
          <w:bCs/>
          <w:sz w:val="24"/>
        </w:rPr>
      </w:pPr>
      <w:r w:rsidRPr="000513B1">
        <w:rPr>
          <w:rFonts w:ascii="Garamond" w:hAnsi="Garamond" w:cs="Arial"/>
          <w:bCs/>
          <w:color w:val="000000"/>
          <w:sz w:val="24"/>
        </w:rPr>
        <w:t>A projekt megvalósítás</w:t>
      </w:r>
      <w:r w:rsidR="00CE6437" w:rsidRPr="000513B1">
        <w:rPr>
          <w:rFonts w:ascii="Garamond" w:hAnsi="Garamond" w:cs="Arial"/>
          <w:bCs/>
          <w:color w:val="000000"/>
          <w:sz w:val="24"/>
        </w:rPr>
        <w:t>ár</w:t>
      </w:r>
      <w:r w:rsidRPr="000513B1">
        <w:rPr>
          <w:rFonts w:ascii="Garamond" w:hAnsi="Garamond" w:cs="Arial"/>
          <w:bCs/>
          <w:color w:val="000000"/>
          <w:sz w:val="24"/>
        </w:rPr>
        <w:t>a mérföldköve</w:t>
      </w:r>
      <w:r w:rsidR="00DB4AC0" w:rsidRPr="000513B1">
        <w:rPr>
          <w:rFonts w:ascii="Garamond" w:hAnsi="Garamond" w:cs="Arial"/>
          <w:bCs/>
          <w:color w:val="000000"/>
          <w:sz w:val="24"/>
        </w:rPr>
        <w:t>ket</w:t>
      </w:r>
      <w:r w:rsidRPr="000513B1">
        <w:rPr>
          <w:rFonts w:ascii="Garamond" w:hAnsi="Garamond" w:cs="Arial"/>
          <w:bCs/>
          <w:color w:val="000000"/>
          <w:sz w:val="24"/>
        </w:rPr>
        <w:t xml:space="preserve"> szükséges tervezni, amely lehet a projekt fizikai zárása is. Az adott mérföldkőre eső támogatási összeg előleggel csökkentett része az adott mérföldkő zárását követően, a szakmai beszámoló és pénzügyi elszámolás elfogadását követően folyósítható. A támogatás fennmaradó összege csak a záró szakmai beszámoló és pénzügyi elszámolás elfogadása után folyósítható. </w:t>
      </w:r>
      <w:r w:rsidRPr="000513B1">
        <w:rPr>
          <w:rFonts w:ascii="Garamond" w:hAnsi="Garamond" w:cs="Arial"/>
          <w:color w:val="000000"/>
          <w:sz w:val="24"/>
          <w:lang w:eastAsia="en-US"/>
        </w:rPr>
        <w:t>Abban az esetben, ha a</w:t>
      </w:r>
      <w:r w:rsidR="004A0912" w:rsidRPr="000513B1">
        <w:rPr>
          <w:rFonts w:ascii="Garamond" w:hAnsi="Garamond" w:cs="Arial"/>
          <w:color w:val="000000"/>
          <w:sz w:val="24"/>
          <w:lang w:eastAsia="en-US"/>
        </w:rPr>
        <w:t>z inkubációs</w:t>
      </w:r>
      <w:r w:rsidRPr="000513B1">
        <w:rPr>
          <w:rFonts w:ascii="Garamond" w:hAnsi="Garamond" w:cs="Arial"/>
          <w:color w:val="000000"/>
          <w:sz w:val="24"/>
          <w:lang w:eastAsia="en-US"/>
        </w:rPr>
        <w:t xml:space="preserve"> </w:t>
      </w:r>
      <w:r w:rsidR="004A0912" w:rsidRPr="000513B1">
        <w:rPr>
          <w:rFonts w:ascii="Garamond" w:hAnsi="Garamond" w:cs="Arial"/>
          <w:color w:val="000000"/>
          <w:sz w:val="24"/>
          <w:lang w:eastAsia="en-US"/>
        </w:rPr>
        <w:t>s</w:t>
      </w:r>
      <w:r w:rsidRPr="000513B1">
        <w:rPr>
          <w:rFonts w:ascii="Garamond" w:hAnsi="Garamond" w:cs="Arial"/>
          <w:color w:val="000000"/>
          <w:sz w:val="24"/>
          <w:lang w:eastAsia="en-US"/>
        </w:rPr>
        <w:t xml:space="preserve">zerződésben a </w:t>
      </w:r>
      <w:r w:rsidR="009A0A9F" w:rsidRPr="000513B1">
        <w:rPr>
          <w:rFonts w:ascii="Garamond" w:hAnsi="Garamond" w:cs="Arial"/>
          <w:color w:val="000000"/>
          <w:sz w:val="24"/>
          <w:lang w:eastAsia="en-US"/>
        </w:rPr>
        <w:t>startup</w:t>
      </w:r>
      <w:r w:rsidRPr="000513B1">
        <w:rPr>
          <w:rFonts w:ascii="Garamond" w:hAnsi="Garamond" w:cs="Arial"/>
          <w:color w:val="000000"/>
          <w:sz w:val="24"/>
          <w:lang w:eastAsia="en-US"/>
        </w:rPr>
        <w:t xml:space="preserve"> részelszámolási kötelezettségét is előírták, annak elmulasztása, illetve nem megfelelő teljesítése esetén a</w:t>
      </w:r>
      <w:r w:rsidR="008143FF" w:rsidRPr="000513B1">
        <w:rPr>
          <w:rFonts w:ascii="Garamond" w:hAnsi="Garamond" w:cs="Arial"/>
          <w:color w:val="000000"/>
          <w:sz w:val="24"/>
          <w:lang w:eastAsia="en-US"/>
        </w:rPr>
        <w:t>z</w:t>
      </w:r>
      <w:r w:rsidRPr="000513B1">
        <w:rPr>
          <w:rFonts w:ascii="Garamond" w:hAnsi="Garamond" w:cs="Arial"/>
          <w:color w:val="000000"/>
          <w:sz w:val="24"/>
          <w:lang w:eastAsia="en-US"/>
        </w:rPr>
        <w:t xml:space="preserve"> </w:t>
      </w:r>
      <w:r w:rsidR="00C87D7E" w:rsidRPr="000513B1">
        <w:rPr>
          <w:rFonts w:ascii="Garamond" w:hAnsi="Garamond" w:cs="Arial"/>
          <w:color w:val="000000"/>
          <w:sz w:val="24"/>
          <w:lang w:eastAsia="en-US"/>
        </w:rPr>
        <w:t xml:space="preserve">inkubátor </w:t>
      </w:r>
      <w:r w:rsidRPr="000513B1">
        <w:rPr>
          <w:rFonts w:ascii="Garamond" w:hAnsi="Garamond" w:cs="Arial"/>
          <w:color w:val="000000"/>
          <w:sz w:val="24"/>
          <w:lang w:eastAsia="en-US"/>
        </w:rPr>
        <w:t xml:space="preserve">a támogatás további folyósítását felfüggeszti addig, amíg a </w:t>
      </w:r>
      <w:r w:rsidR="009A0A9F" w:rsidRPr="000513B1">
        <w:rPr>
          <w:rFonts w:ascii="Garamond" w:hAnsi="Garamond" w:cs="Arial"/>
          <w:color w:val="000000"/>
          <w:sz w:val="24"/>
          <w:lang w:eastAsia="en-US"/>
        </w:rPr>
        <w:t>startup</w:t>
      </w:r>
      <w:r w:rsidRPr="000513B1">
        <w:rPr>
          <w:rFonts w:ascii="Garamond" w:hAnsi="Garamond" w:cs="Arial"/>
          <w:color w:val="000000"/>
          <w:sz w:val="24"/>
          <w:lang w:eastAsia="en-US"/>
        </w:rPr>
        <w:t xml:space="preserve"> a kötelezettségének nem tesz eleget.</w:t>
      </w:r>
    </w:p>
    <w:p w:rsidR="005B006A" w:rsidRPr="000513B1" w:rsidRDefault="005B006A" w:rsidP="00E6690B">
      <w:pPr>
        <w:autoSpaceDE w:val="0"/>
        <w:autoSpaceDN w:val="0"/>
        <w:adjustRightInd w:val="0"/>
        <w:spacing w:before="0" w:after="120"/>
        <w:rPr>
          <w:rFonts w:ascii="Garamond" w:hAnsi="Garamond" w:cs="Times New Roman"/>
          <w:sz w:val="24"/>
        </w:rPr>
      </w:pPr>
      <w:r w:rsidRPr="000513B1">
        <w:rPr>
          <w:rFonts w:ascii="Garamond" w:hAnsi="Garamond" w:cs="Times New Roman"/>
          <w:sz w:val="24"/>
        </w:rPr>
        <w:t xml:space="preserve">A támogatás folyósítása kizárólag forintban történik. A forinttól eltérő pénznemben kiállított számla, számviteli bizonylat esetében annak végösszegét és az arra tekintettel elszámolható költség összegét a számlán, számviteli bizonylaton megjelölt teljesítés időpontjában érvényes, a Magyar Nemzeti Bank által közzétett középárfolyamon kell forintra átszámítani, a Magyar Nemzeti Bank által nem jegyzett pénznemben kiállított számla, számviteli bizonylat esetén az Európai Központi Bank által közzétett középárfolyamon kell euróra átváltani. </w:t>
      </w:r>
    </w:p>
    <w:p w:rsidR="005B006A" w:rsidRPr="000513B1" w:rsidRDefault="005B006A" w:rsidP="00E6690B">
      <w:pPr>
        <w:autoSpaceDE w:val="0"/>
        <w:spacing w:before="0" w:after="120"/>
        <w:rPr>
          <w:rFonts w:ascii="Garamond" w:hAnsi="Garamond" w:cs="Arial"/>
          <w:color w:val="000000"/>
          <w:sz w:val="24"/>
          <w:lang w:eastAsia="en-US"/>
        </w:rPr>
      </w:pPr>
      <w:r w:rsidRPr="000513B1">
        <w:rPr>
          <w:rFonts w:ascii="Garamond" w:hAnsi="Garamond" w:cs="Times New Roman"/>
          <w:sz w:val="24"/>
        </w:rPr>
        <w:t>Amennyiben a projekt költségei meghaladják a</w:t>
      </w:r>
      <w:r w:rsidR="004A0912" w:rsidRPr="000513B1">
        <w:rPr>
          <w:rFonts w:ascii="Garamond" w:hAnsi="Garamond" w:cs="Times New Roman"/>
          <w:sz w:val="24"/>
        </w:rPr>
        <w:t>z inkubációs</w:t>
      </w:r>
      <w:r w:rsidRPr="000513B1">
        <w:rPr>
          <w:rFonts w:ascii="Garamond" w:hAnsi="Garamond" w:cs="Times New Roman"/>
          <w:sz w:val="24"/>
        </w:rPr>
        <w:t xml:space="preserve"> szerződésben rögzített összeget, a többletráfordítást a </w:t>
      </w:r>
      <w:r w:rsidR="009A0A9F" w:rsidRPr="000513B1">
        <w:rPr>
          <w:rFonts w:ascii="Garamond" w:hAnsi="Garamond" w:cs="Times New Roman"/>
          <w:sz w:val="24"/>
        </w:rPr>
        <w:t>startup</w:t>
      </w:r>
      <w:r w:rsidRPr="000513B1">
        <w:rPr>
          <w:rFonts w:ascii="Garamond" w:hAnsi="Garamond" w:cs="Times New Roman"/>
          <w:sz w:val="24"/>
        </w:rPr>
        <w:t xml:space="preserve"> saját forrásból, és/vagy egyéb idegen forrás igénybevételével köteles biztosítani, mivel a támogatás összege nem követi a </w:t>
      </w:r>
      <w:r w:rsidRPr="000513B1">
        <w:rPr>
          <w:rFonts w:ascii="Garamond" w:hAnsi="Garamond" w:cs="Arial"/>
          <w:color w:val="000000"/>
          <w:sz w:val="24"/>
          <w:lang w:eastAsia="en-US"/>
        </w:rPr>
        <w:t>költségek emelkedését.</w:t>
      </w:r>
    </w:p>
    <w:p w:rsidR="0015709C" w:rsidRPr="000513B1" w:rsidRDefault="00282BD2" w:rsidP="00E6690B">
      <w:pPr>
        <w:spacing w:before="0" w:after="120"/>
        <w:rPr>
          <w:rFonts w:ascii="Garamond" w:hAnsi="Garamond" w:cs="Arial"/>
          <w:sz w:val="24"/>
        </w:rPr>
      </w:pPr>
      <w:r w:rsidRPr="000513B1">
        <w:rPr>
          <w:rFonts w:ascii="Garamond" w:hAnsi="Garamond" w:cs="Arial"/>
          <w:sz w:val="24"/>
        </w:rPr>
        <w:t>Felhívjuk a figyelmet, hogy a műszaki, szakmai tartalom csökkenése esetén az elszámolható költség és a támogatás összege arányosan csökkentésre kerül az érintett tulajdonságtól vagy képességtől való elmaradás arányában.</w:t>
      </w:r>
    </w:p>
    <w:p w:rsidR="00282BD2" w:rsidRPr="000513B1" w:rsidRDefault="005B006A" w:rsidP="00E6690B">
      <w:pPr>
        <w:spacing w:before="0" w:after="120"/>
        <w:rPr>
          <w:rFonts w:ascii="Garamond" w:hAnsi="Garamond" w:cs="Arial"/>
          <w:sz w:val="24"/>
        </w:rPr>
      </w:pPr>
      <w:r w:rsidRPr="000513B1">
        <w:rPr>
          <w:rFonts w:ascii="Garamond" w:hAnsi="Garamond" w:cs="Arial"/>
          <w:sz w:val="24"/>
        </w:rPr>
        <w:t>A mérföldkövekre vonatkozó részletes szabályozást a Működési Kézikönyv tartalmazza.</w:t>
      </w:r>
    </w:p>
    <w:p w:rsidR="00282BD2" w:rsidRPr="000513B1" w:rsidRDefault="005B006A" w:rsidP="00E6690B">
      <w:pPr>
        <w:pStyle w:val="kcmsor1"/>
        <w:numPr>
          <w:ilvl w:val="0"/>
          <w:numId w:val="21"/>
        </w:numPr>
        <w:spacing w:before="360" w:after="240"/>
        <w:ind w:left="357" w:hanging="357"/>
      </w:pPr>
      <w:bookmarkStart w:id="68" w:name="_Toc468265231"/>
      <w:r w:rsidRPr="000513B1">
        <w:t>Számszerűsíthető eredmények, kötelező vállalások</w:t>
      </w:r>
      <w:bookmarkEnd w:id="68"/>
    </w:p>
    <w:p w:rsidR="00282BD2" w:rsidRPr="000513B1" w:rsidRDefault="003510C0" w:rsidP="003510C0">
      <w:pPr>
        <w:spacing w:before="0" w:after="120"/>
        <w:rPr>
          <w:rFonts w:ascii="Garamond" w:hAnsi="Garamond" w:cs="Arial"/>
          <w:sz w:val="24"/>
        </w:rPr>
      </w:pPr>
      <w:r w:rsidRPr="000513B1">
        <w:rPr>
          <w:rFonts w:ascii="Garamond" w:hAnsi="Garamond" w:cs="Arial"/>
          <w:sz w:val="24"/>
        </w:rPr>
        <w:t>A feltételeket projektszinten kell vállalni. A startupnak az aa), ab) vagy ac) pontban foglaltvállalások közül egy teljesítse kötelező, a b.) pont teljesítése minden esetben kötelező vállalás.</w:t>
      </w:r>
    </w:p>
    <w:p w:rsidR="003510C0" w:rsidRPr="000513B1" w:rsidRDefault="003510C0" w:rsidP="003510C0">
      <w:pPr>
        <w:suppressAutoHyphens w:val="0"/>
        <w:spacing w:before="0" w:after="120"/>
        <w:ind w:left="1134" w:hanging="425"/>
        <w:rPr>
          <w:rFonts w:ascii="Garamond" w:hAnsi="Garamond" w:cs="Arial"/>
          <w:sz w:val="24"/>
        </w:rPr>
      </w:pPr>
      <w:r w:rsidRPr="000513B1">
        <w:rPr>
          <w:rFonts w:ascii="Garamond" w:hAnsi="Garamond" w:cs="Arial"/>
          <w:sz w:val="24"/>
        </w:rPr>
        <w:t>aa.)</w:t>
      </w:r>
      <w:r w:rsidRPr="000513B1">
        <w:rPr>
          <w:rFonts w:ascii="Garamond" w:hAnsi="Garamond" w:cs="Arial"/>
          <w:sz w:val="24"/>
        </w:rPr>
        <w:tab/>
        <w:t>A startup vállalja, hogy a projekt időtartama alatt legalább 1 piacra vihető MVP-t készít.</w:t>
      </w:r>
    </w:p>
    <w:p w:rsidR="003510C0" w:rsidRPr="000513B1" w:rsidRDefault="003510C0" w:rsidP="003510C0">
      <w:pPr>
        <w:suppressAutoHyphens w:val="0"/>
        <w:spacing w:before="0" w:after="120"/>
        <w:ind w:left="1134" w:hanging="425"/>
        <w:rPr>
          <w:rFonts w:ascii="Garamond" w:hAnsi="Garamond" w:cs="Arial"/>
          <w:sz w:val="24"/>
        </w:rPr>
      </w:pPr>
      <w:r w:rsidRPr="000513B1">
        <w:rPr>
          <w:rFonts w:ascii="Garamond" w:hAnsi="Garamond" w:cs="Arial"/>
          <w:sz w:val="24"/>
        </w:rPr>
        <w:t>ab.)</w:t>
      </w:r>
      <w:r w:rsidRPr="000513B1">
        <w:rPr>
          <w:rFonts w:ascii="Garamond" w:hAnsi="Garamond" w:cs="Arial"/>
          <w:sz w:val="24"/>
        </w:rPr>
        <w:tab/>
        <w:t>Amennyiben az inkubációs szerződés aláírásakor már rendelkezik első MVP-vel a startup, akkor vállalja, hogy a projekt időtartama alatt legalább egy következő verziós (iterált) MVP-t készít.</w:t>
      </w:r>
    </w:p>
    <w:p w:rsidR="003510C0" w:rsidRPr="000513B1" w:rsidRDefault="003510C0" w:rsidP="003510C0">
      <w:pPr>
        <w:suppressAutoHyphens w:val="0"/>
        <w:spacing w:before="0" w:after="120"/>
        <w:ind w:left="1134" w:hanging="425"/>
        <w:rPr>
          <w:rFonts w:ascii="Garamond" w:hAnsi="Garamond" w:cs="Arial"/>
          <w:sz w:val="24"/>
        </w:rPr>
      </w:pPr>
      <w:r w:rsidRPr="000513B1">
        <w:rPr>
          <w:rFonts w:ascii="Garamond" w:hAnsi="Garamond" w:cs="Arial"/>
          <w:sz w:val="24"/>
        </w:rPr>
        <w:t>ac.)</w:t>
      </w:r>
      <w:r w:rsidRPr="000513B1">
        <w:rPr>
          <w:rFonts w:ascii="Garamond" w:hAnsi="Garamond" w:cs="Arial"/>
          <w:sz w:val="24"/>
        </w:rPr>
        <w:tab/>
        <w:t>Amennyiben az inkubációs szerződés aláírásakor már rendelkezik előrehaladott MVP-vel a startup, akkor vállalja, hogy a projekt időtartama alatt legalább egy következő verziós (iterált) MVP-t készítés</w:t>
      </w:r>
      <w:r w:rsidR="002208A7" w:rsidRPr="000513B1">
        <w:rPr>
          <w:rFonts w:ascii="Garamond" w:hAnsi="Garamond" w:cs="Arial"/>
          <w:sz w:val="24"/>
        </w:rPr>
        <w:t>ét</w:t>
      </w:r>
      <w:r w:rsidRPr="000513B1">
        <w:rPr>
          <w:rFonts w:ascii="Garamond" w:hAnsi="Garamond" w:cs="Arial"/>
          <w:sz w:val="24"/>
        </w:rPr>
        <w:t xml:space="preserve"> </w:t>
      </w:r>
      <w:r w:rsidR="002208A7" w:rsidRPr="000513B1">
        <w:rPr>
          <w:rFonts w:ascii="Garamond" w:hAnsi="Garamond" w:cs="Arial"/>
          <w:sz w:val="24"/>
        </w:rPr>
        <w:t xml:space="preserve">és </w:t>
      </w:r>
      <w:r w:rsidRPr="000513B1">
        <w:rPr>
          <w:rFonts w:ascii="Garamond" w:hAnsi="Garamond" w:cs="Arial"/>
          <w:sz w:val="24"/>
        </w:rPr>
        <w:t>piacra viszi a terméket vagy szolgáltatást.</w:t>
      </w:r>
    </w:p>
    <w:p w:rsidR="003510C0" w:rsidRPr="000513B1" w:rsidRDefault="003510C0" w:rsidP="003510C0">
      <w:pPr>
        <w:suppressAutoHyphens w:val="0"/>
        <w:spacing w:before="0" w:after="120"/>
        <w:ind w:left="1134" w:hanging="425"/>
        <w:rPr>
          <w:rFonts w:ascii="Garamond" w:eastAsia="Calibri" w:hAnsi="Garamond" w:cs="Arial"/>
          <w:b/>
          <w:sz w:val="24"/>
          <w:lang w:eastAsia="en-US"/>
        </w:rPr>
      </w:pPr>
      <w:r w:rsidRPr="000513B1">
        <w:rPr>
          <w:rFonts w:ascii="Garamond" w:hAnsi="Garamond" w:cs="Arial"/>
          <w:sz w:val="24"/>
        </w:rPr>
        <w:t>b.)</w:t>
      </w:r>
      <w:r w:rsidRPr="000513B1">
        <w:rPr>
          <w:rFonts w:ascii="Garamond" w:hAnsi="Garamond" w:cs="Arial"/>
          <w:sz w:val="24"/>
        </w:rPr>
        <w:tab/>
        <w:t>A startup részt vesz a Intellitext Szolgáltató Kft. által szervezett eseményeken az inkubációs időszak alatt.</w:t>
      </w:r>
    </w:p>
    <w:p w:rsidR="003510C0" w:rsidRPr="000513B1" w:rsidRDefault="003510C0" w:rsidP="003510C0">
      <w:pPr>
        <w:suppressAutoHyphens w:val="0"/>
        <w:spacing w:before="0" w:after="120"/>
        <w:rPr>
          <w:rFonts w:ascii="Garamond" w:eastAsia="Calibri" w:hAnsi="Garamond" w:cs="Arial"/>
          <w:b/>
          <w:sz w:val="24"/>
          <w:lang w:eastAsia="en-US"/>
        </w:rPr>
      </w:pPr>
    </w:p>
    <w:p w:rsidR="002B546C" w:rsidRPr="000513B1" w:rsidRDefault="002B546C" w:rsidP="003510C0">
      <w:pPr>
        <w:suppressAutoHyphens w:val="0"/>
        <w:spacing w:before="0" w:after="120"/>
        <w:rPr>
          <w:rFonts w:ascii="Garamond" w:hAnsi="Garamond" w:cs="Arial"/>
          <w:sz w:val="24"/>
        </w:rPr>
      </w:pPr>
      <w:r w:rsidRPr="000513B1">
        <w:rPr>
          <w:rFonts w:ascii="Garamond" w:eastAsia="Calibri" w:hAnsi="Garamond" w:cs="Arial"/>
          <w:b/>
          <w:sz w:val="24"/>
          <w:lang w:eastAsia="en-US"/>
        </w:rPr>
        <w:t>Kötelező tájékoztatási tevékenység biztosítása</w:t>
      </w:r>
    </w:p>
    <w:p w:rsidR="002B546C" w:rsidRPr="000513B1" w:rsidRDefault="002B546C" w:rsidP="00E6690B">
      <w:pPr>
        <w:spacing w:before="0" w:after="120"/>
        <w:rPr>
          <w:rFonts w:ascii="Garamond" w:eastAsia="Calibri" w:hAnsi="Garamond" w:cs="Arial"/>
          <w:sz w:val="24"/>
          <w:lang w:eastAsia="en-US"/>
        </w:rPr>
      </w:pPr>
      <w:r w:rsidRPr="000513B1">
        <w:rPr>
          <w:rFonts w:ascii="Garamond" w:eastAsia="Calibri" w:hAnsi="Garamond" w:cs="Arial"/>
          <w:sz w:val="24"/>
          <w:lang w:eastAsia="en-US"/>
        </w:rPr>
        <w:t xml:space="preserve">A </w:t>
      </w:r>
      <w:r w:rsidR="009A0A9F" w:rsidRPr="000513B1">
        <w:rPr>
          <w:rFonts w:ascii="Garamond" w:eastAsia="Calibri" w:hAnsi="Garamond" w:cs="Arial"/>
          <w:sz w:val="24"/>
          <w:lang w:eastAsia="en-US"/>
        </w:rPr>
        <w:t>startup</w:t>
      </w:r>
      <w:r w:rsidR="00DC64B1" w:rsidRPr="000513B1">
        <w:rPr>
          <w:rFonts w:ascii="Garamond" w:eastAsia="Calibri" w:hAnsi="Garamond" w:cs="Arial"/>
          <w:sz w:val="24"/>
          <w:lang w:eastAsia="en-US"/>
        </w:rPr>
        <w:t>na</w:t>
      </w:r>
      <w:r w:rsidRPr="000513B1">
        <w:rPr>
          <w:rFonts w:ascii="Garamond" w:eastAsia="Calibri" w:hAnsi="Garamond" w:cs="Arial"/>
          <w:sz w:val="24"/>
          <w:lang w:eastAsia="en-US"/>
        </w:rPr>
        <w:t xml:space="preserve">k a projekt keretében létrehozott eredmény(ek)ről tájékoztatnia kell a nyilvánosságot. A </w:t>
      </w:r>
      <w:r w:rsidR="009A0A9F" w:rsidRPr="000513B1">
        <w:rPr>
          <w:rFonts w:ascii="Garamond" w:eastAsia="Calibri" w:hAnsi="Garamond" w:cs="Arial"/>
          <w:sz w:val="24"/>
          <w:lang w:eastAsia="en-US"/>
        </w:rPr>
        <w:t>startup</w:t>
      </w:r>
      <w:r w:rsidRPr="000513B1">
        <w:rPr>
          <w:rFonts w:ascii="Garamond" w:eastAsia="Calibri" w:hAnsi="Garamond" w:cs="Arial"/>
          <w:sz w:val="24"/>
          <w:lang w:eastAsia="en-US"/>
        </w:rPr>
        <w:t xml:space="preserve"> a projekt megvalósítása során köteles a tájékoztatási és nyilvánossági kötelezettségeknek eleget tenni, a projektről és a támogatásról információt nyújtani. A tájékoztatásra és nyilvánosságra vonatkozó követelmények letölthetők az </w:t>
      </w:r>
      <w:hyperlink r:id="rId12" w:history="1">
        <w:r w:rsidR="00A412E1" w:rsidRPr="000513B1">
          <w:rPr>
            <w:rStyle w:val="Hiperhivatkozs"/>
            <w:rFonts w:ascii="Garamond" w:eastAsia="Calibri" w:hAnsi="Garamond" w:cs="Arial"/>
            <w:sz w:val="24"/>
            <w:lang w:eastAsia="en-US"/>
          </w:rPr>
          <w:t>http://nkfih.gov.hu/</w:t>
        </w:r>
      </w:hyperlink>
      <w:r w:rsidR="00A412E1" w:rsidRPr="000513B1">
        <w:rPr>
          <w:rFonts w:ascii="Garamond" w:eastAsia="Calibri" w:hAnsi="Garamond" w:cs="Arial"/>
          <w:sz w:val="24"/>
          <w:lang w:eastAsia="en-US"/>
        </w:rPr>
        <w:t xml:space="preserve"> </w:t>
      </w:r>
      <w:r w:rsidRPr="000513B1">
        <w:rPr>
          <w:rFonts w:ascii="Garamond" w:eastAsia="Calibri" w:hAnsi="Garamond" w:cs="Arial"/>
          <w:sz w:val="24"/>
          <w:lang w:eastAsia="en-US"/>
        </w:rPr>
        <w:t>honlap</w:t>
      </w:r>
      <w:r w:rsidR="00A412E1" w:rsidRPr="000513B1">
        <w:rPr>
          <w:rFonts w:ascii="Garamond" w:eastAsia="Calibri" w:hAnsi="Garamond" w:cs="Arial"/>
          <w:sz w:val="24"/>
          <w:lang w:eastAsia="en-US"/>
        </w:rPr>
        <w:t>ról</w:t>
      </w:r>
      <w:r w:rsidRPr="000513B1">
        <w:rPr>
          <w:rFonts w:ascii="Garamond" w:eastAsia="Calibri" w:hAnsi="Garamond" w:cs="Arial"/>
          <w:sz w:val="24"/>
          <w:lang w:eastAsia="en-US"/>
        </w:rPr>
        <w:t>. Az előírt kommunikációs tevékenységek elmulasztása vagy részleges teljesítése, illetve az előírtaktól eltérő formában történő megvalósítása a megítélt támogatás kommunikációra elszámolható részének csökkentését vonja maga után.</w:t>
      </w:r>
    </w:p>
    <w:p w:rsidR="00215381" w:rsidRPr="000513B1" w:rsidRDefault="00215381" w:rsidP="00E6690B">
      <w:pPr>
        <w:pStyle w:val="kcmsor1"/>
        <w:numPr>
          <w:ilvl w:val="0"/>
          <w:numId w:val="21"/>
        </w:numPr>
        <w:spacing w:before="360" w:after="240"/>
        <w:ind w:left="357" w:hanging="357"/>
        <w:rPr>
          <w:b w:val="0"/>
        </w:rPr>
      </w:pPr>
      <w:bookmarkStart w:id="69" w:name="_Toc468265232"/>
      <w:r w:rsidRPr="000513B1">
        <w:t>Elszámolhatóság feltételei</w:t>
      </w:r>
      <w:bookmarkEnd w:id="69"/>
    </w:p>
    <w:p w:rsidR="00215381" w:rsidRPr="000513B1" w:rsidRDefault="00215381" w:rsidP="00E6690B">
      <w:pPr>
        <w:pStyle w:val="kcmsor2"/>
        <w:spacing w:before="240"/>
      </w:pPr>
      <w:bookmarkStart w:id="70" w:name="_Toc468265233"/>
      <w:r w:rsidRPr="000513B1">
        <w:t>Elszámolható költségek köre</w:t>
      </w:r>
      <w:bookmarkEnd w:id="70"/>
    </w:p>
    <w:p w:rsidR="00053244" w:rsidRPr="000513B1" w:rsidRDefault="00053244" w:rsidP="00081F52">
      <w:pPr>
        <w:spacing w:before="0" w:after="120"/>
        <w:rPr>
          <w:rFonts w:ascii="Garamond" w:hAnsi="Garamond" w:cs="Arial"/>
          <w:sz w:val="24"/>
        </w:rPr>
      </w:pPr>
      <w:r w:rsidRPr="000513B1">
        <w:rPr>
          <w:rFonts w:ascii="Garamond" w:hAnsi="Garamond" w:cs="Arial"/>
          <w:sz w:val="24"/>
        </w:rPr>
        <w:t xml:space="preserve">A </w:t>
      </w:r>
      <w:r w:rsidR="00C87D7E" w:rsidRPr="000513B1">
        <w:rPr>
          <w:rFonts w:ascii="Garamond" w:hAnsi="Garamond" w:cs="Arial"/>
          <w:sz w:val="24"/>
        </w:rPr>
        <w:t xml:space="preserve">startup által megvalósítandó projekt költségei </w:t>
      </w:r>
      <w:r w:rsidRPr="000513B1">
        <w:rPr>
          <w:rFonts w:ascii="Garamond" w:hAnsi="Garamond" w:cs="Arial"/>
          <w:sz w:val="24"/>
        </w:rPr>
        <w:t xml:space="preserve">a 651/2014/EU bizottsági rendelet 22. cikke szerint az induló vállalkozásoknak nyújtott támogatás támogatási kategórián belül támogathatóak. </w:t>
      </w:r>
    </w:p>
    <w:p w:rsidR="00053244" w:rsidRPr="000513B1" w:rsidRDefault="00053244" w:rsidP="00081F52">
      <w:pPr>
        <w:pStyle w:val="Listaszerbekezds"/>
        <w:numPr>
          <w:ilvl w:val="0"/>
          <w:numId w:val="20"/>
        </w:numPr>
        <w:spacing w:after="120"/>
        <w:rPr>
          <w:rFonts w:ascii="Garamond" w:hAnsi="Garamond" w:cs="Arial"/>
          <w:b/>
          <w:sz w:val="24"/>
        </w:rPr>
      </w:pPr>
      <w:r w:rsidRPr="000513B1">
        <w:rPr>
          <w:rFonts w:ascii="Garamond" w:hAnsi="Garamond" w:cs="Arial"/>
          <w:b/>
          <w:sz w:val="24"/>
        </w:rPr>
        <w:t>Működési költségek</w:t>
      </w:r>
    </w:p>
    <w:p w:rsidR="00053244" w:rsidRPr="000513B1" w:rsidRDefault="00053244" w:rsidP="00081F52">
      <w:pPr>
        <w:numPr>
          <w:ilvl w:val="1"/>
          <w:numId w:val="19"/>
        </w:numPr>
        <w:spacing w:before="0" w:after="120"/>
        <w:rPr>
          <w:rFonts w:ascii="Garamond" w:hAnsi="Garamond" w:cs="Arial"/>
          <w:b/>
          <w:sz w:val="24"/>
        </w:rPr>
      </w:pPr>
      <w:r w:rsidRPr="000513B1">
        <w:rPr>
          <w:rFonts w:ascii="Garamond" w:hAnsi="Garamond" w:cs="Arial"/>
          <w:b/>
          <w:sz w:val="24"/>
        </w:rPr>
        <w:t>Személyi kiadások</w:t>
      </w:r>
    </w:p>
    <w:p w:rsidR="00053244" w:rsidRPr="000513B1" w:rsidRDefault="00053244" w:rsidP="00081F52">
      <w:pPr>
        <w:numPr>
          <w:ilvl w:val="2"/>
          <w:numId w:val="3"/>
        </w:numPr>
        <w:spacing w:before="0" w:after="120"/>
        <w:ind w:left="851"/>
        <w:rPr>
          <w:rFonts w:ascii="Garamond" w:hAnsi="Garamond" w:cs="Arial"/>
          <w:color w:val="000000"/>
          <w:sz w:val="24"/>
          <w:lang w:eastAsia="en-US"/>
        </w:rPr>
      </w:pPr>
      <w:r w:rsidRPr="000513B1">
        <w:rPr>
          <w:rFonts w:ascii="Garamond" w:hAnsi="Garamond" w:cs="Arial"/>
          <w:color w:val="000000"/>
          <w:sz w:val="24"/>
          <w:lang w:eastAsia="en-US"/>
        </w:rPr>
        <w:t>személyi juttatások: munkabér, megbízási díj (természetes személyek részére),</w:t>
      </w:r>
    </w:p>
    <w:p w:rsidR="00053244" w:rsidRPr="000513B1" w:rsidRDefault="00053244" w:rsidP="00081F52">
      <w:pPr>
        <w:numPr>
          <w:ilvl w:val="2"/>
          <w:numId w:val="3"/>
        </w:numPr>
        <w:spacing w:before="0" w:after="120"/>
        <w:ind w:left="851"/>
        <w:rPr>
          <w:rFonts w:ascii="Garamond" w:hAnsi="Garamond" w:cs="Arial"/>
          <w:color w:val="000000"/>
          <w:sz w:val="24"/>
          <w:lang w:eastAsia="en-US"/>
        </w:rPr>
      </w:pPr>
      <w:r w:rsidRPr="000513B1">
        <w:rPr>
          <w:rFonts w:ascii="Garamond" w:hAnsi="Garamond" w:cs="Arial"/>
          <w:color w:val="000000"/>
          <w:sz w:val="24"/>
          <w:lang w:eastAsia="en-US"/>
        </w:rPr>
        <w:t>személyi jellegű egyéb kifizetések,</w:t>
      </w:r>
    </w:p>
    <w:p w:rsidR="00053244" w:rsidRPr="000513B1" w:rsidRDefault="00053244" w:rsidP="00081F52">
      <w:pPr>
        <w:numPr>
          <w:ilvl w:val="2"/>
          <w:numId w:val="3"/>
        </w:numPr>
        <w:spacing w:before="0" w:after="120"/>
        <w:ind w:left="851"/>
        <w:rPr>
          <w:rFonts w:ascii="Garamond" w:hAnsi="Garamond" w:cs="Arial"/>
          <w:color w:val="000000"/>
          <w:sz w:val="24"/>
          <w:lang w:eastAsia="en-US"/>
        </w:rPr>
      </w:pPr>
      <w:r w:rsidRPr="000513B1">
        <w:rPr>
          <w:rFonts w:ascii="Garamond" w:hAnsi="Garamond" w:cs="Arial"/>
          <w:color w:val="000000"/>
          <w:sz w:val="24"/>
          <w:lang w:eastAsia="en-US"/>
        </w:rPr>
        <w:t>munkaadót terhelő járulék: a személyi jellegű ráfordítások alapján megállapított</w:t>
      </w:r>
    </w:p>
    <w:p w:rsidR="00053244" w:rsidRPr="000513B1" w:rsidRDefault="00053244" w:rsidP="00081F52">
      <w:pPr>
        <w:spacing w:before="0" w:after="120"/>
        <w:ind w:left="427" w:firstLine="424"/>
        <w:rPr>
          <w:rFonts w:ascii="Garamond" w:hAnsi="Garamond" w:cs="Arial"/>
          <w:color w:val="000000"/>
          <w:sz w:val="24"/>
          <w:lang w:eastAsia="en-US"/>
        </w:rPr>
      </w:pPr>
      <w:r w:rsidRPr="000513B1">
        <w:rPr>
          <w:rFonts w:ascii="Garamond" w:hAnsi="Garamond" w:cs="Arial"/>
          <w:color w:val="000000"/>
          <w:sz w:val="24"/>
          <w:lang w:eastAsia="en-US"/>
        </w:rPr>
        <w:t>bérjárulékok.</w:t>
      </w:r>
    </w:p>
    <w:p w:rsidR="00F64551" w:rsidRPr="000513B1" w:rsidRDefault="00002433" w:rsidP="00081F52">
      <w:pPr>
        <w:spacing w:before="0" w:after="120"/>
        <w:rPr>
          <w:rFonts w:ascii="Garamond" w:hAnsi="Garamond" w:cs="Arial"/>
          <w:sz w:val="24"/>
        </w:rPr>
      </w:pPr>
      <w:r w:rsidRPr="000513B1">
        <w:rPr>
          <w:rFonts w:ascii="Garamond" w:hAnsi="Garamond" w:cs="Arial"/>
          <w:sz w:val="24"/>
        </w:rPr>
        <w:t xml:space="preserve">Kizárólag a szakmai megvalósításban részt vevő munkatársak munkaszerződés </w:t>
      </w:r>
      <w:r w:rsidR="00A412E1" w:rsidRPr="000513B1">
        <w:rPr>
          <w:rFonts w:ascii="Garamond" w:hAnsi="Garamond" w:cs="Arial"/>
          <w:sz w:val="24"/>
        </w:rPr>
        <w:t>–</w:t>
      </w:r>
      <w:r w:rsidRPr="000513B1">
        <w:rPr>
          <w:rFonts w:ascii="Garamond" w:hAnsi="Garamond" w:cs="Arial"/>
          <w:sz w:val="24"/>
        </w:rPr>
        <w:t xml:space="preserve"> megbízási </w:t>
      </w:r>
      <w:r w:rsidR="00A412E1" w:rsidRPr="000513B1">
        <w:rPr>
          <w:rFonts w:ascii="Garamond" w:hAnsi="Garamond" w:cs="Calibri"/>
          <w:sz w:val="24"/>
          <w:szCs w:val="22"/>
        </w:rPr>
        <w:t>jogviszony</w:t>
      </w:r>
      <w:r w:rsidRPr="000513B1">
        <w:rPr>
          <w:rFonts w:ascii="Garamond" w:hAnsi="Garamond" w:cs="Calibri"/>
          <w:sz w:val="24"/>
          <w:szCs w:val="22"/>
        </w:rPr>
        <w:t xml:space="preserve"> esetén a megbízási szerződés </w:t>
      </w:r>
      <w:r w:rsidR="00A412E1" w:rsidRPr="000513B1">
        <w:rPr>
          <w:rFonts w:ascii="Garamond" w:hAnsi="Garamond" w:cs="Calibri"/>
          <w:sz w:val="24"/>
          <w:szCs w:val="22"/>
        </w:rPr>
        <w:t>–</w:t>
      </w:r>
      <w:r w:rsidRPr="000513B1">
        <w:rPr>
          <w:rFonts w:ascii="Garamond" w:hAnsi="Garamond" w:cs="Calibri"/>
          <w:sz w:val="24"/>
          <w:szCs w:val="22"/>
        </w:rPr>
        <w:t xml:space="preserve"> szerinti alapbér és járulékai, valamint személyi jellegű</w:t>
      </w:r>
      <w:r w:rsidRPr="000513B1">
        <w:rPr>
          <w:rFonts w:ascii="Garamond" w:hAnsi="Garamond" w:cs="Arial"/>
          <w:sz w:val="24"/>
        </w:rPr>
        <w:t xml:space="preserve"> egyéb kifizetései a támogatott projektben való foglalkoztatás arányában, a végzett tevékenység mértékéig. A szakmai megvalósításban részt vevő munkatársak </w:t>
      </w:r>
      <w:r w:rsidR="00F64551" w:rsidRPr="000513B1">
        <w:rPr>
          <w:rFonts w:ascii="Garamond" w:hAnsi="Garamond" w:cs="Arial"/>
          <w:sz w:val="24"/>
        </w:rPr>
        <w:t xml:space="preserve">személyi jellegű költségei </w:t>
      </w:r>
      <w:r w:rsidRPr="000513B1">
        <w:rPr>
          <w:rFonts w:ascii="Garamond" w:hAnsi="Garamond" w:cs="Arial"/>
          <w:sz w:val="24"/>
        </w:rPr>
        <w:t>és annak járulékai, valamint személyi jellegű egyéb kifizetései csak akkor számolhatók el, ha</w:t>
      </w:r>
      <w:r w:rsidR="00F64551" w:rsidRPr="000513B1">
        <w:rPr>
          <w:rFonts w:ascii="Garamond" w:hAnsi="Garamond" w:cs="Arial"/>
          <w:sz w:val="24"/>
        </w:rPr>
        <w:t xml:space="preserve"> </w:t>
      </w:r>
      <w:r w:rsidRPr="000513B1">
        <w:rPr>
          <w:rFonts w:ascii="Garamond" w:hAnsi="Garamond" w:cs="Arial"/>
          <w:sz w:val="24"/>
        </w:rPr>
        <w:t>a projekt</w:t>
      </w:r>
      <w:r w:rsidR="00F64551" w:rsidRPr="000513B1">
        <w:rPr>
          <w:rFonts w:ascii="Garamond" w:hAnsi="Garamond" w:cs="Arial"/>
          <w:sz w:val="24"/>
        </w:rPr>
        <w:t>ben végzett tevékenységük közvetlenül a projekt végrehajtásához kapcsolódik és munkaköri feladatukat képezi, amely a munkaköri leírásban vagy a munkaszerződésben, vagy megbízási szerződésben rögzítésre kerül.</w:t>
      </w:r>
    </w:p>
    <w:p w:rsidR="00053244" w:rsidRPr="000513B1" w:rsidRDefault="00053244" w:rsidP="00081F52">
      <w:pPr>
        <w:pStyle w:val="Listaszerbekezds"/>
        <w:spacing w:after="120" w:line="240" w:lineRule="auto"/>
        <w:ind w:left="0"/>
        <w:jc w:val="both"/>
        <w:rPr>
          <w:rFonts w:ascii="Garamond" w:hAnsi="Garamond"/>
          <w:sz w:val="24"/>
        </w:rPr>
      </w:pPr>
      <w:r w:rsidRPr="000513B1">
        <w:rPr>
          <w:rFonts w:ascii="Garamond" w:hAnsi="Garamond"/>
          <w:sz w:val="24"/>
        </w:rPr>
        <w:t>Jelen Felhívás keretében távmunka nem támogatható</w:t>
      </w:r>
      <w:r w:rsidR="00A412E1" w:rsidRPr="000513B1">
        <w:rPr>
          <w:rFonts w:ascii="Garamond" w:hAnsi="Garamond"/>
          <w:sz w:val="24"/>
        </w:rPr>
        <w:t>.</w:t>
      </w:r>
    </w:p>
    <w:p w:rsidR="00053244" w:rsidRPr="000513B1" w:rsidRDefault="00053244" w:rsidP="00081F52">
      <w:pPr>
        <w:spacing w:before="0" w:after="120"/>
        <w:rPr>
          <w:rFonts w:ascii="Garamond" w:hAnsi="Garamond" w:cs="Arial"/>
          <w:sz w:val="24"/>
        </w:rPr>
      </w:pPr>
      <w:r w:rsidRPr="000513B1">
        <w:rPr>
          <w:rFonts w:ascii="Garamond" w:hAnsi="Garamond" w:cs="Arial"/>
          <w:b/>
          <w:bCs/>
          <w:sz w:val="24"/>
        </w:rPr>
        <w:t>Meglévő foglalkoztatott esetében az elszámolható személyi jellegű kiadások csak indokolt esetben (munkaidő növekedés, feladatbővülés, munkakörbővülés) és mértékben emelkedhetnek a</w:t>
      </w:r>
      <w:r w:rsidR="004A0912" w:rsidRPr="000513B1">
        <w:rPr>
          <w:rFonts w:ascii="Garamond" w:hAnsi="Garamond" w:cs="Arial"/>
          <w:b/>
          <w:bCs/>
          <w:sz w:val="24"/>
        </w:rPr>
        <w:t>z inkubációs kérelem</w:t>
      </w:r>
      <w:r w:rsidRPr="000513B1">
        <w:rPr>
          <w:rFonts w:ascii="Garamond" w:hAnsi="Garamond" w:cs="Arial"/>
          <w:b/>
          <w:bCs/>
          <w:sz w:val="24"/>
        </w:rPr>
        <w:t xml:space="preserve"> benyújtását megelőző utolsó évi átlagbérhez képest (legalább egy teljes, lezárt üzleti évvel rendelkező </w:t>
      </w:r>
      <w:r w:rsidR="009A0A9F" w:rsidRPr="000513B1">
        <w:rPr>
          <w:rFonts w:ascii="Garamond" w:hAnsi="Garamond" w:cs="Arial"/>
          <w:b/>
          <w:bCs/>
          <w:sz w:val="24"/>
        </w:rPr>
        <w:t>startup</w:t>
      </w:r>
      <w:r w:rsidR="004A0912" w:rsidRPr="000513B1">
        <w:rPr>
          <w:rFonts w:ascii="Garamond" w:hAnsi="Garamond" w:cs="Arial"/>
          <w:b/>
          <w:bCs/>
          <w:sz w:val="24"/>
        </w:rPr>
        <w:t xml:space="preserve">ok </w:t>
      </w:r>
      <w:r w:rsidRPr="000513B1">
        <w:rPr>
          <w:rFonts w:ascii="Garamond" w:hAnsi="Garamond" w:cs="Arial"/>
          <w:b/>
          <w:bCs/>
          <w:sz w:val="24"/>
        </w:rPr>
        <w:t>esetén releváns).</w:t>
      </w:r>
    </w:p>
    <w:p w:rsidR="00053244" w:rsidRPr="000513B1" w:rsidRDefault="00053244" w:rsidP="00081F52">
      <w:pPr>
        <w:numPr>
          <w:ilvl w:val="1"/>
          <w:numId w:val="19"/>
        </w:numPr>
        <w:spacing w:before="0" w:after="120"/>
        <w:rPr>
          <w:rFonts w:ascii="Garamond" w:hAnsi="Garamond" w:cs="Arial"/>
          <w:b/>
          <w:sz w:val="24"/>
        </w:rPr>
      </w:pPr>
      <w:r w:rsidRPr="000513B1">
        <w:rPr>
          <w:rFonts w:ascii="Garamond" w:hAnsi="Garamond" w:cs="Arial"/>
          <w:b/>
          <w:sz w:val="24"/>
        </w:rPr>
        <w:t>Külső megbízások:</w:t>
      </w:r>
    </w:p>
    <w:p w:rsidR="00F64551" w:rsidRPr="000513B1" w:rsidRDefault="00F64551" w:rsidP="00081F52">
      <w:pPr>
        <w:pStyle w:val="Listaszerbekezds"/>
        <w:numPr>
          <w:ilvl w:val="2"/>
          <w:numId w:val="22"/>
        </w:numPr>
        <w:spacing w:after="120"/>
        <w:ind w:left="1134" w:hanging="425"/>
        <w:jc w:val="both"/>
        <w:rPr>
          <w:rFonts w:ascii="Garamond" w:hAnsi="Garamond" w:cs="Arial"/>
          <w:sz w:val="24"/>
        </w:rPr>
      </w:pPr>
      <w:r w:rsidRPr="000513B1">
        <w:rPr>
          <w:rFonts w:ascii="Garamond" w:hAnsi="Garamond" w:cs="Arial"/>
          <w:sz w:val="24"/>
        </w:rPr>
        <w:t xml:space="preserve">Kutatás-fejlesztéshez igénybe vett tanácsadás és szolgáltatás díja, beleértve minőség-, környezet- és egyéb irányítási, vezetési, hitelesítési rendszerek, szabványok bevezetéséhez és tanúsíttatásához kapcsolódó költségeket, </w:t>
      </w:r>
      <w:r w:rsidRPr="000513B1">
        <w:rPr>
          <w:rFonts w:ascii="Garamond" w:hAnsi="Garamond" w:cs="Arial"/>
          <w:color w:val="000000"/>
          <w:sz w:val="24"/>
          <w:lang w:eastAsia="en-US"/>
        </w:rPr>
        <w:t>know-how-hoz való hozzáférések költségeket,</w:t>
      </w:r>
      <w:r w:rsidRPr="000513B1">
        <w:rPr>
          <w:rFonts w:ascii="Garamond" w:hAnsi="Garamond" w:cs="Arial"/>
          <w:sz w:val="24"/>
        </w:rPr>
        <w:t xml:space="preserve"> melyek abban az esetben számolhatók el, ha azt kizárólag a projekt keretében végzett kutatási tevékenységhez vették igénybe, továbbá független felek között, piaci feltételeknek megfelelően jött létre és teljesült.</w:t>
      </w:r>
    </w:p>
    <w:p w:rsidR="00F64551" w:rsidRPr="000513B1" w:rsidRDefault="00F64551" w:rsidP="00081F52">
      <w:pPr>
        <w:pStyle w:val="Listaszerbekezds"/>
        <w:spacing w:after="120" w:line="240" w:lineRule="auto"/>
        <w:ind w:left="0"/>
        <w:jc w:val="both"/>
        <w:rPr>
          <w:rFonts w:ascii="Garamond" w:hAnsi="Garamond"/>
          <w:i/>
          <w:sz w:val="24"/>
        </w:rPr>
      </w:pPr>
      <w:r w:rsidRPr="000513B1">
        <w:rPr>
          <w:rFonts w:ascii="Garamond" w:hAnsi="Garamond" w:cs="Verdana"/>
          <w:i/>
          <w:sz w:val="24"/>
          <w:szCs w:val="24"/>
        </w:rPr>
        <w:t xml:space="preserve">Az igénybe vett szolgáltatások esetében a szolgáltatás piaci árát érdemben igazoló és a tervezett költségeket hitelesen alátámasztó helyzet- és piacfelmérés, vagy árajánlat csatolása kötelező. </w:t>
      </w:r>
      <w:r w:rsidRPr="000513B1">
        <w:rPr>
          <w:rFonts w:ascii="Garamond" w:hAnsi="Garamond"/>
          <w:i/>
          <w:sz w:val="24"/>
        </w:rPr>
        <w:t>Az igénybe vett szolgáltatások legfeljebb 100.000 Ft./szakértői</w:t>
      </w:r>
      <w:r w:rsidR="00744CE7" w:rsidRPr="000513B1">
        <w:rPr>
          <w:rFonts w:ascii="Garamond" w:hAnsi="Garamond"/>
          <w:i/>
          <w:sz w:val="24"/>
        </w:rPr>
        <w:t xml:space="preserve"> nap</w:t>
      </w:r>
      <w:r w:rsidRPr="000513B1">
        <w:rPr>
          <w:rFonts w:ascii="Garamond" w:hAnsi="Garamond"/>
          <w:i/>
          <w:sz w:val="24"/>
        </w:rPr>
        <w:t xml:space="preserve"> (embernap) díj mértékéig tervezhető/számolható el.</w:t>
      </w:r>
    </w:p>
    <w:p w:rsidR="00F64551" w:rsidRPr="000513B1" w:rsidRDefault="00F64551" w:rsidP="00081F52">
      <w:pPr>
        <w:pStyle w:val="Listaszerbekezds"/>
        <w:numPr>
          <w:ilvl w:val="2"/>
          <w:numId w:val="22"/>
        </w:numPr>
        <w:spacing w:after="120"/>
        <w:ind w:left="1134" w:hanging="567"/>
        <w:jc w:val="both"/>
        <w:rPr>
          <w:rFonts w:ascii="Garamond" w:hAnsi="Garamond" w:cs="Arial"/>
          <w:sz w:val="24"/>
        </w:rPr>
      </w:pPr>
      <w:r w:rsidRPr="000513B1">
        <w:rPr>
          <w:rFonts w:ascii="Garamond" w:hAnsi="Garamond" w:cs="Arial"/>
          <w:sz w:val="24"/>
        </w:rPr>
        <w:t xml:space="preserve">Külföldi kiállításon vagy vásáron való részvétel  </w:t>
      </w:r>
    </w:p>
    <w:p w:rsidR="00F64551" w:rsidRPr="000513B1" w:rsidRDefault="00F64551" w:rsidP="00081F52">
      <w:pPr>
        <w:suppressAutoHyphens w:val="0"/>
        <w:spacing w:before="0" w:after="120"/>
        <w:ind w:firstLine="1134"/>
        <w:rPr>
          <w:rFonts w:ascii="Garamond" w:hAnsi="Garamond" w:cs="Garamond"/>
          <w:sz w:val="24"/>
        </w:rPr>
      </w:pPr>
      <w:r w:rsidRPr="000513B1">
        <w:rPr>
          <w:rFonts w:ascii="Garamond" w:hAnsi="Garamond" w:cs="Garamond"/>
          <w:sz w:val="24"/>
        </w:rPr>
        <w:t>Külföldi kiállításon vagy vásáron való részvételhez kötődő szolgáltatások:</w:t>
      </w:r>
    </w:p>
    <w:p w:rsidR="00F64551" w:rsidRPr="000513B1" w:rsidRDefault="00F64551" w:rsidP="00081F52">
      <w:pPr>
        <w:pStyle w:val="Listaszerbekezds"/>
        <w:numPr>
          <w:ilvl w:val="3"/>
          <w:numId w:val="23"/>
        </w:numPr>
        <w:suppressAutoHyphens w:val="0"/>
        <w:spacing w:after="120"/>
        <w:ind w:left="2052" w:hanging="425"/>
        <w:rPr>
          <w:rFonts w:ascii="Garamond" w:hAnsi="Garamond" w:cs="Garamond"/>
          <w:sz w:val="24"/>
        </w:rPr>
      </w:pPr>
      <w:r w:rsidRPr="000513B1">
        <w:rPr>
          <w:rFonts w:ascii="Garamond" w:hAnsi="Garamond" w:cs="Garamond"/>
          <w:sz w:val="24"/>
        </w:rPr>
        <w:t>beépítetlen és beépített terület, illetve kiállító helyiség bérleti díja,</w:t>
      </w:r>
    </w:p>
    <w:p w:rsidR="00F64551" w:rsidRPr="000513B1" w:rsidRDefault="00F64551" w:rsidP="00081F52">
      <w:pPr>
        <w:pStyle w:val="Listaszerbekezds"/>
        <w:numPr>
          <w:ilvl w:val="3"/>
          <w:numId w:val="23"/>
        </w:numPr>
        <w:suppressAutoHyphens w:val="0"/>
        <w:spacing w:after="120"/>
        <w:ind w:left="2055" w:hanging="427"/>
        <w:rPr>
          <w:rFonts w:ascii="Garamond" w:hAnsi="Garamond" w:cs="Arial"/>
          <w:sz w:val="24"/>
        </w:rPr>
      </w:pPr>
      <w:r w:rsidRPr="000513B1">
        <w:rPr>
          <w:rFonts w:ascii="Garamond" w:hAnsi="Garamond" w:cs="Arial"/>
          <w:sz w:val="24"/>
        </w:rPr>
        <w:t>kiállító</w:t>
      </w:r>
      <w:r w:rsidR="00C41FF4" w:rsidRPr="000513B1">
        <w:rPr>
          <w:rFonts w:ascii="Garamond" w:hAnsi="Garamond" w:cs="Arial"/>
          <w:sz w:val="24"/>
        </w:rPr>
        <w:t xml:space="preserve"> </w:t>
      </w:r>
      <w:r w:rsidRPr="000513B1">
        <w:rPr>
          <w:rFonts w:ascii="Garamond" w:hAnsi="Garamond" w:cs="Arial"/>
          <w:sz w:val="24"/>
        </w:rPr>
        <w:t>helyiség, stand felállításával és működtetésével kapcsolatos költségek (pl. személyzeti belépők építés és bontás idejére, behajtási engedélyek építés és bontás idején a kiállítás területére, víz- és áramfogyasztás stb.),</w:t>
      </w:r>
    </w:p>
    <w:p w:rsidR="00F64551" w:rsidRPr="000513B1" w:rsidRDefault="00F64551" w:rsidP="00081F52">
      <w:pPr>
        <w:pStyle w:val="Listaszerbekezds"/>
        <w:numPr>
          <w:ilvl w:val="3"/>
          <w:numId w:val="23"/>
        </w:numPr>
        <w:suppressAutoHyphens w:val="0"/>
        <w:spacing w:after="120"/>
        <w:ind w:left="2052" w:hanging="425"/>
        <w:rPr>
          <w:rFonts w:ascii="Garamond" w:hAnsi="Garamond"/>
          <w:sz w:val="24"/>
        </w:rPr>
      </w:pPr>
      <w:r w:rsidRPr="000513B1">
        <w:rPr>
          <w:rFonts w:ascii="Garamond" w:hAnsi="Garamond"/>
          <w:sz w:val="24"/>
        </w:rPr>
        <w:t>kötelező regisztráció/katalógusbeiktatás költsége,</w:t>
      </w:r>
    </w:p>
    <w:p w:rsidR="00F64551" w:rsidRPr="000513B1" w:rsidRDefault="00F64551" w:rsidP="00081F52">
      <w:pPr>
        <w:pStyle w:val="Listaszerbekezds"/>
        <w:numPr>
          <w:ilvl w:val="3"/>
          <w:numId w:val="23"/>
        </w:numPr>
        <w:suppressAutoHyphens w:val="0"/>
        <w:spacing w:after="120"/>
        <w:ind w:left="2055" w:hanging="427"/>
        <w:rPr>
          <w:rFonts w:ascii="Garamond" w:hAnsi="Garamond"/>
          <w:sz w:val="24"/>
        </w:rPr>
      </w:pPr>
      <w:r w:rsidRPr="000513B1">
        <w:rPr>
          <w:rFonts w:ascii="Garamond" w:hAnsi="Garamond"/>
          <w:sz w:val="24"/>
        </w:rPr>
        <w:t>területdíjhoz kapcsolódó egyéb kötelező költségek (</w:t>
      </w:r>
      <w:r w:rsidR="00C41FF4" w:rsidRPr="000513B1">
        <w:rPr>
          <w:rFonts w:ascii="Garamond" w:hAnsi="Garamond"/>
          <w:sz w:val="24"/>
        </w:rPr>
        <w:t>p</w:t>
      </w:r>
      <w:r w:rsidRPr="000513B1">
        <w:rPr>
          <w:rFonts w:ascii="Garamond" w:hAnsi="Garamond"/>
          <w:sz w:val="24"/>
        </w:rPr>
        <w:t>l</w:t>
      </w:r>
      <w:r w:rsidR="008143FF" w:rsidRPr="000513B1">
        <w:rPr>
          <w:rFonts w:ascii="Garamond" w:hAnsi="Garamond"/>
          <w:sz w:val="24"/>
        </w:rPr>
        <w:t>.</w:t>
      </w:r>
      <w:r w:rsidRPr="000513B1">
        <w:rPr>
          <w:rFonts w:ascii="Garamond" w:hAnsi="Garamond"/>
          <w:sz w:val="24"/>
        </w:rPr>
        <w:t>: kötelező biztosítás).</w:t>
      </w:r>
    </w:p>
    <w:p w:rsidR="00053244" w:rsidRPr="000513B1" w:rsidRDefault="00053244" w:rsidP="00081F52">
      <w:pPr>
        <w:pStyle w:val="Listaszerbekezds"/>
        <w:numPr>
          <w:ilvl w:val="2"/>
          <w:numId w:val="22"/>
        </w:numPr>
        <w:spacing w:after="120"/>
        <w:ind w:left="1134" w:hanging="567"/>
        <w:jc w:val="both"/>
        <w:rPr>
          <w:rFonts w:ascii="Garamond" w:hAnsi="Garamond" w:cs="Arial"/>
          <w:sz w:val="24"/>
        </w:rPr>
      </w:pPr>
      <w:r w:rsidRPr="000513B1">
        <w:rPr>
          <w:rFonts w:ascii="Garamond" w:hAnsi="Garamond" w:cs="Arial"/>
          <w:sz w:val="24"/>
        </w:rPr>
        <w:t>Marketing és megjelenés költségek</w:t>
      </w:r>
    </w:p>
    <w:p w:rsidR="00053244" w:rsidRPr="000513B1" w:rsidRDefault="00053244" w:rsidP="00081F52">
      <w:pPr>
        <w:numPr>
          <w:ilvl w:val="2"/>
          <w:numId w:val="3"/>
        </w:numPr>
        <w:spacing w:before="0" w:after="120"/>
        <w:ind w:left="1418"/>
        <w:rPr>
          <w:rFonts w:ascii="Garamond" w:hAnsi="Garamond" w:cs="Arial"/>
          <w:color w:val="000000"/>
          <w:sz w:val="24"/>
          <w:lang w:eastAsia="en-US"/>
        </w:rPr>
      </w:pPr>
      <w:r w:rsidRPr="000513B1">
        <w:rPr>
          <w:rFonts w:ascii="Garamond" w:hAnsi="Garamond" w:cs="Arial"/>
          <w:color w:val="000000"/>
          <w:sz w:val="24"/>
          <w:lang w:eastAsia="en-US"/>
        </w:rPr>
        <w:t>grafikai tervezési, formatervezési költségek</w:t>
      </w:r>
      <w:r w:rsidR="00C41FF4" w:rsidRPr="000513B1">
        <w:rPr>
          <w:rFonts w:ascii="Garamond" w:hAnsi="Garamond" w:cs="Arial"/>
          <w:color w:val="000000"/>
          <w:sz w:val="24"/>
          <w:lang w:eastAsia="en-US"/>
        </w:rPr>
        <w:t>,</w:t>
      </w:r>
    </w:p>
    <w:p w:rsidR="00053244" w:rsidRPr="000513B1" w:rsidRDefault="00053244" w:rsidP="00081F52">
      <w:pPr>
        <w:numPr>
          <w:ilvl w:val="2"/>
          <w:numId w:val="3"/>
        </w:numPr>
        <w:spacing w:before="0" w:after="120"/>
        <w:ind w:left="1418"/>
        <w:rPr>
          <w:rFonts w:ascii="Garamond" w:hAnsi="Garamond" w:cs="Arial"/>
          <w:color w:val="000000"/>
          <w:sz w:val="24"/>
          <w:lang w:eastAsia="en-US"/>
        </w:rPr>
      </w:pPr>
      <w:r w:rsidRPr="000513B1">
        <w:rPr>
          <w:rFonts w:ascii="Garamond" w:hAnsi="Garamond" w:cs="Arial"/>
          <w:color w:val="000000"/>
          <w:sz w:val="24"/>
          <w:lang w:eastAsia="en-US"/>
        </w:rPr>
        <w:t xml:space="preserve">marketingeszközök elkészítése, </w:t>
      </w:r>
    </w:p>
    <w:p w:rsidR="00053244" w:rsidRPr="000513B1" w:rsidRDefault="00053244" w:rsidP="00081F52">
      <w:pPr>
        <w:numPr>
          <w:ilvl w:val="2"/>
          <w:numId w:val="3"/>
        </w:numPr>
        <w:spacing w:before="0" w:after="120"/>
        <w:ind w:left="1418"/>
        <w:rPr>
          <w:rFonts w:ascii="Garamond" w:hAnsi="Garamond" w:cs="Arial"/>
          <w:color w:val="000000"/>
          <w:sz w:val="24"/>
          <w:lang w:eastAsia="en-US"/>
        </w:rPr>
      </w:pPr>
      <w:r w:rsidRPr="000513B1">
        <w:rPr>
          <w:rFonts w:ascii="Garamond" w:hAnsi="Garamond" w:cs="Arial"/>
          <w:color w:val="000000"/>
          <w:sz w:val="24"/>
          <w:lang w:eastAsia="en-US"/>
        </w:rPr>
        <w:t>média-megjelenések, sajtóhirdetések, reklámkampányok költsége</w:t>
      </w:r>
      <w:r w:rsidR="00C41FF4" w:rsidRPr="000513B1">
        <w:rPr>
          <w:rFonts w:ascii="Garamond" w:hAnsi="Garamond" w:cs="Arial"/>
          <w:color w:val="000000"/>
          <w:sz w:val="24"/>
          <w:lang w:eastAsia="en-US"/>
        </w:rPr>
        <w:t>,</w:t>
      </w:r>
    </w:p>
    <w:p w:rsidR="00053244" w:rsidRPr="000513B1" w:rsidRDefault="00053244" w:rsidP="00081F52">
      <w:pPr>
        <w:numPr>
          <w:ilvl w:val="2"/>
          <w:numId w:val="3"/>
        </w:numPr>
        <w:spacing w:before="0" w:after="120"/>
        <w:ind w:left="1418"/>
        <w:rPr>
          <w:rFonts w:ascii="Garamond" w:hAnsi="Garamond" w:cs="Arial"/>
          <w:color w:val="000000"/>
          <w:sz w:val="24"/>
          <w:lang w:eastAsia="en-US"/>
        </w:rPr>
      </w:pPr>
      <w:r w:rsidRPr="000513B1">
        <w:rPr>
          <w:rFonts w:ascii="Garamond" w:hAnsi="Garamond" w:cs="Arial"/>
          <w:color w:val="000000"/>
          <w:sz w:val="24"/>
          <w:lang w:eastAsia="en-US"/>
        </w:rPr>
        <w:t>online marketing tevékenység költségei (pl. mobil reklám, direkt marketing, adatbázis marketing, közösségi médiai megjelenéssel és hirdetésekkel kapcsolatos költségek, a projekthez kapcsolódó online profilok, blogok, posztok, fórumok, bejegyzések, hirdetések, reklámok, üzenetek, kép, hang és videó reklámok költségei)</w:t>
      </w:r>
      <w:r w:rsidR="00C41FF4" w:rsidRPr="000513B1">
        <w:rPr>
          <w:rFonts w:ascii="Garamond" w:hAnsi="Garamond" w:cs="Arial"/>
          <w:color w:val="000000"/>
          <w:sz w:val="24"/>
          <w:lang w:eastAsia="en-US"/>
        </w:rPr>
        <w:t>,</w:t>
      </w:r>
    </w:p>
    <w:p w:rsidR="00053244" w:rsidRPr="000513B1" w:rsidRDefault="00053244" w:rsidP="00081F52">
      <w:pPr>
        <w:numPr>
          <w:ilvl w:val="2"/>
          <w:numId w:val="3"/>
        </w:numPr>
        <w:spacing w:before="0" w:after="120"/>
        <w:ind w:left="1418"/>
        <w:rPr>
          <w:rFonts w:ascii="Garamond" w:hAnsi="Garamond" w:cs="Arial"/>
          <w:color w:val="000000"/>
          <w:sz w:val="24"/>
          <w:lang w:eastAsia="en-US"/>
        </w:rPr>
      </w:pPr>
      <w:r w:rsidRPr="000513B1">
        <w:rPr>
          <w:rFonts w:ascii="Garamond" w:hAnsi="Garamond" w:cs="Arial"/>
          <w:color w:val="000000"/>
          <w:sz w:val="24"/>
          <w:lang w:eastAsia="en-US"/>
        </w:rPr>
        <w:t>keresőoptimalizálási kiadások</w:t>
      </w:r>
      <w:r w:rsidR="00C41FF4" w:rsidRPr="000513B1">
        <w:rPr>
          <w:rFonts w:ascii="Garamond" w:hAnsi="Garamond" w:cs="Arial"/>
          <w:color w:val="000000"/>
          <w:sz w:val="24"/>
          <w:lang w:eastAsia="en-US"/>
        </w:rPr>
        <w:t>.</w:t>
      </w:r>
    </w:p>
    <w:p w:rsidR="006B5AEC" w:rsidRPr="000513B1" w:rsidRDefault="006B5AEC" w:rsidP="00081F52">
      <w:pPr>
        <w:numPr>
          <w:ilvl w:val="1"/>
          <w:numId w:val="19"/>
        </w:numPr>
        <w:spacing w:before="0" w:after="120"/>
        <w:rPr>
          <w:rFonts w:ascii="Garamond" w:hAnsi="Garamond" w:cs="Arial"/>
          <w:b/>
          <w:sz w:val="24"/>
        </w:rPr>
      </w:pPr>
      <w:r w:rsidRPr="000513B1">
        <w:rPr>
          <w:rFonts w:ascii="Garamond" w:hAnsi="Garamond" w:cs="Arial"/>
          <w:b/>
          <w:sz w:val="24"/>
        </w:rPr>
        <w:t>Egyéb dologi kiadások</w:t>
      </w:r>
    </w:p>
    <w:p w:rsidR="006B5AEC" w:rsidRPr="000513B1" w:rsidRDefault="006B5AEC" w:rsidP="00081F52">
      <w:pPr>
        <w:pStyle w:val="Listaszerbekezds"/>
        <w:numPr>
          <w:ilvl w:val="0"/>
          <w:numId w:val="27"/>
        </w:numPr>
        <w:spacing w:after="120"/>
        <w:ind w:left="1134"/>
        <w:jc w:val="both"/>
        <w:rPr>
          <w:rFonts w:ascii="Garamond" w:hAnsi="Garamond" w:cs="Arial"/>
          <w:sz w:val="24"/>
        </w:rPr>
      </w:pPr>
      <w:r w:rsidRPr="000513B1">
        <w:rPr>
          <w:rFonts w:ascii="Garamond" w:hAnsi="Garamond" w:cs="Arial"/>
          <w:sz w:val="24"/>
        </w:rPr>
        <w:t>Anyagköltség</w:t>
      </w:r>
    </w:p>
    <w:p w:rsidR="006B5AEC" w:rsidRPr="000513B1" w:rsidRDefault="006B5AEC" w:rsidP="00081F52">
      <w:pPr>
        <w:spacing w:before="0" w:after="120"/>
        <w:ind w:left="708"/>
        <w:rPr>
          <w:rFonts w:ascii="Garamond" w:hAnsi="Garamond" w:cs="Arial"/>
          <w:sz w:val="24"/>
        </w:rPr>
      </w:pPr>
      <w:r w:rsidRPr="000513B1">
        <w:rPr>
          <w:rFonts w:ascii="Garamond" w:hAnsi="Garamond" w:cs="Arial"/>
          <w:sz w:val="24"/>
        </w:rPr>
        <w:t>Anyagok, felszerelések költségei, amelyeket közvetlenül a projekt megvalósításához vesznek igénybe.</w:t>
      </w:r>
    </w:p>
    <w:p w:rsidR="006B5AEC" w:rsidRPr="000513B1" w:rsidRDefault="006B5AEC" w:rsidP="00081F52">
      <w:pPr>
        <w:pStyle w:val="Listaszerbekezds"/>
        <w:numPr>
          <w:ilvl w:val="0"/>
          <w:numId w:val="27"/>
        </w:numPr>
        <w:spacing w:after="120"/>
        <w:ind w:left="1134"/>
        <w:jc w:val="both"/>
        <w:rPr>
          <w:rFonts w:ascii="Garamond" w:hAnsi="Garamond" w:cs="Arial"/>
          <w:sz w:val="24"/>
        </w:rPr>
      </w:pPr>
      <w:r w:rsidRPr="000513B1">
        <w:rPr>
          <w:rFonts w:ascii="Garamond" w:hAnsi="Garamond" w:cs="Arial"/>
          <w:sz w:val="24"/>
        </w:rPr>
        <w:t>Rendezvényen való részvétel</w:t>
      </w:r>
    </w:p>
    <w:p w:rsidR="006B5AEC" w:rsidRPr="000513B1" w:rsidRDefault="006B5AEC" w:rsidP="00081F52">
      <w:pPr>
        <w:pStyle w:val="Listaszerbekezds"/>
        <w:spacing w:after="120" w:line="240" w:lineRule="auto"/>
        <w:ind w:left="709"/>
        <w:rPr>
          <w:rFonts w:ascii="Garamond" w:hAnsi="Garamond"/>
          <w:sz w:val="24"/>
        </w:rPr>
      </w:pPr>
      <w:r w:rsidRPr="000513B1">
        <w:rPr>
          <w:rFonts w:ascii="Garamond" w:hAnsi="Garamond"/>
          <w:sz w:val="24"/>
        </w:rPr>
        <w:t>Hazai vagy nemzetközi rendezvényeken, konferenciákon, kurzusokon, tárgyalásokon, vásárokon való részvétel költségei.</w:t>
      </w:r>
    </w:p>
    <w:p w:rsidR="006B5AEC" w:rsidRPr="000513B1" w:rsidRDefault="006B5AEC" w:rsidP="00081F52">
      <w:pPr>
        <w:pStyle w:val="Listaszerbekezds"/>
        <w:numPr>
          <w:ilvl w:val="0"/>
          <w:numId w:val="24"/>
        </w:numPr>
        <w:spacing w:after="120"/>
        <w:rPr>
          <w:rFonts w:ascii="Garamond" w:hAnsi="Garamond"/>
          <w:i/>
          <w:sz w:val="24"/>
        </w:rPr>
      </w:pPr>
      <w:r w:rsidRPr="000513B1">
        <w:rPr>
          <w:rFonts w:ascii="Garamond" w:hAnsi="Garamond"/>
          <w:i/>
          <w:sz w:val="24"/>
        </w:rPr>
        <w:t>utazási költségek legfeljebb két fő részére</w:t>
      </w:r>
      <w:r w:rsidR="00744CE7" w:rsidRPr="000513B1">
        <w:rPr>
          <w:rFonts w:ascii="Garamond" w:hAnsi="Garamond"/>
          <w:i/>
          <w:sz w:val="24"/>
        </w:rPr>
        <w:t>;</w:t>
      </w:r>
    </w:p>
    <w:p w:rsidR="006B5AEC" w:rsidRPr="000513B1" w:rsidRDefault="006B5AEC" w:rsidP="00081F52">
      <w:pPr>
        <w:pStyle w:val="Listaszerbekezds"/>
        <w:numPr>
          <w:ilvl w:val="0"/>
          <w:numId w:val="24"/>
        </w:numPr>
        <w:spacing w:after="120"/>
        <w:rPr>
          <w:rFonts w:ascii="Garamond" w:hAnsi="Garamond"/>
          <w:i/>
          <w:sz w:val="24"/>
        </w:rPr>
      </w:pPr>
      <w:r w:rsidRPr="000513B1">
        <w:rPr>
          <w:rFonts w:ascii="Garamond" w:hAnsi="Garamond"/>
          <w:i/>
          <w:sz w:val="24"/>
        </w:rPr>
        <w:t xml:space="preserve">szállásköltség legfeljebb bruttó 100 EUR/fő/éj értékben, legfeljebb két fő </w:t>
      </w:r>
      <w:r w:rsidR="00744CE7" w:rsidRPr="000513B1">
        <w:rPr>
          <w:rFonts w:ascii="Garamond" w:hAnsi="Garamond"/>
          <w:i/>
          <w:sz w:val="24"/>
        </w:rPr>
        <w:t>részére, legfeljebb 6 éjszakára;</w:t>
      </w:r>
    </w:p>
    <w:p w:rsidR="006B5AEC" w:rsidRPr="000513B1" w:rsidRDefault="006B5AEC" w:rsidP="00081F52">
      <w:pPr>
        <w:pStyle w:val="Listaszerbekezds"/>
        <w:numPr>
          <w:ilvl w:val="0"/>
          <w:numId w:val="24"/>
        </w:numPr>
        <w:spacing w:after="120"/>
        <w:rPr>
          <w:rFonts w:ascii="Garamond" w:hAnsi="Garamond"/>
          <w:i/>
          <w:sz w:val="24"/>
        </w:rPr>
      </w:pPr>
      <w:r w:rsidRPr="000513B1">
        <w:rPr>
          <w:rFonts w:ascii="Garamond" w:hAnsi="Garamond"/>
          <w:i/>
          <w:sz w:val="24"/>
        </w:rPr>
        <w:t>konferencia részvételi díja</w:t>
      </w:r>
      <w:r w:rsidR="00C41FF4" w:rsidRPr="000513B1">
        <w:rPr>
          <w:rFonts w:ascii="Garamond" w:hAnsi="Garamond"/>
          <w:i/>
          <w:sz w:val="24"/>
        </w:rPr>
        <w:t xml:space="preserve"> legfeljebb két fő részére.</w:t>
      </w:r>
    </w:p>
    <w:p w:rsidR="006B5AEC" w:rsidRPr="000513B1" w:rsidRDefault="006B5AEC" w:rsidP="00081F52">
      <w:pPr>
        <w:numPr>
          <w:ilvl w:val="1"/>
          <w:numId w:val="19"/>
        </w:numPr>
        <w:spacing w:before="0" w:after="120"/>
        <w:rPr>
          <w:rFonts w:ascii="Garamond" w:hAnsi="Garamond" w:cs="Arial"/>
          <w:b/>
          <w:sz w:val="24"/>
        </w:rPr>
      </w:pPr>
      <w:r w:rsidRPr="000513B1">
        <w:rPr>
          <w:rFonts w:ascii="Garamond" w:hAnsi="Garamond" w:cs="Arial"/>
          <w:b/>
          <w:sz w:val="24"/>
        </w:rPr>
        <w:t>Eszközbeszerzés költségei:</w:t>
      </w:r>
    </w:p>
    <w:p w:rsidR="006B5AEC" w:rsidRPr="000513B1" w:rsidRDefault="006B5AEC" w:rsidP="00081F52">
      <w:pPr>
        <w:pStyle w:val="Listaszerbekezds"/>
        <w:spacing w:after="120" w:line="240" w:lineRule="auto"/>
        <w:ind w:left="0"/>
        <w:jc w:val="both"/>
        <w:rPr>
          <w:rFonts w:ascii="Garamond" w:hAnsi="Garamond"/>
          <w:sz w:val="24"/>
        </w:rPr>
      </w:pPr>
      <w:r w:rsidRPr="000513B1">
        <w:rPr>
          <w:rFonts w:ascii="Garamond" w:hAnsi="Garamond"/>
          <w:sz w:val="24"/>
        </w:rPr>
        <w:t>A projekt végrehajtása érdekében felmerült új eszközök bekerülési értéke (amely tartalmazza a vételárat, tartalmazhatja az eszközbeszerzéshez kapcsolódó szállítás és üzembe helyezés, valamint az eszközbeszerzéshez közvetlenül kapcsolódó betanítás költségét is</w:t>
      </w:r>
      <w:r w:rsidR="00C41FF4" w:rsidRPr="000513B1">
        <w:rPr>
          <w:rFonts w:ascii="Garamond" w:hAnsi="Garamond"/>
          <w:sz w:val="24"/>
        </w:rPr>
        <w:t>)</w:t>
      </w:r>
      <w:r w:rsidRPr="000513B1">
        <w:rPr>
          <w:rFonts w:ascii="Garamond" w:hAnsi="Garamond"/>
          <w:sz w:val="24"/>
        </w:rPr>
        <w:t>.</w:t>
      </w:r>
    </w:p>
    <w:p w:rsidR="006B5AEC" w:rsidRPr="000513B1" w:rsidRDefault="006B5AEC" w:rsidP="00081F52">
      <w:pPr>
        <w:pStyle w:val="Listaszerbekezds"/>
        <w:spacing w:after="120" w:line="240" w:lineRule="auto"/>
        <w:ind w:left="0"/>
        <w:jc w:val="both"/>
        <w:rPr>
          <w:rFonts w:ascii="Garamond" w:hAnsi="Garamond"/>
          <w:sz w:val="24"/>
        </w:rPr>
      </w:pPr>
      <w:r w:rsidRPr="000513B1">
        <w:rPr>
          <w:rFonts w:ascii="Garamond" w:hAnsi="Garamond"/>
          <w:sz w:val="24"/>
        </w:rPr>
        <w:t xml:space="preserve">A projekt céljához kapcsolódó, a piacon elérhető, a projektcélok megvalósításához szükséges technológiát használó eszközök beszerzése elszámolható. </w:t>
      </w:r>
    </w:p>
    <w:p w:rsidR="006B5AEC" w:rsidRPr="000513B1" w:rsidRDefault="006B5AEC" w:rsidP="00081F52">
      <w:pPr>
        <w:pStyle w:val="Listaszerbekezds"/>
        <w:spacing w:after="120" w:line="240" w:lineRule="auto"/>
        <w:ind w:left="0"/>
        <w:jc w:val="both"/>
        <w:rPr>
          <w:rFonts w:ascii="Garamond" w:hAnsi="Garamond"/>
          <w:sz w:val="24"/>
        </w:rPr>
      </w:pPr>
      <w:r w:rsidRPr="000513B1">
        <w:rPr>
          <w:rFonts w:ascii="Garamond" w:hAnsi="Garamond"/>
          <w:sz w:val="24"/>
        </w:rPr>
        <w:t>Az eszköznek meg kell felelnie a hatályos szabványoknak és normáknak.</w:t>
      </w:r>
    </w:p>
    <w:p w:rsidR="006B5AEC" w:rsidRPr="000513B1" w:rsidRDefault="006B5AEC" w:rsidP="00081F52">
      <w:pPr>
        <w:pStyle w:val="Listaszerbekezds"/>
        <w:spacing w:after="120" w:line="240" w:lineRule="auto"/>
        <w:ind w:left="0"/>
        <w:jc w:val="both"/>
        <w:rPr>
          <w:rFonts w:ascii="Garamond" w:hAnsi="Garamond"/>
          <w:sz w:val="24"/>
        </w:rPr>
      </w:pPr>
      <w:r w:rsidRPr="000513B1">
        <w:rPr>
          <w:rFonts w:ascii="Garamond" w:hAnsi="Garamond"/>
          <w:sz w:val="24"/>
        </w:rPr>
        <w:t>Új, kereskedelmi forgalomban, vagy gyártótól beszerezhető, első üzembe-helyezésű gépek, technológiai berendezések, eszközök, beszerzése támogatható.</w:t>
      </w:r>
    </w:p>
    <w:p w:rsidR="006B5AEC" w:rsidRPr="000513B1" w:rsidRDefault="006B5AEC" w:rsidP="00081F52">
      <w:pPr>
        <w:numPr>
          <w:ilvl w:val="1"/>
          <w:numId w:val="19"/>
        </w:numPr>
        <w:spacing w:before="0" w:after="120"/>
        <w:rPr>
          <w:rFonts w:ascii="Garamond" w:hAnsi="Garamond" w:cs="Arial"/>
          <w:b/>
          <w:sz w:val="24"/>
        </w:rPr>
      </w:pPr>
      <w:r w:rsidRPr="000513B1">
        <w:rPr>
          <w:rFonts w:ascii="Garamond" w:hAnsi="Garamond" w:cs="Arial"/>
          <w:b/>
          <w:sz w:val="24"/>
        </w:rPr>
        <w:t>Immateriális javak beszerzésének költsége:</w:t>
      </w:r>
    </w:p>
    <w:p w:rsidR="006B5AEC" w:rsidRPr="000513B1" w:rsidRDefault="006B5AEC" w:rsidP="00081F52">
      <w:pPr>
        <w:pStyle w:val="felsorols20"/>
        <w:tabs>
          <w:tab w:val="clear" w:pos="792"/>
        </w:tabs>
        <w:suppressAutoHyphens w:val="0"/>
        <w:spacing w:before="0" w:after="120"/>
        <w:ind w:left="0" w:firstLine="0"/>
        <w:jc w:val="both"/>
        <w:rPr>
          <w:rFonts w:cs="Arial"/>
        </w:rPr>
      </w:pPr>
      <w:r w:rsidRPr="000513B1">
        <w:rPr>
          <w:rFonts w:cs="Arial"/>
        </w:rPr>
        <w:t xml:space="preserve">A projekt végrehajtása érdekében felmerült, immateriális javak bekerülési értéke. </w:t>
      </w:r>
    </w:p>
    <w:p w:rsidR="006B5AEC" w:rsidRPr="000513B1" w:rsidRDefault="006B5AEC" w:rsidP="00081F52">
      <w:pPr>
        <w:spacing w:before="0" w:after="120"/>
        <w:rPr>
          <w:rFonts w:ascii="Garamond" w:hAnsi="Garamond" w:cs="Arial"/>
          <w:sz w:val="24"/>
        </w:rPr>
      </w:pPr>
      <w:r w:rsidRPr="000513B1">
        <w:rPr>
          <w:rFonts w:ascii="Garamond" w:hAnsi="Garamond" w:cs="Arial"/>
          <w:sz w:val="24"/>
        </w:rPr>
        <w:t>A projekt megvalósításához szükséges immateriális javak (pl. szellemi termékek felhasználásának joga, licencek) bekerülési értéke elszámolható.</w:t>
      </w:r>
    </w:p>
    <w:p w:rsidR="006B5AEC" w:rsidRPr="000513B1" w:rsidRDefault="006B5AEC" w:rsidP="00081F52">
      <w:pPr>
        <w:numPr>
          <w:ilvl w:val="1"/>
          <w:numId w:val="19"/>
        </w:numPr>
        <w:spacing w:before="0" w:after="120"/>
        <w:rPr>
          <w:rFonts w:ascii="Garamond" w:hAnsi="Garamond" w:cs="Arial"/>
          <w:b/>
          <w:sz w:val="24"/>
        </w:rPr>
      </w:pPr>
      <w:r w:rsidRPr="000513B1">
        <w:rPr>
          <w:rFonts w:ascii="Garamond" w:hAnsi="Garamond" w:cs="Arial"/>
          <w:b/>
          <w:sz w:val="24"/>
        </w:rPr>
        <w:t>Általános (rezsi) költségek</w:t>
      </w:r>
    </w:p>
    <w:p w:rsidR="006B5AEC" w:rsidRPr="000513B1" w:rsidRDefault="006B5AEC" w:rsidP="00081F52">
      <w:pPr>
        <w:pStyle w:val="Listaszerbekezds"/>
        <w:spacing w:after="120" w:line="240" w:lineRule="auto"/>
        <w:ind w:left="0"/>
        <w:rPr>
          <w:rFonts w:ascii="Garamond" w:hAnsi="Garamond"/>
          <w:sz w:val="24"/>
        </w:rPr>
      </w:pPr>
      <w:r w:rsidRPr="000513B1">
        <w:rPr>
          <w:rFonts w:ascii="Garamond" w:hAnsi="Garamond"/>
          <w:sz w:val="24"/>
        </w:rPr>
        <w:t>Az általános (rezsi) költségnek közvetlenül kapcsolódnia kell a projekt végrehajtásához.</w:t>
      </w:r>
    </w:p>
    <w:p w:rsidR="006B5AEC" w:rsidRPr="000513B1" w:rsidRDefault="006B5AEC" w:rsidP="00081F52">
      <w:pPr>
        <w:spacing w:before="0" w:after="120"/>
        <w:rPr>
          <w:rFonts w:ascii="Garamond" w:hAnsi="Garamond"/>
          <w:i/>
          <w:sz w:val="24"/>
        </w:rPr>
      </w:pPr>
      <w:r w:rsidRPr="000513B1">
        <w:rPr>
          <w:rFonts w:ascii="Garamond" w:hAnsi="Garamond"/>
          <w:i/>
          <w:sz w:val="24"/>
        </w:rPr>
        <w:t xml:space="preserve">A startup rezsi költségei nem haladhatják meg a startup </w:t>
      </w:r>
      <w:r w:rsidR="00C87D7E" w:rsidRPr="000513B1">
        <w:rPr>
          <w:rFonts w:ascii="Garamond" w:hAnsi="Garamond"/>
          <w:i/>
          <w:sz w:val="24"/>
        </w:rPr>
        <w:t xml:space="preserve">által megvalósítandó projekt </w:t>
      </w:r>
      <w:r w:rsidRPr="000513B1">
        <w:rPr>
          <w:rFonts w:ascii="Garamond" w:hAnsi="Garamond"/>
          <w:i/>
          <w:sz w:val="24"/>
        </w:rPr>
        <w:t>elszámolható költségeinek a 1%-át.</w:t>
      </w:r>
    </w:p>
    <w:p w:rsidR="006B5AEC" w:rsidRPr="000513B1" w:rsidRDefault="006B5AEC" w:rsidP="00081F52">
      <w:pPr>
        <w:numPr>
          <w:ilvl w:val="1"/>
          <w:numId w:val="19"/>
        </w:numPr>
        <w:spacing w:before="0" w:after="120"/>
        <w:rPr>
          <w:rFonts w:ascii="Garamond" w:hAnsi="Garamond" w:cs="Arial"/>
          <w:b/>
          <w:sz w:val="24"/>
        </w:rPr>
      </w:pPr>
      <w:r w:rsidRPr="000513B1">
        <w:rPr>
          <w:rFonts w:ascii="Garamond" w:hAnsi="Garamond" w:cs="Arial"/>
          <w:b/>
          <w:sz w:val="24"/>
        </w:rPr>
        <w:t>Tájékoztatási költségek</w:t>
      </w:r>
    </w:p>
    <w:p w:rsidR="006B5AEC" w:rsidRPr="000513B1" w:rsidRDefault="006B5AEC" w:rsidP="00081F52">
      <w:pPr>
        <w:pStyle w:val="Listaszerbekezds"/>
        <w:spacing w:after="120" w:line="240" w:lineRule="auto"/>
        <w:ind w:left="0"/>
        <w:jc w:val="both"/>
        <w:rPr>
          <w:rFonts w:ascii="Garamond" w:hAnsi="Garamond"/>
          <w:sz w:val="24"/>
        </w:rPr>
      </w:pPr>
      <w:r w:rsidRPr="000513B1">
        <w:rPr>
          <w:rFonts w:ascii="Garamond" w:hAnsi="Garamond"/>
          <w:sz w:val="24"/>
        </w:rPr>
        <w:t>A Kedvezményezettek kötelesek a nyilvánosságot tájékoztatni a támogatást elnyert projekt céljáról, hasznáról, a futamidő második felében az elért eredmény</w:t>
      </w:r>
      <w:r w:rsidR="00512424" w:rsidRPr="000513B1">
        <w:rPr>
          <w:rFonts w:ascii="Garamond" w:hAnsi="Garamond"/>
          <w:sz w:val="24"/>
        </w:rPr>
        <w:t>(ek)</w:t>
      </w:r>
      <w:r w:rsidRPr="000513B1">
        <w:rPr>
          <w:rFonts w:ascii="Garamond" w:hAnsi="Garamond"/>
          <w:sz w:val="24"/>
        </w:rPr>
        <w:t>ről. A projekt eredményeinek elterjesztése pl. technikai és tudományos konferenciákon, tudományos és műszaki lapokon, szabadon hozzáférhető adattárakon, vagy nyílt és szabad forráskódú szoftvereken keresztül történhet.</w:t>
      </w:r>
    </w:p>
    <w:p w:rsidR="006B5AEC" w:rsidRPr="000513B1" w:rsidRDefault="006B5AEC" w:rsidP="00081F52">
      <w:pPr>
        <w:pStyle w:val="Listaszerbekezds"/>
        <w:spacing w:after="120" w:line="240" w:lineRule="auto"/>
        <w:ind w:left="0"/>
        <w:jc w:val="both"/>
        <w:rPr>
          <w:rFonts w:ascii="Garamond" w:hAnsi="Garamond"/>
          <w:sz w:val="24"/>
        </w:rPr>
      </w:pPr>
      <w:r w:rsidRPr="000513B1">
        <w:rPr>
          <w:rFonts w:ascii="Garamond" w:hAnsi="Garamond"/>
          <w:sz w:val="24"/>
        </w:rPr>
        <w:t>A nyilvánosság tájékoztatásába, az eredmények elterjesztésébe a következők tartoznak:</w:t>
      </w:r>
    </w:p>
    <w:p w:rsidR="006B5AEC" w:rsidRPr="000513B1" w:rsidRDefault="006B5AEC" w:rsidP="00081F52">
      <w:pPr>
        <w:pStyle w:val="Listaszerbekezds"/>
        <w:numPr>
          <w:ilvl w:val="0"/>
          <w:numId w:val="25"/>
        </w:numPr>
        <w:spacing w:after="120" w:line="240" w:lineRule="auto"/>
        <w:rPr>
          <w:rFonts w:ascii="Garamond" w:hAnsi="Garamond"/>
          <w:sz w:val="24"/>
        </w:rPr>
      </w:pPr>
      <w:r w:rsidRPr="000513B1">
        <w:rPr>
          <w:rFonts w:ascii="Garamond" w:hAnsi="Garamond"/>
          <w:sz w:val="24"/>
        </w:rPr>
        <w:t>Projekttábla készítése, amely az intézmény, cég, labor stb. falán elhelyezendő. A tábla tartalmazza: a projekt elnevezését és futamidejét, az elnyert támogatást, az NKFI Hivatal megnevezését és a támogatás forrását (NKFI Alap)</w:t>
      </w:r>
      <w:r w:rsidR="00512424" w:rsidRPr="000513B1">
        <w:rPr>
          <w:rFonts w:ascii="Garamond" w:hAnsi="Garamond"/>
          <w:sz w:val="24"/>
        </w:rPr>
        <w:t>.</w:t>
      </w:r>
    </w:p>
    <w:p w:rsidR="006B5AEC" w:rsidRPr="000513B1" w:rsidRDefault="006B5AEC" w:rsidP="00081F52">
      <w:pPr>
        <w:pStyle w:val="Listaszerbekezds"/>
        <w:numPr>
          <w:ilvl w:val="0"/>
          <w:numId w:val="25"/>
        </w:numPr>
        <w:spacing w:after="120" w:line="240" w:lineRule="auto"/>
        <w:rPr>
          <w:rFonts w:ascii="Garamond" w:hAnsi="Garamond"/>
          <w:sz w:val="24"/>
        </w:rPr>
      </w:pPr>
      <w:r w:rsidRPr="000513B1">
        <w:rPr>
          <w:rFonts w:ascii="Garamond" w:hAnsi="Garamond"/>
          <w:sz w:val="24"/>
        </w:rPr>
        <w:t>Konferencián, workshopon, kiállításon használható kiegészítő eszközök: tábla, molinó, brosúra, meghívó stb.</w:t>
      </w:r>
    </w:p>
    <w:p w:rsidR="006B5AEC" w:rsidRPr="000513B1" w:rsidRDefault="006B5AEC" w:rsidP="00081F52">
      <w:pPr>
        <w:pStyle w:val="Listaszerbekezds"/>
        <w:numPr>
          <w:ilvl w:val="0"/>
          <w:numId w:val="25"/>
        </w:numPr>
        <w:spacing w:after="120" w:line="240" w:lineRule="auto"/>
        <w:rPr>
          <w:rFonts w:ascii="Garamond" w:hAnsi="Garamond"/>
          <w:sz w:val="24"/>
        </w:rPr>
      </w:pPr>
      <w:r w:rsidRPr="000513B1">
        <w:rPr>
          <w:rFonts w:ascii="Garamond" w:hAnsi="Garamond"/>
          <w:sz w:val="24"/>
        </w:rPr>
        <w:t>Publikáció (papíralapú ill. elektronikus</w:t>
      </w:r>
      <w:r w:rsidR="00512424" w:rsidRPr="000513B1">
        <w:rPr>
          <w:rFonts w:ascii="Garamond" w:hAnsi="Garamond"/>
          <w:sz w:val="24"/>
        </w:rPr>
        <w:t>:</w:t>
      </w:r>
      <w:r w:rsidRPr="000513B1">
        <w:rPr>
          <w:rFonts w:ascii="Garamond" w:hAnsi="Garamond"/>
          <w:sz w:val="24"/>
        </w:rPr>
        <w:t xml:space="preserve"> azaz könyv, folyóirat cikk, CD stb.)</w:t>
      </w:r>
      <w:r w:rsidR="00512424" w:rsidRPr="000513B1">
        <w:rPr>
          <w:rFonts w:ascii="Garamond" w:hAnsi="Garamond"/>
          <w:sz w:val="24"/>
        </w:rPr>
        <w:t>.</w:t>
      </w:r>
    </w:p>
    <w:p w:rsidR="006B5AEC" w:rsidRPr="000513B1" w:rsidRDefault="006B5AEC" w:rsidP="00081F52">
      <w:pPr>
        <w:pStyle w:val="Listaszerbekezds"/>
        <w:numPr>
          <w:ilvl w:val="0"/>
          <w:numId w:val="25"/>
        </w:numPr>
        <w:spacing w:after="120" w:line="240" w:lineRule="auto"/>
        <w:rPr>
          <w:rFonts w:ascii="Garamond" w:hAnsi="Garamond"/>
          <w:sz w:val="24"/>
        </w:rPr>
      </w:pPr>
      <w:r w:rsidRPr="000513B1">
        <w:rPr>
          <w:rFonts w:ascii="Garamond" w:hAnsi="Garamond"/>
          <w:sz w:val="24"/>
        </w:rPr>
        <w:t>Egyéb más, az adott projekthez illeszkedő kommunikációs eszközök.</w:t>
      </w:r>
    </w:p>
    <w:p w:rsidR="006B5AEC" w:rsidRPr="000513B1" w:rsidRDefault="006B5AEC" w:rsidP="00081F52">
      <w:pPr>
        <w:spacing w:before="0" w:after="120"/>
        <w:rPr>
          <w:rFonts w:ascii="Garamond" w:hAnsi="Garamond" w:cs="Arial"/>
          <w:b/>
          <w:sz w:val="24"/>
        </w:rPr>
      </w:pPr>
      <w:r w:rsidRPr="000513B1">
        <w:rPr>
          <w:rFonts w:ascii="Garamond" w:hAnsi="Garamond"/>
          <w:i/>
          <w:sz w:val="24"/>
        </w:rPr>
        <w:t>A startup számára előírt kötelező nyilvánosság költségének elszámolható költséghez viszonyított aránya nem lehet több mint 0,5%.</w:t>
      </w:r>
    </w:p>
    <w:p w:rsidR="00215381" w:rsidRPr="000513B1" w:rsidRDefault="00215381" w:rsidP="00E6690B">
      <w:pPr>
        <w:pStyle w:val="kcmsor2"/>
        <w:spacing w:before="240"/>
      </w:pPr>
      <w:bookmarkStart w:id="71" w:name="_Toc468265234"/>
      <w:r w:rsidRPr="000513B1">
        <w:t>Elszámolhatóság további feltételei</w:t>
      </w:r>
      <w:bookmarkEnd w:id="71"/>
    </w:p>
    <w:p w:rsidR="00215381" w:rsidRPr="000513B1" w:rsidRDefault="00C87D7E" w:rsidP="00081F52">
      <w:pPr>
        <w:suppressAutoHyphens w:val="0"/>
        <w:spacing w:before="0" w:after="120"/>
        <w:rPr>
          <w:rFonts w:ascii="Garamond" w:eastAsia="Calibri" w:hAnsi="Garamond" w:cs="Arial"/>
          <w:sz w:val="24"/>
          <w:lang w:eastAsia="en-US"/>
        </w:rPr>
      </w:pPr>
      <w:r w:rsidRPr="000513B1">
        <w:rPr>
          <w:rFonts w:ascii="Garamond" w:eastAsia="Calibri" w:hAnsi="Garamond" w:cs="Arial"/>
          <w:sz w:val="24"/>
          <w:lang w:eastAsia="en-US"/>
        </w:rPr>
        <w:t>Jelen felhívás keretében kizárólag olyan költségek számolhatók el, amelyekre az inkubátor az ÖKO_16 felhívás keretében saját költségeinek finanszírozása körében nem kapott támogatást.</w:t>
      </w:r>
    </w:p>
    <w:p w:rsidR="00215381" w:rsidRPr="000513B1" w:rsidRDefault="00215381" w:rsidP="00081F52">
      <w:pPr>
        <w:suppressAutoHyphens w:val="0"/>
        <w:spacing w:before="0" w:after="120"/>
        <w:rPr>
          <w:rFonts w:ascii="Garamond" w:eastAsia="Calibri" w:hAnsi="Garamond" w:cs="Arial"/>
          <w:sz w:val="24"/>
          <w:lang w:eastAsia="en-US"/>
        </w:rPr>
      </w:pPr>
      <w:r w:rsidRPr="000513B1">
        <w:rPr>
          <w:rFonts w:ascii="Garamond" w:eastAsia="Calibri" w:hAnsi="Garamond" w:cs="Arial"/>
          <w:sz w:val="24"/>
          <w:lang w:eastAsia="en-US"/>
        </w:rPr>
        <w:t xml:space="preserve">A </w:t>
      </w:r>
      <w:r w:rsidRPr="000513B1">
        <w:rPr>
          <w:rFonts w:ascii="Garamond" w:eastAsia="Calibri" w:hAnsi="Garamond" w:cs="Arial"/>
          <w:b/>
          <w:sz w:val="24"/>
          <w:lang w:eastAsia="en-US"/>
        </w:rPr>
        <w:t>projekt elszámolható költségei</w:t>
      </w:r>
      <w:r w:rsidRPr="000513B1">
        <w:rPr>
          <w:rFonts w:ascii="Garamond" w:eastAsia="Calibri" w:hAnsi="Garamond" w:cs="Arial"/>
          <w:sz w:val="24"/>
          <w:lang w:eastAsia="en-US"/>
        </w:rPr>
        <w:t xml:space="preserve"> között azon költségek tervezhetők, amelyek a projekt támogatható tevékenységeihez kapcsolódnak, szerepelnek a </w:t>
      </w:r>
      <w:r w:rsidR="003A2000" w:rsidRPr="000513B1">
        <w:rPr>
          <w:rFonts w:ascii="Garamond" w:eastAsia="Calibri" w:hAnsi="Garamond" w:cs="Arial"/>
          <w:sz w:val="24"/>
          <w:lang w:eastAsia="en-US"/>
        </w:rPr>
        <w:t>címzetti</w:t>
      </w:r>
      <w:r w:rsidRPr="000513B1">
        <w:rPr>
          <w:rFonts w:ascii="Garamond" w:eastAsia="Calibri" w:hAnsi="Garamond" w:cs="Arial"/>
          <w:sz w:val="24"/>
          <w:lang w:eastAsia="en-US"/>
        </w:rPr>
        <w:t xml:space="preserve"> </w:t>
      </w:r>
      <w:r w:rsidRPr="000513B1">
        <w:rPr>
          <w:rFonts w:ascii="Garamond" w:hAnsi="Garamond" w:cs="Arial"/>
          <w:sz w:val="24"/>
          <w:lang w:eastAsia="hu-HU"/>
        </w:rPr>
        <w:t>felhívás</w:t>
      </w:r>
      <w:r w:rsidRPr="000513B1">
        <w:rPr>
          <w:rFonts w:ascii="Garamond" w:eastAsia="Calibri" w:hAnsi="Garamond" w:cs="Arial"/>
          <w:sz w:val="24"/>
          <w:lang w:eastAsia="en-US"/>
        </w:rPr>
        <w:t>ban rögzített elszámolható költségek között, és megfelelnek az általános elszámolhatósági feltételeknek.</w:t>
      </w:r>
    </w:p>
    <w:p w:rsidR="00215381" w:rsidRPr="000513B1" w:rsidRDefault="00215381" w:rsidP="00081F52">
      <w:pPr>
        <w:suppressAutoHyphens w:val="0"/>
        <w:spacing w:before="0" w:after="120"/>
        <w:rPr>
          <w:rFonts w:ascii="Garamond" w:eastAsia="Calibri" w:hAnsi="Garamond" w:cs="Arial"/>
          <w:b/>
          <w:sz w:val="24"/>
          <w:lang w:eastAsia="en-US"/>
        </w:rPr>
      </w:pPr>
      <w:r w:rsidRPr="000513B1">
        <w:rPr>
          <w:rFonts w:ascii="Garamond" w:eastAsia="Calibri" w:hAnsi="Garamond" w:cs="Arial"/>
          <w:sz w:val="24"/>
          <w:lang w:eastAsia="en-US"/>
        </w:rPr>
        <w:t xml:space="preserve">A </w:t>
      </w:r>
      <w:r w:rsidRPr="000513B1">
        <w:rPr>
          <w:rFonts w:ascii="Garamond" w:eastAsia="Calibri" w:hAnsi="Garamond" w:cs="Arial"/>
          <w:b/>
          <w:sz w:val="24"/>
          <w:lang w:eastAsia="en-US"/>
        </w:rPr>
        <w:t>projekt nem elszámolható költségei</w:t>
      </w:r>
      <w:r w:rsidRPr="000513B1">
        <w:rPr>
          <w:rFonts w:ascii="Garamond" w:eastAsia="Calibri" w:hAnsi="Garamond" w:cs="Arial"/>
          <w:sz w:val="24"/>
          <w:lang w:eastAsia="en-US"/>
        </w:rPr>
        <w:t xml:space="preserve">nek a támogatható tevékenységekhez kapcsolódó, nem elszámolható költségek, vagy a nem támogatható tevékenységek költségei minősülnek. </w:t>
      </w:r>
      <w:r w:rsidRPr="000513B1">
        <w:rPr>
          <w:rFonts w:ascii="Garamond" w:eastAsia="Calibri" w:hAnsi="Garamond" w:cs="Arial"/>
          <w:b/>
          <w:sz w:val="24"/>
          <w:lang w:eastAsia="en-US"/>
        </w:rPr>
        <w:t>A</w:t>
      </w:r>
      <w:r w:rsidR="003A2000" w:rsidRPr="000513B1">
        <w:rPr>
          <w:rFonts w:ascii="Garamond" w:eastAsia="Calibri" w:hAnsi="Garamond" w:cs="Arial"/>
          <w:b/>
          <w:sz w:val="24"/>
          <w:lang w:eastAsia="en-US"/>
        </w:rPr>
        <w:t>z inkubációs kérelem</w:t>
      </w:r>
      <w:r w:rsidRPr="000513B1">
        <w:rPr>
          <w:rFonts w:ascii="Garamond" w:eastAsia="Calibri" w:hAnsi="Garamond" w:cs="Arial"/>
          <w:b/>
          <w:sz w:val="24"/>
          <w:lang w:eastAsia="en-US"/>
        </w:rPr>
        <w:t xml:space="preserve"> részeként benyújtott költségvetésnek tartalmaznia kell a projekt összes költségét.</w:t>
      </w:r>
    </w:p>
    <w:p w:rsidR="00215381" w:rsidRPr="000513B1" w:rsidRDefault="00215381" w:rsidP="00081F52">
      <w:pPr>
        <w:suppressAutoHyphens w:val="0"/>
        <w:spacing w:before="0" w:after="120"/>
        <w:rPr>
          <w:rFonts w:ascii="Garamond" w:eastAsia="Calibri" w:hAnsi="Garamond" w:cs="Arial"/>
          <w:sz w:val="24"/>
          <w:lang w:eastAsia="en-US"/>
        </w:rPr>
      </w:pPr>
      <w:r w:rsidRPr="000513B1">
        <w:rPr>
          <w:rFonts w:ascii="Garamond" w:eastAsia="Calibri" w:hAnsi="Garamond" w:cs="Arial"/>
          <w:b/>
          <w:sz w:val="24"/>
          <w:lang w:eastAsia="en-US"/>
        </w:rPr>
        <w:t xml:space="preserve">A számvitelről szóló 2000. évi C. </w:t>
      </w:r>
      <w:r w:rsidRPr="000513B1">
        <w:rPr>
          <w:rFonts w:ascii="Garamond" w:hAnsi="Garamond" w:cs="Arial"/>
          <w:b/>
          <w:sz w:val="24"/>
        </w:rPr>
        <w:t>törvény előírásai szerint kizárólag a projektek megvalósítása érdekében felmerülő költségek számolhatók el.</w:t>
      </w:r>
    </w:p>
    <w:p w:rsidR="00215381" w:rsidRPr="000513B1" w:rsidRDefault="00215381" w:rsidP="00081F52">
      <w:pPr>
        <w:spacing w:before="0" w:after="120"/>
        <w:rPr>
          <w:rFonts w:ascii="Garamond" w:hAnsi="Garamond" w:cs="Arial"/>
          <w:sz w:val="24"/>
        </w:rPr>
      </w:pPr>
      <w:r w:rsidRPr="000513B1">
        <w:rPr>
          <w:rFonts w:ascii="Garamond" w:hAnsi="Garamond" w:cs="Arial"/>
          <w:sz w:val="24"/>
        </w:rPr>
        <w:t xml:space="preserve">Amennyiben a </w:t>
      </w:r>
      <w:r w:rsidR="009A0A9F" w:rsidRPr="000513B1">
        <w:rPr>
          <w:rFonts w:ascii="Garamond" w:eastAsia="Calibri" w:hAnsi="Garamond" w:cs="Arial"/>
          <w:sz w:val="24"/>
          <w:lang w:eastAsia="en-US"/>
        </w:rPr>
        <w:t>startup</w:t>
      </w:r>
      <w:r w:rsidRPr="000513B1">
        <w:rPr>
          <w:rFonts w:ascii="Garamond" w:hAnsi="Garamond" w:cs="Arial"/>
          <w:sz w:val="24"/>
        </w:rPr>
        <w:t xml:space="preserve">nak a támogatásból finanszírozott projekttel kapcsolatban nincs áfa levonási jogosultsága, akkor a </w:t>
      </w:r>
      <w:r w:rsidR="009A0A9F" w:rsidRPr="000513B1">
        <w:rPr>
          <w:rFonts w:ascii="Garamond" w:eastAsia="Calibri" w:hAnsi="Garamond" w:cs="Arial"/>
          <w:sz w:val="24"/>
          <w:lang w:eastAsia="en-US"/>
        </w:rPr>
        <w:t>startup</w:t>
      </w:r>
      <w:r w:rsidRPr="000513B1">
        <w:rPr>
          <w:rFonts w:ascii="Garamond" w:hAnsi="Garamond" w:cs="Arial"/>
          <w:sz w:val="24"/>
        </w:rPr>
        <w:t xml:space="preserve">ra vonatkozó összköltség számítása az áfával növelt bruttó költség alapján történik. Ha a </w:t>
      </w:r>
      <w:r w:rsidR="009A0A9F" w:rsidRPr="000513B1">
        <w:rPr>
          <w:rFonts w:ascii="Garamond" w:eastAsia="Calibri" w:hAnsi="Garamond" w:cs="Arial"/>
          <w:sz w:val="24"/>
          <w:lang w:eastAsia="en-US"/>
        </w:rPr>
        <w:t>startup</w:t>
      </w:r>
      <w:r w:rsidRPr="000513B1">
        <w:rPr>
          <w:rFonts w:ascii="Garamond" w:hAnsi="Garamond" w:cs="Arial"/>
          <w:sz w:val="24"/>
        </w:rPr>
        <w:t xml:space="preserve"> áfa levonásra jogosult, akkor a </w:t>
      </w:r>
      <w:r w:rsidR="009A0A9F" w:rsidRPr="000513B1">
        <w:rPr>
          <w:rFonts w:ascii="Garamond" w:eastAsia="Calibri" w:hAnsi="Garamond" w:cs="Arial"/>
          <w:sz w:val="24"/>
          <w:lang w:eastAsia="en-US"/>
        </w:rPr>
        <w:t>startup</w:t>
      </w:r>
      <w:r w:rsidRPr="000513B1">
        <w:rPr>
          <w:rFonts w:ascii="Garamond" w:hAnsi="Garamond" w:cs="Arial"/>
          <w:sz w:val="24"/>
        </w:rPr>
        <w:t>ra vonatkozó összköltség számítása az áfa nélküli nettó költség alapján történik.</w:t>
      </w:r>
    </w:p>
    <w:p w:rsidR="00215381" w:rsidRPr="000513B1" w:rsidRDefault="00215381" w:rsidP="00081F52">
      <w:pPr>
        <w:spacing w:before="0" w:after="120"/>
        <w:rPr>
          <w:rFonts w:ascii="Garamond" w:hAnsi="Garamond" w:cs="Arial"/>
          <w:b/>
          <w:sz w:val="24"/>
        </w:rPr>
      </w:pPr>
      <w:r w:rsidRPr="000513B1">
        <w:rPr>
          <w:rFonts w:ascii="Garamond" w:hAnsi="Garamond" w:cs="Arial"/>
          <w:b/>
          <w:sz w:val="24"/>
        </w:rPr>
        <w:t>A</w:t>
      </w:r>
      <w:r w:rsidR="003A2000" w:rsidRPr="000513B1">
        <w:rPr>
          <w:rFonts w:ascii="Garamond" w:hAnsi="Garamond" w:cs="Arial"/>
          <w:b/>
          <w:sz w:val="24"/>
        </w:rPr>
        <w:t>z inkubációs kérelem</w:t>
      </w:r>
      <w:r w:rsidRPr="000513B1">
        <w:rPr>
          <w:rFonts w:ascii="Garamond" w:hAnsi="Garamond" w:cs="Arial"/>
          <w:b/>
          <w:sz w:val="24"/>
        </w:rPr>
        <w:t xml:space="preserve"> benyújtását követően, a</w:t>
      </w:r>
      <w:r w:rsidR="003A2000" w:rsidRPr="000513B1">
        <w:rPr>
          <w:rFonts w:ascii="Garamond" w:hAnsi="Garamond" w:cs="Arial"/>
          <w:b/>
          <w:sz w:val="24"/>
        </w:rPr>
        <w:t>z inkubációs</w:t>
      </w:r>
      <w:r w:rsidRPr="000513B1">
        <w:rPr>
          <w:rFonts w:ascii="Garamond" w:hAnsi="Garamond" w:cs="Arial"/>
          <w:b/>
          <w:sz w:val="24"/>
        </w:rPr>
        <w:t xml:space="preserve"> döntést megelőzően a</w:t>
      </w:r>
      <w:r w:rsidR="00D852B4" w:rsidRPr="000513B1">
        <w:rPr>
          <w:rFonts w:ascii="Garamond" w:hAnsi="Garamond" w:cs="Arial"/>
          <w:b/>
          <w:sz w:val="24"/>
        </w:rPr>
        <w:t>z inkubációs kérelem</w:t>
      </w:r>
      <w:r w:rsidRPr="000513B1">
        <w:rPr>
          <w:rFonts w:ascii="Garamond" w:hAnsi="Garamond" w:cs="Arial"/>
          <w:b/>
          <w:sz w:val="24"/>
        </w:rPr>
        <w:t xml:space="preserve"> elszámolható költségeinek változtatására nincs lehetőség, az ilyen jellegű módosítási igények nem vehetők figyelembe.</w:t>
      </w:r>
    </w:p>
    <w:p w:rsidR="00215381" w:rsidRPr="000513B1" w:rsidRDefault="00215381" w:rsidP="00081F52">
      <w:pPr>
        <w:spacing w:before="0" w:after="120"/>
        <w:rPr>
          <w:rFonts w:ascii="Garamond" w:hAnsi="Garamond" w:cs="Arial"/>
          <w:sz w:val="24"/>
        </w:rPr>
      </w:pPr>
      <w:r w:rsidRPr="000513B1">
        <w:rPr>
          <w:rFonts w:ascii="Garamond" w:hAnsi="Garamond" w:cs="Arial"/>
          <w:sz w:val="24"/>
        </w:rPr>
        <w:t>Azon költségek számolhatók el a projekt során, melyek beszerzésére, szerződéskötésére a piaci feltételeknek megfelelően került sor, valamint független felek között hajtották végre.</w:t>
      </w:r>
    </w:p>
    <w:p w:rsidR="00215381" w:rsidRPr="000513B1" w:rsidRDefault="00215381" w:rsidP="00081F52">
      <w:pPr>
        <w:spacing w:before="0" w:after="120"/>
        <w:rPr>
          <w:rFonts w:ascii="Garamond" w:hAnsi="Garamond"/>
          <w:sz w:val="24"/>
        </w:rPr>
      </w:pPr>
      <w:r w:rsidRPr="000513B1">
        <w:rPr>
          <w:rFonts w:ascii="Garamond" w:hAnsi="Garamond"/>
          <w:sz w:val="24"/>
        </w:rPr>
        <w:t xml:space="preserve">A szolgáltatást nyújtó fél és a </w:t>
      </w:r>
      <w:r w:rsidR="009A0A9F" w:rsidRPr="000513B1">
        <w:rPr>
          <w:rFonts w:ascii="Garamond" w:hAnsi="Garamond"/>
          <w:sz w:val="24"/>
        </w:rPr>
        <w:t>startup</w:t>
      </w:r>
      <w:r w:rsidRPr="000513B1">
        <w:rPr>
          <w:rFonts w:ascii="Garamond" w:hAnsi="Garamond"/>
          <w:sz w:val="24"/>
        </w:rPr>
        <w:t xml:space="preserve"> </w:t>
      </w:r>
      <w:r w:rsidR="00DC64B1" w:rsidRPr="000513B1">
        <w:rPr>
          <w:rFonts w:ascii="Garamond" w:hAnsi="Garamond"/>
          <w:sz w:val="24"/>
        </w:rPr>
        <w:t xml:space="preserve">Kedvezményezett </w:t>
      </w:r>
      <w:r w:rsidRPr="000513B1">
        <w:rPr>
          <w:rFonts w:ascii="Garamond" w:hAnsi="Garamond"/>
          <w:sz w:val="24"/>
        </w:rPr>
        <w:t>nem tekinthető egymástól függetlennek, ha a kiválasztáskor vagy a kiválasztást megelőző 3 éven belül</w:t>
      </w:r>
      <w:r w:rsidR="00512424" w:rsidRPr="000513B1">
        <w:rPr>
          <w:rFonts w:ascii="Garamond" w:hAnsi="Garamond"/>
          <w:sz w:val="24"/>
        </w:rPr>
        <w:t>:</w:t>
      </w:r>
    </w:p>
    <w:p w:rsidR="00215381" w:rsidRPr="000513B1" w:rsidRDefault="00215381" w:rsidP="00081F52">
      <w:pPr>
        <w:pStyle w:val="Listaszerbekezds"/>
        <w:numPr>
          <w:ilvl w:val="2"/>
          <w:numId w:val="16"/>
        </w:numPr>
        <w:spacing w:after="120" w:line="240" w:lineRule="auto"/>
        <w:ind w:left="567" w:hanging="425"/>
        <w:jc w:val="both"/>
        <w:rPr>
          <w:rFonts w:ascii="Garamond" w:hAnsi="Garamond"/>
          <w:sz w:val="24"/>
        </w:rPr>
      </w:pPr>
      <w:r w:rsidRPr="000513B1">
        <w:rPr>
          <w:rFonts w:ascii="Garamond" w:hAnsi="Garamond"/>
          <w:sz w:val="24"/>
        </w:rPr>
        <w:t xml:space="preserve">a </w:t>
      </w:r>
      <w:r w:rsidR="009A0A9F" w:rsidRPr="000513B1">
        <w:rPr>
          <w:rFonts w:ascii="Garamond" w:hAnsi="Garamond"/>
          <w:sz w:val="24"/>
        </w:rPr>
        <w:t>startup</w:t>
      </w:r>
      <w:r w:rsidR="00DC64B1" w:rsidRPr="000513B1">
        <w:rPr>
          <w:rFonts w:ascii="Garamond" w:hAnsi="Garamond"/>
          <w:sz w:val="24"/>
        </w:rPr>
        <w:t xml:space="preserve"> </w:t>
      </w:r>
      <w:r w:rsidRPr="000513B1">
        <w:rPr>
          <w:rFonts w:ascii="Garamond" w:hAnsi="Garamond"/>
          <w:sz w:val="24"/>
        </w:rPr>
        <w:t>Kedvezményezett és a szolgáltatást nyújtó fél között tulajdonosi vagy tagsági jogviszony áll(t) fenn;</w:t>
      </w:r>
    </w:p>
    <w:p w:rsidR="00215381" w:rsidRPr="000513B1" w:rsidRDefault="00215381" w:rsidP="00081F52">
      <w:pPr>
        <w:pStyle w:val="Listaszerbekezds"/>
        <w:numPr>
          <w:ilvl w:val="2"/>
          <w:numId w:val="16"/>
        </w:numPr>
        <w:spacing w:after="120" w:line="240" w:lineRule="auto"/>
        <w:ind w:left="567" w:hanging="425"/>
        <w:jc w:val="both"/>
        <w:rPr>
          <w:rFonts w:ascii="Garamond" w:hAnsi="Garamond"/>
          <w:sz w:val="24"/>
        </w:rPr>
      </w:pPr>
      <w:r w:rsidRPr="000513B1">
        <w:rPr>
          <w:rFonts w:ascii="Garamond" w:hAnsi="Garamond"/>
          <w:sz w:val="24"/>
        </w:rPr>
        <w:t xml:space="preserve">a </w:t>
      </w:r>
      <w:r w:rsidR="009A0A9F" w:rsidRPr="000513B1">
        <w:rPr>
          <w:rFonts w:ascii="Garamond" w:hAnsi="Garamond"/>
          <w:sz w:val="24"/>
        </w:rPr>
        <w:t>startup</w:t>
      </w:r>
      <w:r w:rsidR="00DC64B1" w:rsidRPr="000513B1">
        <w:rPr>
          <w:rFonts w:ascii="Garamond" w:hAnsi="Garamond"/>
          <w:sz w:val="24"/>
        </w:rPr>
        <w:t xml:space="preserve"> </w:t>
      </w:r>
      <w:r w:rsidRPr="000513B1">
        <w:rPr>
          <w:rFonts w:ascii="Garamond" w:hAnsi="Garamond"/>
          <w:sz w:val="24"/>
        </w:rPr>
        <w:t>Kedvezményezett tagja, tulajdonosa, vezető tisztségviselője, felügyelőbizottsági tagja a szolgáltatást nyújtó fél tagja, tulajdonosa, vezető tisztségviselője, felügyelőbizottsági tagja (volt); vagy</w:t>
      </w:r>
    </w:p>
    <w:p w:rsidR="00526803" w:rsidRPr="000513B1" w:rsidRDefault="00526803" w:rsidP="00081F52">
      <w:pPr>
        <w:pStyle w:val="Listaszerbekezds"/>
        <w:numPr>
          <w:ilvl w:val="2"/>
          <w:numId w:val="16"/>
        </w:numPr>
        <w:spacing w:after="120" w:line="240" w:lineRule="auto"/>
        <w:ind w:left="567" w:hanging="425"/>
        <w:jc w:val="both"/>
        <w:rPr>
          <w:rFonts w:ascii="Garamond" w:hAnsi="Garamond"/>
          <w:sz w:val="24"/>
        </w:rPr>
      </w:pPr>
      <w:r w:rsidRPr="000513B1" w:rsidDel="008D7203">
        <w:rPr>
          <w:rFonts w:ascii="Garamond" w:hAnsi="Garamond"/>
          <w:sz w:val="24"/>
        </w:rPr>
        <w:t>a szolgáltatást nyújtó fél tagja, tulajdonosa, vezető tisztségviselője, felügyelőbizottsági tagja a Kedvezményezett tagja, tulajdonosa, vezető tisztségviselője, felügyelőbizottsági tagja (volt)</w:t>
      </w:r>
      <w:r w:rsidR="00512424" w:rsidRPr="000513B1">
        <w:rPr>
          <w:rFonts w:ascii="Garamond" w:hAnsi="Garamond"/>
          <w:sz w:val="24"/>
        </w:rPr>
        <w:t>;</w:t>
      </w:r>
      <w:r w:rsidRPr="000513B1" w:rsidDel="008D7203">
        <w:rPr>
          <w:rFonts w:ascii="Garamond" w:hAnsi="Garamond"/>
          <w:sz w:val="24"/>
        </w:rPr>
        <w:t xml:space="preserve"> vagy</w:t>
      </w:r>
    </w:p>
    <w:p w:rsidR="00215381" w:rsidRPr="000513B1" w:rsidRDefault="00215381" w:rsidP="00081F52">
      <w:pPr>
        <w:pStyle w:val="Listaszerbekezds"/>
        <w:numPr>
          <w:ilvl w:val="2"/>
          <w:numId w:val="16"/>
        </w:numPr>
        <w:spacing w:after="120" w:line="240" w:lineRule="auto"/>
        <w:ind w:left="567" w:hanging="425"/>
        <w:jc w:val="both"/>
        <w:rPr>
          <w:rFonts w:ascii="Garamond" w:hAnsi="Garamond"/>
          <w:sz w:val="24"/>
        </w:rPr>
      </w:pPr>
      <w:r w:rsidRPr="000513B1">
        <w:rPr>
          <w:rFonts w:ascii="Garamond" w:hAnsi="Garamond"/>
          <w:sz w:val="24"/>
        </w:rPr>
        <w:t xml:space="preserve">a </w:t>
      </w:r>
      <w:r w:rsidR="009A0A9F" w:rsidRPr="000513B1">
        <w:rPr>
          <w:rFonts w:ascii="Garamond" w:hAnsi="Garamond"/>
          <w:sz w:val="24"/>
        </w:rPr>
        <w:t>startup</w:t>
      </w:r>
      <w:r w:rsidR="00DC64B1" w:rsidRPr="000513B1">
        <w:rPr>
          <w:rFonts w:ascii="Garamond" w:hAnsi="Garamond"/>
          <w:sz w:val="24"/>
        </w:rPr>
        <w:t xml:space="preserve"> </w:t>
      </w:r>
      <w:r w:rsidRPr="000513B1">
        <w:rPr>
          <w:rFonts w:ascii="Garamond" w:hAnsi="Garamond"/>
          <w:sz w:val="24"/>
        </w:rPr>
        <w:t xml:space="preserve">Kedvezményezett tagjának, tulajdonosának, vezető tisztségviselőjének, felügyelőbizottsági tagjának hozzátartozója a szolgáltatást nyújtó fél tagja, tulajdonosa, vezető tisztségviselője, felügyelőbizottsági tagja (volt) vagy a szolgáltatást nyújtó fél tagjának, tulajdonosának, vezető tisztségviselőjének, felügyelőbizottsági tagjának hozzátartozója a </w:t>
      </w:r>
      <w:r w:rsidR="009A0A9F" w:rsidRPr="000513B1">
        <w:rPr>
          <w:rFonts w:ascii="Garamond" w:hAnsi="Garamond"/>
          <w:sz w:val="24"/>
        </w:rPr>
        <w:t>startup</w:t>
      </w:r>
      <w:r w:rsidR="00DC64B1" w:rsidRPr="000513B1">
        <w:rPr>
          <w:rFonts w:ascii="Garamond" w:hAnsi="Garamond"/>
          <w:sz w:val="24"/>
        </w:rPr>
        <w:t xml:space="preserve"> </w:t>
      </w:r>
      <w:r w:rsidRPr="000513B1">
        <w:rPr>
          <w:rFonts w:ascii="Garamond" w:hAnsi="Garamond"/>
          <w:sz w:val="24"/>
        </w:rPr>
        <w:t>Kedvezményezett tagja, tulajdonosa, vezető tisztségviselője, felügyelőbizottsági tagja (volt).</w:t>
      </w:r>
    </w:p>
    <w:p w:rsidR="00215381" w:rsidRPr="000513B1" w:rsidRDefault="00215381" w:rsidP="00081F52">
      <w:pPr>
        <w:spacing w:before="0" w:after="120"/>
        <w:rPr>
          <w:rFonts w:ascii="Garamond" w:hAnsi="Garamond" w:cs="Arial"/>
          <w:sz w:val="24"/>
        </w:rPr>
      </w:pPr>
      <w:r w:rsidRPr="000513B1">
        <w:rPr>
          <w:rFonts w:ascii="Garamond" w:hAnsi="Garamond" w:cs="Arial"/>
          <w:sz w:val="24"/>
        </w:rPr>
        <w:t>Elszámolható költségek számlánkénti legkisebb (bruttó) összege 2.000 Ft, ez alatt költséget elszámolni nem lehet.</w:t>
      </w:r>
    </w:p>
    <w:p w:rsidR="00215381" w:rsidRPr="000513B1" w:rsidRDefault="00215381" w:rsidP="00081F52">
      <w:pPr>
        <w:keepNext/>
        <w:keepLines/>
        <w:spacing w:before="240" w:after="120"/>
        <w:rPr>
          <w:rFonts w:ascii="Garamond" w:hAnsi="Garamond" w:cs="Arial"/>
          <w:b/>
          <w:bCs/>
          <w:sz w:val="28"/>
          <w:szCs w:val="28"/>
        </w:rPr>
      </w:pPr>
      <w:r w:rsidRPr="000513B1">
        <w:rPr>
          <w:rFonts w:ascii="Garamond" w:hAnsi="Garamond" w:cs="Arial"/>
          <w:b/>
          <w:bCs/>
          <w:sz w:val="28"/>
          <w:szCs w:val="28"/>
        </w:rPr>
        <w:t>Nem elszámolható költségek különösen:</w:t>
      </w:r>
    </w:p>
    <w:p w:rsidR="00215381" w:rsidRPr="000513B1" w:rsidRDefault="00215381" w:rsidP="00081F52">
      <w:pPr>
        <w:keepNext/>
        <w:keepLines/>
        <w:spacing w:before="120" w:after="120"/>
        <w:rPr>
          <w:rFonts w:ascii="Garamond" w:hAnsi="Garamond" w:cs="Arial"/>
          <w:b/>
          <w:bCs/>
          <w:sz w:val="24"/>
          <w:szCs w:val="28"/>
        </w:rPr>
      </w:pPr>
      <w:r w:rsidRPr="000513B1">
        <w:rPr>
          <w:rFonts w:ascii="Garamond" w:hAnsi="Garamond" w:cs="Arial"/>
          <w:b/>
          <w:bCs/>
          <w:sz w:val="24"/>
          <w:szCs w:val="28"/>
        </w:rPr>
        <w:t>Általános</w:t>
      </w:r>
      <w:r w:rsidR="00117925" w:rsidRPr="000513B1">
        <w:rPr>
          <w:rFonts w:ascii="Garamond" w:hAnsi="Garamond" w:cs="Arial"/>
          <w:b/>
          <w:bCs/>
          <w:sz w:val="24"/>
          <w:szCs w:val="28"/>
        </w:rPr>
        <w:t xml:space="preserve"> korlátozások</w:t>
      </w:r>
      <w:r w:rsidRPr="000513B1">
        <w:rPr>
          <w:rFonts w:ascii="Garamond" w:hAnsi="Garamond" w:cs="Arial"/>
          <w:b/>
          <w:bCs/>
          <w:sz w:val="24"/>
          <w:szCs w:val="28"/>
        </w:rPr>
        <w:t>:</w:t>
      </w:r>
    </w:p>
    <w:p w:rsidR="00215381" w:rsidRPr="000513B1" w:rsidRDefault="00512424" w:rsidP="00081F52">
      <w:pPr>
        <w:numPr>
          <w:ilvl w:val="2"/>
          <w:numId w:val="17"/>
        </w:numPr>
        <w:spacing w:before="0" w:after="0"/>
        <w:ind w:left="284" w:hanging="284"/>
        <w:rPr>
          <w:rFonts w:ascii="Garamond" w:hAnsi="Garamond" w:cs="Arial"/>
          <w:sz w:val="24"/>
        </w:rPr>
      </w:pPr>
      <w:r w:rsidRPr="000513B1">
        <w:rPr>
          <w:rFonts w:ascii="Garamond" w:hAnsi="Garamond" w:cs="Arial"/>
          <w:sz w:val="24"/>
        </w:rPr>
        <w:t>a</w:t>
      </w:r>
      <w:r w:rsidR="00215381" w:rsidRPr="000513B1">
        <w:rPr>
          <w:rFonts w:ascii="Garamond" w:hAnsi="Garamond" w:cs="Arial"/>
          <w:sz w:val="24"/>
        </w:rPr>
        <w:t xml:space="preserve"> </w:t>
      </w:r>
      <w:r w:rsidR="009A0A9F" w:rsidRPr="000513B1">
        <w:rPr>
          <w:rFonts w:ascii="Garamond" w:eastAsia="Calibri" w:hAnsi="Garamond" w:cs="Arial"/>
          <w:sz w:val="24"/>
          <w:lang w:eastAsia="en-US"/>
        </w:rPr>
        <w:t>startup</w:t>
      </w:r>
      <w:r w:rsidR="00215381" w:rsidRPr="000513B1">
        <w:rPr>
          <w:rFonts w:ascii="Garamond" w:hAnsi="Garamond" w:cs="Arial"/>
          <w:sz w:val="24"/>
        </w:rPr>
        <w:t xml:space="preserve"> saját maga által előállított, forgalmazott eszköz, szoftver, saját maga által nyújtott szolgáltatás, saját maga által forgalmazott rendszer bevezetésének költségei,</w:t>
      </w:r>
    </w:p>
    <w:p w:rsidR="00215381" w:rsidRPr="000513B1" w:rsidRDefault="00215381" w:rsidP="00081F52">
      <w:pPr>
        <w:numPr>
          <w:ilvl w:val="2"/>
          <w:numId w:val="17"/>
        </w:numPr>
        <w:spacing w:before="0" w:after="0"/>
        <w:ind w:left="284" w:hanging="284"/>
        <w:rPr>
          <w:rFonts w:ascii="Garamond" w:hAnsi="Garamond" w:cs="Arial"/>
          <w:sz w:val="24"/>
        </w:rPr>
      </w:pPr>
      <w:r w:rsidRPr="000513B1">
        <w:rPr>
          <w:rFonts w:ascii="Garamond" w:hAnsi="Garamond" w:cs="Arial"/>
          <w:sz w:val="24"/>
        </w:rPr>
        <w:t xml:space="preserve">a </w:t>
      </w:r>
      <w:r w:rsidR="009A0A9F" w:rsidRPr="000513B1">
        <w:rPr>
          <w:rFonts w:ascii="Garamond" w:eastAsia="Calibri" w:hAnsi="Garamond" w:cs="Arial"/>
          <w:sz w:val="24"/>
          <w:lang w:eastAsia="en-US"/>
        </w:rPr>
        <w:t>startup</w:t>
      </w:r>
      <w:r w:rsidRPr="000513B1">
        <w:rPr>
          <w:rFonts w:ascii="Garamond" w:hAnsi="Garamond" w:cs="Arial"/>
          <w:sz w:val="24"/>
        </w:rPr>
        <w:t xml:space="preserve"> önmagától, továbbá tőle nem független vállalkozásától beszerzendő műszaki gépek, berendezések, immateriális javak, és igénybe vett szolgáltatások bekerülési értéke,</w:t>
      </w:r>
    </w:p>
    <w:p w:rsidR="00215381" w:rsidRPr="000513B1" w:rsidRDefault="00215381" w:rsidP="00081F52">
      <w:pPr>
        <w:numPr>
          <w:ilvl w:val="2"/>
          <w:numId w:val="17"/>
        </w:numPr>
        <w:spacing w:before="0" w:after="0"/>
        <w:ind w:left="284" w:hanging="284"/>
        <w:rPr>
          <w:rFonts w:ascii="Garamond" w:hAnsi="Garamond" w:cs="Arial"/>
          <w:sz w:val="24"/>
        </w:rPr>
      </w:pPr>
      <w:r w:rsidRPr="000513B1">
        <w:rPr>
          <w:rFonts w:ascii="Garamond" w:hAnsi="Garamond" w:cs="Arial"/>
          <w:sz w:val="24"/>
        </w:rPr>
        <w:t>garanciális költségek,</w:t>
      </w:r>
    </w:p>
    <w:p w:rsidR="00215381" w:rsidRPr="000513B1" w:rsidRDefault="00215381" w:rsidP="00081F52">
      <w:pPr>
        <w:numPr>
          <w:ilvl w:val="2"/>
          <w:numId w:val="17"/>
        </w:numPr>
        <w:spacing w:before="0" w:after="0"/>
        <w:ind w:left="284" w:hanging="284"/>
        <w:rPr>
          <w:rFonts w:ascii="Garamond" w:hAnsi="Garamond" w:cs="Arial"/>
          <w:sz w:val="24"/>
        </w:rPr>
      </w:pPr>
      <w:r w:rsidRPr="000513B1">
        <w:rPr>
          <w:rFonts w:ascii="Garamond" w:hAnsi="Garamond" w:cs="Arial"/>
          <w:sz w:val="24"/>
        </w:rPr>
        <w:t>bírságok,</w:t>
      </w:r>
      <w:r w:rsidR="00117925" w:rsidRPr="000513B1">
        <w:rPr>
          <w:rFonts w:ascii="Garamond" w:hAnsi="Garamond" w:cs="Arial"/>
          <w:sz w:val="24"/>
        </w:rPr>
        <w:t xml:space="preserve"> kötbérek és perköltségek,</w:t>
      </w:r>
    </w:p>
    <w:p w:rsidR="00215381" w:rsidRPr="000513B1" w:rsidRDefault="00215381" w:rsidP="00081F52">
      <w:pPr>
        <w:numPr>
          <w:ilvl w:val="2"/>
          <w:numId w:val="17"/>
        </w:numPr>
        <w:spacing w:before="0" w:after="0"/>
        <w:ind w:left="284" w:hanging="284"/>
        <w:rPr>
          <w:rFonts w:ascii="Garamond" w:hAnsi="Garamond" w:cs="Arial"/>
          <w:sz w:val="24"/>
        </w:rPr>
      </w:pPr>
      <w:r w:rsidRPr="000513B1">
        <w:rPr>
          <w:rFonts w:ascii="Garamond" w:hAnsi="Garamond" w:cs="Arial"/>
          <w:sz w:val="24"/>
        </w:rPr>
        <w:t xml:space="preserve">a </w:t>
      </w:r>
      <w:r w:rsidR="009A0A9F" w:rsidRPr="000513B1">
        <w:rPr>
          <w:rFonts w:ascii="Garamond" w:eastAsia="Calibri" w:hAnsi="Garamond" w:cs="Arial"/>
          <w:sz w:val="24"/>
          <w:lang w:eastAsia="en-US"/>
        </w:rPr>
        <w:t>startup</w:t>
      </w:r>
      <w:r w:rsidRPr="000513B1">
        <w:rPr>
          <w:rFonts w:ascii="Garamond" w:hAnsi="Garamond" w:cs="Arial"/>
          <w:sz w:val="24"/>
        </w:rPr>
        <w:t xml:space="preserve">nál meglévő termelőkapacitások telephelyen belüli, </w:t>
      </w:r>
      <w:r w:rsidR="00512424" w:rsidRPr="000513B1">
        <w:rPr>
          <w:rFonts w:ascii="Garamond" w:hAnsi="Garamond" w:cs="Arial"/>
          <w:sz w:val="24"/>
        </w:rPr>
        <w:t xml:space="preserve">vagy </w:t>
      </w:r>
      <w:r w:rsidRPr="000513B1">
        <w:rPr>
          <w:rFonts w:ascii="Garamond" w:hAnsi="Garamond" w:cs="Arial"/>
          <w:sz w:val="24"/>
        </w:rPr>
        <w:t>más telephelyre történő áttelepítési költsége,</w:t>
      </w:r>
    </w:p>
    <w:p w:rsidR="00215381" w:rsidRPr="000513B1" w:rsidRDefault="00215381" w:rsidP="00081F52">
      <w:pPr>
        <w:numPr>
          <w:ilvl w:val="2"/>
          <w:numId w:val="17"/>
        </w:numPr>
        <w:spacing w:before="0" w:after="0"/>
        <w:ind w:left="284" w:hanging="284"/>
        <w:rPr>
          <w:rFonts w:ascii="Garamond" w:hAnsi="Garamond" w:cs="Arial"/>
          <w:sz w:val="24"/>
        </w:rPr>
      </w:pPr>
      <w:r w:rsidRPr="000513B1">
        <w:rPr>
          <w:rFonts w:ascii="Garamond" w:hAnsi="Garamond" w:cs="Arial"/>
          <w:sz w:val="24"/>
        </w:rPr>
        <w:t>biztosítéknyújtáshoz kapcsolódó költségek, jelzálog, bankgarancia költségei,</w:t>
      </w:r>
    </w:p>
    <w:p w:rsidR="00215381" w:rsidRPr="000513B1" w:rsidRDefault="00215381" w:rsidP="00081F52">
      <w:pPr>
        <w:numPr>
          <w:ilvl w:val="2"/>
          <w:numId w:val="17"/>
        </w:numPr>
        <w:spacing w:before="0" w:after="0"/>
        <w:ind w:left="284" w:hanging="284"/>
        <w:rPr>
          <w:rFonts w:ascii="Garamond" w:hAnsi="Garamond" w:cs="Arial"/>
          <w:sz w:val="24"/>
        </w:rPr>
      </w:pPr>
      <w:r w:rsidRPr="000513B1">
        <w:rPr>
          <w:rFonts w:ascii="Garamond" w:hAnsi="Garamond" w:cs="Arial"/>
          <w:sz w:val="24"/>
        </w:rPr>
        <w:t>kamatköltségek,</w:t>
      </w:r>
      <w:r w:rsidR="00117925" w:rsidRPr="000513B1">
        <w:rPr>
          <w:rFonts w:ascii="Garamond" w:hAnsi="Garamond" w:cs="Arial"/>
          <w:sz w:val="24"/>
        </w:rPr>
        <w:t xml:space="preserve"> kamattartozási kiegyenlítés,</w:t>
      </w:r>
    </w:p>
    <w:p w:rsidR="00215381" w:rsidRPr="000513B1" w:rsidRDefault="00215381" w:rsidP="00081F52">
      <w:pPr>
        <w:numPr>
          <w:ilvl w:val="2"/>
          <w:numId w:val="17"/>
        </w:numPr>
        <w:spacing w:before="0" w:after="0"/>
        <w:ind w:left="284" w:hanging="284"/>
        <w:rPr>
          <w:rFonts w:ascii="Garamond" w:hAnsi="Garamond" w:cs="Arial"/>
          <w:sz w:val="24"/>
        </w:rPr>
      </w:pPr>
      <w:r w:rsidRPr="000513B1">
        <w:rPr>
          <w:rFonts w:ascii="Garamond" w:hAnsi="Garamond" w:cs="Arial"/>
          <w:sz w:val="24"/>
        </w:rPr>
        <w:t>reprezentációs költségek,</w:t>
      </w:r>
    </w:p>
    <w:p w:rsidR="00215381" w:rsidRPr="000513B1" w:rsidRDefault="00215381" w:rsidP="00081F52">
      <w:pPr>
        <w:numPr>
          <w:ilvl w:val="2"/>
          <w:numId w:val="17"/>
        </w:numPr>
        <w:spacing w:before="0" w:after="0"/>
        <w:ind w:left="284" w:hanging="284"/>
        <w:rPr>
          <w:rFonts w:ascii="Garamond" w:hAnsi="Garamond" w:cs="Arial"/>
          <w:sz w:val="24"/>
        </w:rPr>
      </w:pPr>
      <w:r w:rsidRPr="000513B1">
        <w:rPr>
          <w:rFonts w:ascii="Garamond" w:hAnsi="Garamond" w:cs="Arial"/>
          <w:sz w:val="24"/>
        </w:rPr>
        <w:t>levonható áfa,</w:t>
      </w:r>
    </w:p>
    <w:p w:rsidR="00215381" w:rsidRPr="000513B1" w:rsidRDefault="00215381" w:rsidP="00081F52">
      <w:pPr>
        <w:numPr>
          <w:ilvl w:val="2"/>
          <w:numId w:val="17"/>
        </w:numPr>
        <w:spacing w:before="0" w:after="0"/>
        <w:ind w:left="284" w:hanging="284"/>
        <w:rPr>
          <w:rFonts w:ascii="Garamond" w:hAnsi="Garamond" w:cs="Arial"/>
          <w:sz w:val="24"/>
        </w:rPr>
      </w:pPr>
      <w:r w:rsidRPr="000513B1">
        <w:rPr>
          <w:rFonts w:ascii="Garamond" w:hAnsi="Garamond" w:cs="Arial"/>
          <w:sz w:val="24"/>
        </w:rPr>
        <w:t>előkészítési célú tevékenység költségei (például: pályázatkészítés, közjegyzői díj),</w:t>
      </w:r>
    </w:p>
    <w:p w:rsidR="00215381" w:rsidRPr="000513B1" w:rsidRDefault="00215381" w:rsidP="00081F52">
      <w:pPr>
        <w:numPr>
          <w:ilvl w:val="2"/>
          <w:numId w:val="17"/>
        </w:numPr>
        <w:spacing w:before="0" w:after="0"/>
        <w:ind w:left="284" w:hanging="284"/>
        <w:rPr>
          <w:rFonts w:ascii="Garamond" w:hAnsi="Garamond" w:cs="Arial"/>
          <w:sz w:val="24"/>
        </w:rPr>
      </w:pPr>
      <w:r w:rsidRPr="000513B1">
        <w:rPr>
          <w:rFonts w:ascii="Garamond" w:hAnsi="Garamond" w:cs="Arial"/>
          <w:sz w:val="24"/>
        </w:rPr>
        <w:t>ingatlan beruházás, ingatlan felújítás és költsége, ezek kapcsán felmerült bármilyen költségek,</w:t>
      </w:r>
    </w:p>
    <w:p w:rsidR="00215381" w:rsidRPr="000513B1" w:rsidRDefault="00215381" w:rsidP="00081F52">
      <w:pPr>
        <w:numPr>
          <w:ilvl w:val="2"/>
          <w:numId w:val="17"/>
        </w:numPr>
        <w:spacing w:before="0" w:after="0"/>
        <w:ind w:left="284" w:hanging="284"/>
        <w:rPr>
          <w:rFonts w:ascii="Garamond" w:hAnsi="Garamond" w:cs="Arial"/>
          <w:sz w:val="24"/>
        </w:rPr>
      </w:pPr>
      <w:r w:rsidRPr="000513B1">
        <w:rPr>
          <w:rFonts w:ascii="Garamond" w:hAnsi="Garamond" w:cs="Arial"/>
          <w:sz w:val="24"/>
        </w:rPr>
        <w:t>banki szolgáltatások költsége.</w:t>
      </w:r>
    </w:p>
    <w:p w:rsidR="00215381" w:rsidRPr="000513B1" w:rsidRDefault="00215381" w:rsidP="00081F52">
      <w:pPr>
        <w:keepNext/>
        <w:keepLines/>
        <w:spacing w:before="120" w:after="120"/>
        <w:rPr>
          <w:rFonts w:ascii="Garamond" w:hAnsi="Garamond" w:cs="Arial"/>
          <w:b/>
          <w:bCs/>
          <w:sz w:val="24"/>
          <w:szCs w:val="28"/>
        </w:rPr>
      </w:pPr>
      <w:r w:rsidRPr="000513B1">
        <w:rPr>
          <w:rFonts w:ascii="Garamond" w:hAnsi="Garamond" w:cs="Arial"/>
          <w:b/>
          <w:bCs/>
          <w:sz w:val="24"/>
          <w:szCs w:val="28"/>
        </w:rPr>
        <w:t>Foglalkoztatás területén:</w:t>
      </w:r>
    </w:p>
    <w:p w:rsidR="00215381" w:rsidRPr="000513B1" w:rsidRDefault="00215381" w:rsidP="00081F52">
      <w:pPr>
        <w:numPr>
          <w:ilvl w:val="2"/>
          <w:numId w:val="17"/>
        </w:numPr>
        <w:spacing w:before="0" w:after="0"/>
        <w:ind w:left="284" w:hanging="284"/>
        <w:rPr>
          <w:rFonts w:ascii="Garamond" w:hAnsi="Garamond" w:cs="Arial"/>
          <w:sz w:val="24"/>
        </w:rPr>
      </w:pPr>
      <w:r w:rsidRPr="000513B1">
        <w:rPr>
          <w:rFonts w:ascii="Garamond" w:hAnsi="Garamond" w:cs="Arial"/>
          <w:sz w:val="24"/>
        </w:rPr>
        <w:t>nem rendszeres bér és járulék (pl. 13. havi bér, jutalom, prémium),</w:t>
      </w:r>
    </w:p>
    <w:p w:rsidR="00215381" w:rsidRPr="000513B1" w:rsidRDefault="00215381" w:rsidP="00081F52">
      <w:pPr>
        <w:numPr>
          <w:ilvl w:val="2"/>
          <w:numId w:val="17"/>
        </w:numPr>
        <w:spacing w:before="0" w:after="0"/>
        <w:ind w:left="284" w:hanging="284"/>
        <w:rPr>
          <w:rFonts w:ascii="Garamond" w:hAnsi="Garamond" w:cs="Arial"/>
          <w:sz w:val="24"/>
        </w:rPr>
      </w:pPr>
      <w:r w:rsidRPr="000513B1">
        <w:rPr>
          <w:rFonts w:ascii="Garamond" w:hAnsi="Garamond" w:cs="Arial"/>
          <w:sz w:val="24"/>
        </w:rPr>
        <w:t xml:space="preserve">személyi jellegű egyéb kifizetések (bérjellegű juttatások, pl. munkába járás költsége, cafeteria) esetében kizárólag olyan rendszeres kifizetések számolhatóak el, amelyet a </w:t>
      </w:r>
      <w:r w:rsidR="009A0A9F" w:rsidRPr="000513B1">
        <w:rPr>
          <w:rFonts w:ascii="Garamond" w:hAnsi="Garamond" w:cs="Arial"/>
          <w:sz w:val="24"/>
        </w:rPr>
        <w:t>startup</w:t>
      </w:r>
      <w:r w:rsidRPr="000513B1">
        <w:rPr>
          <w:rFonts w:ascii="Garamond" w:hAnsi="Garamond" w:cs="Arial"/>
          <w:sz w:val="24"/>
        </w:rPr>
        <w:t xml:space="preserve"> minden foglalkoztatottja (nem kizárólag a projektben részt vevők) megkap</w:t>
      </w:r>
      <w:r w:rsidR="00512424" w:rsidRPr="000513B1">
        <w:rPr>
          <w:rFonts w:ascii="Garamond" w:hAnsi="Garamond" w:cs="Arial"/>
          <w:sz w:val="24"/>
        </w:rPr>
        <w:t>,</w:t>
      </w:r>
    </w:p>
    <w:p w:rsidR="00215381" w:rsidRPr="000513B1" w:rsidRDefault="00215381" w:rsidP="00081F52">
      <w:pPr>
        <w:numPr>
          <w:ilvl w:val="2"/>
          <w:numId w:val="17"/>
        </w:numPr>
        <w:spacing w:before="0" w:after="0"/>
        <w:ind w:left="284" w:hanging="284"/>
        <w:rPr>
          <w:rFonts w:ascii="Garamond" w:hAnsi="Garamond" w:cs="Arial"/>
          <w:sz w:val="24"/>
        </w:rPr>
      </w:pPr>
      <w:r w:rsidRPr="000513B1">
        <w:rPr>
          <w:rFonts w:ascii="Garamond" w:hAnsi="Garamond" w:cs="Arial"/>
          <w:sz w:val="24"/>
        </w:rPr>
        <w:t>azon juttatások után megfizetett adók, mely juttatásokra támogatás nem került folyósításra,</w:t>
      </w:r>
    </w:p>
    <w:p w:rsidR="00215381" w:rsidRPr="000513B1" w:rsidRDefault="00215381" w:rsidP="00081F52">
      <w:pPr>
        <w:numPr>
          <w:ilvl w:val="2"/>
          <w:numId w:val="17"/>
        </w:numPr>
        <w:spacing w:before="0" w:after="0"/>
        <w:ind w:left="284" w:hanging="284"/>
        <w:rPr>
          <w:rFonts w:ascii="Garamond" w:hAnsi="Garamond" w:cs="Arial"/>
          <w:sz w:val="24"/>
        </w:rPr>
      </w:pPr>
      <w:r w:rsidRPr="000513B1">
        <w:rPr>
          <w:rFonts w:ascii="Garamond" w:hAnsi="Garamond" w:cs="Arial"/>
          <w:sz w:val="24"/>
        </w:rPr>
        <w:t>szakképzési hozzájárulás azon része, melyre adókedvezményt igénybevett, nem került befizetésre az adóhatóság részére.</w:t>
      </w:r>
    </w:p>
    <w:p w:rsidR="00215381" w:rsidRPr="000513B1" w:rsidRDefault="00215381" w:rsidP="00081F52">
      <w:pPr>
        <w:keepNext/>
        <w:keepLines/>
        <w:spacing w:before="120" w:after="120"/>
        <w:rPr>
          <w:rFonts w:ascii="Garamond" w:hAnsi="Garamond" w:cs="Arial"/>
          <w:b/>
          <w:bCs/>
          <w:sz w:val="24"/>
          <w:szCs w:val="28"/>
        </w:rPr>
      </w:pPr>
      <w:r w:rsidRPr="000513B1">
        <w:rPr>
          <w:rFonts w:ascii="Garamond" w:hAnsi="Garamond" w:cs="Arial"/>
          <w:b/>
          <w:bCs/>
          <w:sz w:val="24"/>
          <w:szCs w:val="28"/>
        </w:rPr>
        <w:t>Beszerzés, szolgáltatások igénybevétele esetén:</w:t>
      </w:r>
    </w:p>
    <w:p w:rsidR="00215381" w:rsidRPr="000513B1" w:rsidRDefault="00215381" w:rsidP="00081F52">
      <w:pPr>
        <w:numPr>
          <w:ilvl w:val="2"/>
          <w:numId w:val="17"/>
        </w:numPr>
        <w:spacing w:before="0" w:after="0"/>
        <w:ind w:left="284" w:hanging="284"/>
        <w:rPr>
          <w:rFonts w:ascii="Garamond" w:hAnsi="Garamond" w:cs="Arial"/>
          <w:sz w:val="24"/>
        </w:rPr>
      </w:pPr>
      <w:r w:rsidRPr="000513B1">
        <w:rPr>
          <w:rFonts w:ascii="Garamond" w:hAnsi="Garamond" w:cs="Arial"/>
          <w:sz w:val="24"/>
        </w:rPr>
        <w:t>műszaki eszközök felújítási, karbantartási költségei,</w:t>
      </w:r>
    </w:p>
    <w:p w:rsidR="00215381" w:rsidRPr="000513B1" w:rsidRDefault="00215381" w:rsidP="00081F52">
      <w:pPr>
        <w:numPr>
          <w:ilvl w:val="2"/>
          <w:numId w:val="17"/>
        </w:numPr>
        <w:spacing w:before="0" w:after="0"/>
        <w:ind w:left="284" w:hanging="284"/>
        <w:rPr>
          <w:rFonts w:ascii="Garamond" w:hAnsi="Garamond" w:cs="Arial"/>
          <w:sz w:val="24"/>
        </w:rPr>
      </w:pPr>
      <w:r w:rsidRPr="000513B1">
        <w:rPr>
          <w:rFonts w:ascii="Garamond" w:hAnsi="Garamond" w:cs="Arial"/>
          <w:sz w:val="24"/>
        </w:rPr>
        <w:t>meglévő gépek átalakításának költségei, még akkor sem, ha az átalakítás után a gép teljesítménye, paramétere megváltozik,</w:t>
      </w:r>
    </w:p>
    <w:p w:rsidR="00215381" w:rsidRPr="000513B1" w:rsidRDefault="00215381" w:rsidP="00081F52">
      <w:pPr>
        <w:numPr>
          <w:ilvl w:val="2"/>
          <w:numId w:val="17"/>
        </w:numPr>
        <w:spacing w:before="0" w:after="0"/>
        <w:ind w:left="284" w:hanging="284"/>
        <w:rPr>
          <w:rFonts w:ascii="Garamond" w:hAnsi="Garamond" w:cs="Arial"/>
          <w:sz w:val="24"/>
        </w:rPr>
      </w:pPr>
      <w:r w:rsidRPr="000513B1">
        <w:rPr>
          <w:rFonts w:ascii="Garamond" w:hAnsi="Garamond" w:cs="Arial"/>
          <w:sz w:val="24"/>
        </w:rPr>
        <w:t>eszközök leszerelési költsége,</w:t>
      </w:r>
    </w:p>
    <w:p w:rsidR="00215381" w:rsidRPr="000513B1" w:rsidRDefault="00215381" w:rsidP="00081F52">
      <w:pPr>
        <w:numPr>
          <w:ilvl w:val="2"/>
          <w:numId w:val="17"/>
        </w:numPr>
        <w:spacing w:before="0" w:after="0"/>
        <w:ind w:left="284" w:hanging="284"/>
        <w:rPr>
          <w:rFonts w:ascii="Garamond" w:hAnsi="Garamond" w:cs="Arial"/>
          <w:sz w:val="24"/>
        </w:rPr>
      </w:pPr>
      <w:r w:rsidRPr="000513B1">
        <w:rPr>
          <w:rFonts w:ascii="Garamond" w:hAnsi="Garamond" w:cs="Arial"/>
          <w:sz w:val="24"/>
        </w:rPr>
        <w:t>a szállítási biztosítás és a vámkezelés költsége,</w:t>
      </w:r>
    </w:p>
    <w:p w:rsidR="00215381" w:rsidRPr="000513B1" w:rsidRDefault="00215381" w:rsidP="00081F52">
      <w:pPr>
        <w:numPr>
          <w:ilvl w:val="2"/>
          <w:numId w:val="17"/>
        </w:numPr>
        <w:spacing w:before="0" w:after="0"/>
        <w:ind w:left="284" w:hanging="284"/>
        <w:rPr>
          <w:rFonts w:ascii="Garamond" w:hAnsi="Garamond" w:cs="Arial"/>
          <w:sz w:val="24"/>
        </w:rPr>
      </w:pPr>
      <w:r w:rsidRPr="000513B1">
        <w:rPr>
          <w:rFonts w:ascii="Garamond" w:hAnsi="Garamond" w:cs="Arial"/>
          <w:sz w:val="24"/>
        </w:rPr>
        <w:t xml:space="preserve">olyan tárgyi eszköz bekerülési értéke, amelyet a </w:t>
      </w:r>
      <w:r w:rsidR="009A0A9F" w:rsidRPr="000513B1">
        <w:rPr>
          <w:rFonts w:ascii="Garamond" w:hAnsi="Garamond"/>
          <w:sz w:val="24"/>
        </w:rPr>
        <w:t>startup</w:t>
      </w:r>
      <w:r w:rsidRPr="000513B1">
        <w:rPr>
          <w:rFonts w:ascii="Garamond" w:hAnsi="Garamond" w:cs="Arial"/>
          <w:sz w:val="24"/>
        </w:rPr>
        <w:t xml:space="preserve"> csődeljárás vagy felszámolás alatt álló társaságtól, vagy végrehajtási eljárás alatt álló magánszemélytől szerzett be,</w:t>
      </w:r>
    </w:p>
    <w:p w:rsidR="00215381" w:rsidRPr="000513B1" w:rsidRDefault="00215381" w:rsidP="00081F52">
      <w:pPr>
        <w:numPr>
          <w:ilvl w:val="2"/>
          <w:numId w:val="17"/>
        </w:numPr>
        <w:spacing w:before="0" w:after="0"/>
        <w:ind w:left="284" w:hanging="284"/>
        <w:rPr>
          <w:rFonts w:ascii="Garamond" w:hAnsi="Garamond" w:cs="Arial"/>
          <w:sz w:val="24"/>
        </w:rPr>
      </w:pPr>
      <w:r w:rsidRPr="000513B1">
        <w:rPr>
          <w:rFonts w:ascii="Garamond" w:hAnsi="Garamond" w:cs="Arial"/>
          <w:sz w:val="24"/>
        </w:rPr>
        <w:t>azon eszközök, berendezések, amelyek a</w:t>
      </w:r>
      <w:r w:rsidR="00D852B4" w:rsidRPr="000513B1">
        <w:rPr>
          <w:rFonts w:ascii="Garamond" w:hAnsi="Garamond" w:cs="Arial"/>
          <w:sz w:val="24"/>
        </w:rPr>
        <w:t>z inkubációs kérelem</w:t>
      </w:r>
      <w:r w:rsidRPr="000513B1">
        <w:rPr>
          <w:rFonts w:ascii="Garamond" w:hAnsi="Garamond" w:cs="Arial"/>
          <w:sz w:val="24"/>
        </w:rPr>
        <w:t xml:space="preserve"> benyújtása előtt bérleti vagy egyéb hasonló konstrukció keretében, továbbá tesztelési, próbaüzemi céllal a </w:t>
      </w:r>
      <w:r w:rsidR="009A0A9F" w:rsidRPr="000513B1">
        <w:rPr>
          <w:rFonts w:ascii="Garamond" w:eastAsia="Calibri" w:hAnsi="Garamond" w:cs="Arial"/>
          <w:sz w:val="24"/>
          <w:lang w:eastAsia="en-US"/>
        </w:rPr>
        <w:t>startup</w:t>
      </w:r>
      <w:r w:rsidRPr="000513B1">
        <w:rPr>
          <w:rFonts w:ascii="Garamond" w:hAnsi="Garamond" w:cs="Arial"/>
          <w:sz w:val="24"/>
        </w:rPr>
        <w:t>nál bármely telephelyen már használatban voltak,</w:t>
      </w:r>
    </w:p>
    <w:p w:rsidR="00215381" w:rsidRPr="000513B1" w:rsidRDefault="00215381" w:rsidP="00081F52">
      <w:pPr>
        <w:numPr>
          <w:ilvl w:val="2"/>
          <w:numId w:val="17"/>
        </w:numPr>
        <w:spacing w:before="0" w:after="0"/>
        <w:ind w:left="284" w:hanging="284"/>
        <w:rPr>
          <w:rFonts w:ascii="Garamond" w:hAnsi="Garamond" w:cs="Arial"/>
          <w:sz w:val="24"/>
        </w:rPr>
      </w:pPr>
      <w:r w:rsidRPr="000513B1">
        <w:rPr>
          <w:rFonts w:ascii="Garamond" w:hAnsi="Garamond" w:cs="Arial"/>
          <w:sz w:val="24"/>
        </w:rPr>
        <w:t>jármű (gépjármű, vízi jármű, légi jármű, vasúti jármű), pótkocsi, félpótkocsi beszerzése,</w:t>
      </w:r>
    </w:p>
    <w:p w:rsidR="00215381" w:rsidRPr="000513B1" w:rsidRDefault="00215381" w:rsidP="00081F52">
      <w:pPr>
        <w:numPr>
          <w:ilvl w:val="2"/>
          <w:numId w:val="17"/>
        </w:numPr>
        <w:spacing w:before="0" w:after="0"/>
        <w:ind w:left="284" w:hanging="284"/>
        <w:rPr>
          <w:rFonts w:ascii="Garamond" w:hAnsi="Garamond" w:cs="Arial"/>
          <w:sz w:val="24"/>
        </w:rPr>
      </w:pPr>
      <w:r w:rsidRPr="000513B1">
        <w:rPr>
          <w:rFonts w:ascii="Garamond" w:hAnsi="Garamond" w:cs="Arial"/>
          <w:sz w:val="24"/>
        </w:rPr>
        <w:t>operatív lízing vagy nyílt végű pénzügyi lízing konstrukcióban, kompenzálás és engedményezés (kivéve hitelintézetek és pénzügyi vállalkozások) keretében beszerzett eszköz és berendezés,</w:t>
      </w:r>
    </w:p>
    <w:p w:rsidR="00215381" w:rsidRPr="000513B1" w:rsidRDefault="00215381" w:rsidP="00081F52">
      <w:pPr>
        <w:numPr>
          <w:ilvl w:val="2"/>
          <w:numId w:val="17"/>
        </w:numPr>
        <w:spacing w:before="0" w:after="0"/>
        <w:ind w:left="284" w:hanging="284"/>
        <w:rPr>
          <w:rFonts w:ascii="Garamond" w:hAnsi="Garamond" w:cs="Arial"/>
          <w:sz w:val="24"/>
        </w:rPr>
      </w:pPr>
      <w:r w:rsidRPr="000513B1">
        <w:rPr>
          <w:rFonts w:ascii="Garamond" w:hAnsi="Garamond" w:cs="Arial"/>
          <w:sz w:val="24"/>
        </w:rPr>
        <w:t>az apportált eszköz értéke,</w:t>
      </w:r>
    </w:p>
    <w:p w:rsidR="00215381" w:rsidRPr="000513B1" w:rsidRDefault="00215381" w:rsidP="00081F52">
      <w:pPr>
        <w:numPr>
          <w:ilvl w:val="2"/>
          <w:numId w:val="17"/>
        </w:numPr>
        <w:spacing w:before="0" w:after="0"/>
        <w:ind w:left="284" w:hanging="284"/>
        <w:rPr>
          <w:rFonts w:ascii="Garamond" w:hAnsi="Garamond" w:cs="Arial"/>
          <w:sz w:val="24"/>
        </w:rPr>
      </w:pPr>
      <w:r w:rsidRPr="000513B1">
        <w:rPr>
          <w:rFonts w:ascii="Garamond" w:hAnsi="Garamond" w:cs="Arial"/>
          <w:sz w:val="24"/>
        </w:rPr>
        <w:t>üzletrész- és részvényvásárlás,</w:t>
      </w:r>
    </w:p>
    <w:p w:rsidR="00215381" w:rsidRPr="000513B1" w:rsidRDefault="00215381" w:rsidP="00081F52">
      <w:pPr>
        <w:numPr>
          <w:ilvl w:val="2"/>
          <w:numId w:val="17"/>
        </w:numPr>
        <w:spacing w:before="0" w:after="0"/>
        <w:ind w:left="284" w:hanging="284"/>
        <w:rPr>
          <w:rFonts w:ascii="Garamond" w:hAnsi="Garamond" w:cs="Arial"/>
          <w:sz w:val="24"/>
        </w:rPr>
      </w:pPr>
      <w:r w:rsidRPr="000513B1">
        <w:rPr>
          <w:rFonts w:ascii="Garamond" w:hAnsi="Garamond" w:cs="Arial"/>
          <w:sz w:val="24"/>
        </w:rPr>
        <w:t>nem számolhatóak el az olyan közvetítőkkel vagy tanácsadókkal kötött vállalkozói szerződéssel kapcsolatban felmerült költségek, amely szerződés a kifizetést a tevékenység összköltségének a százalékos arányában határozza meg, kivéve, ha a részteljesítés lehetőségét a szerződés vagy hatályos módosítása tartalmazza, és az ilyen ténylegesen felmerült és kiegyenlített részköltségeket a végső Kedvezményezett alátámasztja a munka vagy a szolgáltatás tartalmára és valóságos értékére való hivatkozással, részletes teljesítésigazolással.</w:t>
      </w:r>
    </w:p>
    <w:p w:rsidR="00215381" w:rsidRPr="000513B1" w:rsidRDefault="00215381" w:rsidP="00081F52">
      <w:pPr>
        <w:keepNext/>
        <w:keepLines/>
        <w:spacing w:before="120" w:after="120"/>
        <w:rPr>
          <w:rFonts w:ascii="Garamond" w:hAnsi="Garamond" w:cs="Arial"/>
          <w:b/>
          <w:bCs/>
          <w:sz w:val="24"/>
          <w:szCs w:val="28"/>
        </w:rPr>
      </w:pPr>
      <w:bookmarkStart w:id="72" w:name="_Toc442961068"/>
      <w:bookmarkStart w:id="73" w:name="_Toc441217277"/>
      <w:bookmarkStart w:id="74" w:name="_Toc440442639"/>
      <w:r w:rsidRPr="000513B1">
        <w:rPr>
          <w:rFonts w:ascii="Garamond" w:hAnsi="Garamond" w:cs="Arial"/>
          <w:b/>
          <w:bCs/>
          <w:sz w:val="24"/>
          <w:szCs w:val="28"/>
        </w:rPr>
        <w:t>Eszközbeszerzéshez kapcsolódó gyártási licenc, gyártási know-how</w:t>
      </w:r>
      <w:bookmarkEnd w:id="72"/>
      <w:bookmarkEnd w:id="73"/>
      <w:bookmarkEnd w:id="74"/>
      <w:r w:rsidRPr="000513B1">
        <w:rPr>
          <w:rFonts w:ascii="Garamond" w:hAnsi="Garamond" w:cs="Arial"/>
          <w:b/>
          <w:bCs/>
          <w:sz w:val="24"/>
          <w:szCs w:val="28"/>
        </w:rPr>
        <w:t xml:space="preserve"> területén:</w:t>
      </w:r>
    </w:p>
    <w:p w:rsidR="00215381" w:rsidRPr="000513B1" w:rsidRDefault="00512424" w:rsidP="00081F52">
      <w:pPr>
        <w:numPr>
          <w:ilvl w:val="2"/>
          <w:numId w:val="17"/>
        </w:numPr>
        <w:spacing w:before="0" w:after="0"/>
        <w:ind w:left="284" w:hanging="284"/>
        <w:rPr>
          <w:rFonts w:ascii="Garamond" w:hAnsi="Garamond" w:cs="Arial"/>
          <w:sz w:val="24"/>
        </w:rPr>
      </w:pPr>
      <w:r w:rsidRPr="000513B1">
        <w:rPr>
          <w:rFonts w:ascii="Garamond" w:hAnsi="Garamond" w:cs="Arial"/>
          <w:sz w:val="24"/>
        </w:rPr>
        <w:t>g</w:t>
      </w:r>
      <w:r w:rsidR="00215381" w:rsidRPr="000513B1">
        <w:rPr>
          <w:rFonts w:ascii="Garamond" w:hAnsi="Garamond" w:cs="Arial"/>
          <w:sz w:val="24"/>
        </w:rPr>
        <w:t>yártási licenc, gyártási know-how éves ismétlődő (megújítási, forgalom utáni) díja,</w:t>
      </w:r>
    </w:p>
    <w:p w:rsidR="00117925" w:rsidRPr="000513B1" w:rsidRDefault="00215381" w:rsidP="00081F52">
      <w:pPr>
        <w:numPr>
          <w:ilvl w:val="2"/>
          <w:numId w:val="17"/>
        </w:numPr>
        <w:spacing w:before="0" w:after="0"/>
        <w:ind w:left="284" w:hanging="284"/>
        <w:rPr>
          <w:rFonts w:ascii="Garamond" w:hAnsi="Garamond" w:cs="Arial"/>
          <w:sz w:val="24"/>
        </w:rPr>
      </w:pPr>
      <w:r w:rsidRPr="000513B1">
        <w:rPr>
          <w:rFonts w:ascii="Garamond" w:hAnsi="Garamond" w:cs="Arial"/>
          <w:sz w:val="24"/>
        </w:rPr>
        <w:t>nem gyártási jellegű licenc, nem gyártási jellegű know-how vásárlása a szoftverek kivételével</w:t>
      </w:r>
      <w:r w:rsidR="00512424" w:rsidRPr="000513B1">
        <w:rPr>
          <w:rFonts w:ascii="Garamond" w:hAnsi="Garamond" w:cs="Arial"/>
          <w:sz w:val="24"/>
        </w:rPr>
        <w:t>,</w:t>
      </w:r>
    </w:p>
    <w:p w:rsidR="00215381" w:rsidRPr="000513B1" w:rsidRDefault="00117925" w:rsidP="00081F52">
      <w:pPr>
        <w:numPr>
          <w:ilvl w:val="2"/>
          <w:numId w:val="17"/>
        </w:numPr>
        <w:spacing w:before="0" w:after="0"/>
        <w:ind w:left="284" w:hanging="284"/>
        <w:rPr>
          <w:rFonts w:ascii="Garamond" w:hAnsi="Garamond" w:cs="Arial"/>
          <w:sz w:val="24"/>
        </w:rPr>
      </w:pPr>
      <w:r w:rsidRPr="000513B1">
        <w:rPr>
          <w:rFonts w:ascii="Garamond" w:hAnsi="Garamond" w:cs="Arial"/>
          <w:sz w:val="24"/>
        </w:rPr>
        <w:t>földmunkagépek, útépítőgépek</w:t>
      </w:r>
      <w:r w:rsidR="00215381" w:rsidRPr="000513B1">
        <w:rPr>
          <w:rFonts w:ascii="Garamond" w:hAnsi="Garamond" w:cs="Arial"/>
          <w:sz w:val="24"/>
        </w:rPr>
        <w:t>.</w:t>
      </w:r>
    </w:p>
    <w:p w:rsidR="00215381" w:rsidRPr="000513B1" w:rsidRDefault="00215381" w:rsidP="00081F52">
      <w:pPr>
        <w:keepNext/>
        <w:keepLines/>
        <w:spacing w:before="120" w:after="120"/>
        <w:rPr>
          <w:rFonts w:ascii="Garamond" w:hAnsi="Garamond" w:cs="Arial"/>
          <w:b/>
          <w:bCs/>
          <w:sz w:val="24"/>
          <w:szCs w:val="28"/>
        </w:rPr>
      </w:pPr>
      <w:bookmarkStart w:id="75" w:name="_Toc442961069"/>
      <w:bookmarkStart w:id="76" w:name="_Toc441217278"/>
      <w:bookmarkStart w:id="77" w:name="_Toc440442640"/>
      <w:r w:rsidRPr="000513B1">
        <w:rPr>
          <w:rFonts w:ascii="Garamond" w:hAnsi="Garamond" w:cs="Arial"/>
          <w:b/>
          <w:bCs/>
          <w:sz w:val="24"/>
          <w:szCs w:val="28"/>
        </w:rPr>
        <w:t>Információs technológia-fejlesztések</w:t>
      </w:r>
      <w:bookmarkEnd w:id="75"/>
      <w:bookmarkEnd w:id="76"/>
      <w:bookmarkEnd w:id="77"/>
      <w:r w:rsidRPr="000513B1">
        <w:rPr>
          <w:rFonts w:ascii="Garamond" w:hAnsi="Garamond" w:cs="Arial"/>
          <w:b/>
          <w:bCs/>
          <w:sz w:val="24"/>
          <w:szCs w:val="28"/>
        </w:rPr>
        <w:t xml:space="preserve"> területén:</w:t>
      </w:r>
    </w:p>
    <w:p w:rsidR="00215381" w:rsidRPr="000513B1" w:rsidRDefault="00215381" w:rsidP="00081F52">
      <w:pPr>
        <w:numPr>
          <w:ilvl w:val="2"/>
          <w:numId w:val="17"/>
        </w:numPr>
        <w:spacing w:before="0" w:after="0"/>
        <w:ind w:left="284" w:hanging="284"/>
        <w:rPr>
          <w:rFonts w:ascii="Garamond" w:hAnsi="Garamond" w:cs="Arial"/>
          <w:sz w:val="24"/>
        </w:rPr>
      </w:pPr>
      <w:r w:rsidRPr="000513B1">
        <w:rPr>
          <w:rFonts w:ascii="Garamond" w:hAnsi="Garamond" w:cs="Arial"/>
          <w:sz w:val="24"/>
        </w:rPr>
        <w:t>a terméktámogatási díj</w:t>
      </w:r>
      <w:r w:rsidR="00512424" w:rsidRPr="000513B1">
        <w:rPr>
          <w:rFonts w:ascii="Garamond" w:hAnsi="Garamond" w:cs="Arial"/>
          <w:sz w:val="24"/>
        </w:rPr>
        <w:t>,</w:t>
      </w:r>
    </w:p>
    <w:p w:rsidR="00215381" w:rsidRPr="000513B1" w:rsidRDefault="00215381" w:rsidP="00081F52">
      <w:pPr>
        <w:numPr>
          <w:ilvl w:val="2"/>
          <w:numId w:val="17"/>
        </w:numPr>
        <w:spacing w:before="0" w:after="0"/>
        <w:ind w:left="284" w:hanging="284"/>
        <w:rPr>
          <w:rFonts w:ascii="Garamond" w:hAnsi="Garamond" w:cs="Arial"/>
          <w:sz w:val="24"/>
        </w:rPr>
      </w:pPr>
      <w:r w:rsidRPr="000513B1">
        <w:rPr>
          <w:rFonts w:ascii="Garamond" w:hAnsi="Garamond" w:cs="Arial"/>
          <w:sz w:val="24"/>
        </w:rPr>
        <w:t xml:space="preserve">webtárhely bérleti díjának hosszabbítása, domain név karbantartási díja, szerver vagy webhely honlap üzemeltetésének díja, amennyiben a </w:t>
      </w:r>
      <w:r w:rsidR="009A0A9F" w:rsidRPr="000513B1">
        <w:rPr>
          <w:rFonts w:ascii="Garamond" w:hAnsi="Garamond" w:cs="Arial"/>
          <w:sz w:val="24"/>
        </w:rPr>
        <w:t>startup</w:t>
      </w:r>
      <w:r w:rsidRPr="000513B1">
        <w:rPr>
          <w:rFonts w:ascii="Garamond" w:hAnsi="Garamond" w:cs="Arial"/>
          <w:sz w:val="24"/>
        </w:rPr>
        <w:t xml:space="preserve"> a</w:t>
      </w:r>
      <w:r w:rsidR="00D852B4" w:rsidRPr="000513B1">
        <w:rPr>
          <w:rFonts w:ascii="Garamond" w:hAnsi="Garamond" w:cs="Arial"/>
          <w:sz w:val="24"/>
        </w:rPr>
        <w:t>z inkubációs kérelem</w:t>
      </w:r>
      <w:r w:rsidRPr="000513B1">
        <w:rPr>
          <w:rFonts w:ascii="Garamond" w:hAnsi="Garamond" w:cs="Arial"/>
          <w:sz w:val="24"/>
        </w:rPr>
        <w:t xml:space="preserve"> benyújtásának időpontjában ezzel rendelkezik,</w:t>
      </w:r>
    </w:p>
    <w:p w:rsidR="00215381" w:rsidRPr="000513B1" w:rsidRDefault="00215381" w:rsidP="00081F52">
      <w:pPr>
        <w:numPr>
          <w:ilvl w:val="2"/>
          <w:numId w:val="17"/>
        </w:numPr>
        <w:spacing w:before="0" w:after="0"/>
        <w:ind w:left="284" w:hanging="284"/>
        <w:rPr>
          <w:rFonts w:ascii="Garamond" w:hAnsi="Garamond" w:cs="Arial"/>
          <w:sz w:val="24"/>
        </w:rPr>
      </w:pPr>
      <w:r w:rsidRPr="000513B1">
        <w:rPr>
          <w:rFonts w:ascii="Garamond" w:hAnsi="Garamond" w:cs="Arial"/>
          <w:sz w:val="24"/>
        </w:rPr>
        <w:t>informatikai eszközök felújítási, karbantartási költsége</w:t>
      </w:r>
      <w:r w:rsidR="00512424" w:rsidRPr="000513B1">
        <w:rPr>
          <w:rFonts w:ascii="Garamond" w:hAnsi="Garamond" w:cs="Arial"/>
          <w:sz w:val="24"/>
        </w:rPr>
        <w:t>.</w:t>
      </w:r>
    </w:p>
    <w:p w:rsidR="00215381" w:rsidRPr="000513B1" w:rsidRDefault="00215381" w:rsidP="00081F52">
      <w:pPr>
        <w:keepNext/>
        <w:keepLines/>
        <w:spacing w:before="120" w:after="120"/>
        <w:rPr>
          <w:rFonts w:ascii="Garamond" w:hAnsi="Garamond" w:cs="Arial"/>
          <w:b/>
          <w:bCs/>
          <w:sz w:val="24"/>
          <w:szCs w:val="28"/>
        </w:rPr>
      </w:pPr>
      <w:r w:rsidRPr="000513B1">
        <w:rPr>
          <w:rFonts w:ascii="Garamond" w:hAnsi="Garamond" w:cs="Arial"/>
          <w:b/>
          <w:bCs/>
          <w:sz w:val="24"/>
          <w:szCs w:val="28"/>
        </w:rPr>
        <w:t>Tanácsadás igénybevétele területén:</w:t>
      </w:r>
    </w:p>
    <w:p w:rsidR="00215381" w:rsidRPr="000513B1" w:rsidRDefault="00215381" w:rsidP="00081F52">
      <w:pPr>
        <w:numPr>
          <w:ilvl w:val="2"/>
          <w:numId w:val="17"/>
        </w:numPr>
        <w:spacing w:before="0" w:after="0"/>
        <w:ind w:left="284" w:hanging="284"/>
        <w:rPr>
          <w:rFonts w:ascii="Garamond" w:hAnsi="Garamond" w:cs="Arial"/>
          <w:sz w:val="24"/>
        </w:rPr>
      </w:pPr>
      <w:r w:rsidRPr="000513B1">
        <w:rPr>
          <w:rFonts w:ascii="Garamond" w:hAnsi="Garamond" w:cs="Arial"/>
          <w:sz w:val="24"/>
        </w:rPr>
        <w:t>forráslehetőségek feltérképezésére és pályázatírásra irányuló tanácsadás díja,</w:t>
      </w:r>
    </w:p>
    <w:p w:rsidR="00215381" w:rsidRPr="000513B1" w:rsidRDefault="00215381" w:rsidP="00081F52">
      <w:pPr>
        <w:numPr>
          <w:ilvl w:val="2"/>
          <w:numId w:val="17"/>
        </w:numPr>
        <w:spacing w:before="0" w:after="0"/>
        <w:ind w:left="284" w:hanging="284"/>
        <w:rPr>
          <w:rFonts w:ascii="Garamond" w:hAnsi="Garamond" w:cs="Arial"/>
          <w:sz w:val="24"/>
        </w:rPr>
      </w:pPr>
      <w:r w:rsidRPr="000513B1">
        <w:rPr>
          <w:rFonts w:ascii="Garamond" w:hAnsi="Garamond" w:cs="Arial"/>
          <w:sz w:val="24"/>
        </w:rPr>
        <w:t>minőség-, környezet- és egyéb irányítási rendszerek, vezetési, hitelesítési rendszerek, szabványok bevezetése és tan</w:t>
      </w:r>
      <w:r w:rsidR="00512424" w:rsidRPr="000513B1">
        <w:rPr>
          <w:rFonts w:ascii="Garamond" w:hAnsi="Garamond" w:cs="Arial"/>
          <w:sz w:val="24"/>
        </w:rPr>
        <w:t>ú</w:t>
      </w:r>
      <w:r w:rsidRPr="000513B1">
        <w:rPr>
          <w:rFonts w:ascii="Garamond" w:hAnsi="Garamond" w:cs="Arial"/>
          <w:sz w:val="24"/>
        </w:rPr>
        <w:t>síttatás</w:t>
      </w:r>
      <w:r w:rsidR="00512424" w:rsidRPr="000513B1">
        <w:rPr>
          <w:rFonts w:ascii="Garamond" w:hAnsi="Garamond" w:cs="Arial"/>
          <w:sz w:val="24"/>
        </w:rPr>
        <w:t>a</w:t>
      </w:r>
      <w:r w:rsidRPr="000513B1">
        <w:rPr>
          <w:rFonts w:ascii="Garamond" w:hAnsi="Garamond" w:cs="Arial"/>
          <w:sz w:val="24"/>
        </w:rPr>
        <w:t>, autóaudit, felügyeleti audit és megújító audit költségei,</w:t>
      </w:r>
    </w:p>
    <w:p w:rsidR="006E4294" w:rsidRPr="000513B1" w:rsidRDefault="00215381" w:rsidP="00081F52">
      <w:pPr>
        <w:numPr>
          <w:ilvl w:val="2"/>
          <w:numId w:val="17"/>
        </w:numPr>
        <w:spacing w:before="0" w:after="0"/>
        <w:ind w:left="284" w:hanging="284"/>
        <w:rPr>
          <w:rFonts w:ascii="Garamond" w:hAnsi="Garamond" w:cs="Arial"/>
          <w:sz w:val="24"/>
        </w:rPr>
      </w:pPr>
      <w:r w:rsidRPr="000513B1">
        <w:rPr>
          <w:rFonts w:ascii="Garamond" w:hAnsi="Garamond" w:cs="Arial"/>
          <w:sz w:val="24"/>
        </w:rPr>
        <w:t>a tanúsítvány plusz példányainak kiállítási költsége</w:t>
      </w:r>
      <w:r w:rsidR="006E4294" w:rsidRPr="000513B1">
        <w:rPr>
          <w:rFonts w:ascii="Garamond" w:hAnsi="Garamond" w:cs="Arial"/>
          <w:sz w:val="24"/>
        </w:rPr>
        <w:t>,</w:t>
      </w:r>
    </w:p>
    <w:p w:rsidR="006E4294" w:rsidRPr="000513B1" w:rsidRDefault="006E4294" w:rsidP="00081F52">
      <w:pPr>
        <w:numPr>
          <w:ilvl w:val="2"/>
          <w:numId w:val="17"/>
        </w:numPr>
        <w:spacing w:before="0" w:after="0"/>
        <w:ind w:left="284" w:hanging="284"/>
        <w:rPr>
          <w:rFonts w:ascii="Garamond" w:hAnsi="Garamond" w:cs="Arial"/>
          <w:sz w:val="24"/>
        </w:rPr>
      </w:pPr>
      <w:r w:rsidRPr="000513B1">
        <w:rPr>
          <w:rFonts w:ascii="Garamond" w:hAnsi="Garamond" w:cs="Arial"/>
          <w:sz w:val="24"/>
        </w:rPr>
        <w:t>fordítási költségek,</w:t>
      </w:r>
    </w:p>
    <w:p w:rsidR="00215381" w:rsidRPr="000513B1" w:rsidRDefault="006E4294" w:rsidP="00081F52">
      <w:pPr>
        <w:numPr>
          <w:ilvl w:val="2"/>
          <w:numId w:val="17"/>
        </w:numPr>
        <w:spacing w:before="0" w:after="0"/>
        <w:ind w:left="284" w:hanging="284"/>
        <w:rPr>
          <w:rFonts w:ascii="Garamond" w:hAnsi="Garamond" w:cs="Arial"/>
          <w:sz w:val="24"/>
        </w:rPr>
      </w:pPr>
      <w:r w:rsidRPr="000513B1">
        <w:rPr>
          <w:rFonts w:ascii="Garamond" w:hAnsi="Garamond" w:cs="Arial"/>
          <w:sz w:val="24"/>
        </w:rPr>
        <w:t>kiszállási díj.</w:t>
      </w:r>
    </w:p>
    <w:p w:rsidR="00215381" w:rsidRPr="000513B1" w:rsidRDefault="00215381" w:rsidP="00081F52">
      <w:pPr>
        <w:pStyle w:val="Listaszerbekezds"/>
        <w:spacing w:before="120" w:after="120" w:line="240" w:lineRule="auto"/>
        <w:ind w:left="0"/>
        <w:jc w:val="both"/>
        <w:rPr>
          <w:rFonts w:ascii="Garamond" w:hAnsi="Garamond"/>
          <w:sz w:val="24"/>
        </w:rPr>
      </w:pPr>
      <w:r w:rsidRPr="000513B1">
        <w:rPr>
          <w:rFonts w:ascii="Garamond" w:hAnsi="Garamond"/>
          <w:sz w:val="24"/>
        </w:rPr>
        <w:t>Nem elszámolható költségek továbbá azok a költségek, melyek nem tartoznak az Elszámolható költségek körébe.</w:t>
      </w:r>
    </w:p>
    <w:p w:rsidR="00215381" w:rsidRPr="000513B1" w:rsidRDefault="00215381" w:rsidP="00081F52">
      <w:pPr>
        <w:pStyle w:val="Listaszerbekezds"/>
        <w:spacing w:after="120" w:line="240" w:lineRule="auto"/>
        <w:ind w:left="0"/>
        <w:jc w:val="both"/>
        <w:rPr>
          <w:rFonts w:ascii="Garamond" w:hAnsi="Garamond"/>
          <w:sz w:val="24"/>
        </w:rPr>
      </w:pPr>
      <w:r w:rsidRPr="000513B1">
        <w:rPr>
          <w:rFonts w:ascii="Garamond" w:hAnsi="Garamond"/>
          <w:sz w:val="24"/>
        </w:rPr>
        <w:t xml:space="preserve">Amennyiben a benyújtott </w:t>
      </w:r>
      <w:r w:rsidR="00D852B4" w:rsidRPr="000513B1">
        <w:rPr>
          <w:rFonts w:ascii="Garamond" w:hAnsi="Garamond"/>
          <w:sz w:val="24"/>
        </w:rPr>
        <w:t>inkubációs kérelem</w:t>
      </w:r>
      <w:r w:rsidRPr="000513B1">
        <w:rPr>
          <w:rFonts w:ascii="Garamond" w:hAnsi="Garamond"/>
          <w:sz w:val="24"/>
        </w:rPr>
        <w:t xml:space="preserve"> nem elszámolható költségeket tartalmaz, csökkentett támogatás odaítélésére abban az esetben van lehetőség, ha a projekt a csökkentést követően is megfelel a </w:t>
      </w:r>
      <w:r w:rsidR="00D852B4" w:rsidRPr="000513B1">
        <w:rPr>
          <w:rFonts w:ascii="Garamond" w:hAnsi="Garamond"/>
          <w:sz w:val="24"/>
        </w:rPr>
        <w:t>címzett</w:t>
      </w:r>
      <w:r w:rsidRPr="000513B1">
        <w:rPr>
          <w:rFonts w:ascii="Garamond" w:hAnsi="Garamond"/>
          <w:sz w:val="24"/>
        </w:rPr>
        <w:t>i felhívás feltételeinek, és a csökkentés nem befolyásolja érdemben a</w:t>
      </w:r>
      <w:r w:rsidR="00D852B4" w:rsidRPr="000513B1">
        <w:rPr>
          <w:rFonts w:ascii="Garamond" w:hAnsi="Garamond"/>
          <w:sz w:val="24"/>
        </w:rPr>
        <w:t>z inkubációs kérelem</w:t>
      </w:r>
      <w:r w:rsidRPr="000513B1">
        <w:rPr>
          <w:rFonts w:ascii="Garamond" w:hAnsi="Garamond"/>
          <w:sz w:val="24"/>
        </w:rPr>
        <w:t xml:space="preserve"> eredeti célját.</w:t>
      </w:r>
    </w:p>
    <w:p w:rsidR="00215381" w:rsidRPr="000513B1" w:rsidRDefault="00215381" w:rsidP="00081F52">
      <w:pPr>
        <w:pStyle w:val="Listaszerbekezds"/>
        <w:spacing w:after="120" w:line="240" w:lineRule="auto"/>
        <w:ind w:left="0"/>
        <w:jc w:val="both"/>
        <w:rPr>
          <w:rFonts w:ascii="Garamond" w:hAnsi="Garamond"/>
          <w:sz w:val="24"/>
        </w:rPr>
      </w:pPr>
      <w:bookmarkStart w:id="78" w:name="_Toc405190868"/>
      <w:bookmarkStart w:id="79" w:name="_Toc445463759"/>
      <w:r w:rsidRPr="000513B1">
        <w:rPr>
          <w:rFonts w:ascii="Garamond" w:hAnsi="Garamond"/>
          <w:sz w:val="24"/>
        </w:rPr>
        <w:t>Az elszámolható költségek mértékére, illetve arányára vonatkozó elvárások</w:t>
      </w:r>
      <w:bookmarkEnd w:id="78"/>
      <w:bookmarkEnd w:id="79"/>
      <w:r w:rsidRPr="000513B1">
        <w:rPr>
          <w:rFonts w:ascii="Garamond" w:hAnsi="Garamond"/>
          <w:sz w:val="24"/>
        </w:rPr>
        <w:t>:</w:t>
      </w:r>
    </w:p>
    <w:tbl>
      <w:tblPr>
        <w:tblW w:w="9360" w:type="dxa"/>
        <w:tblInd w:w="5" w:type="dxa"/>
        <w:tblLayout w:type="fixed"/>
        <w:tblCellMar>
          <w:left w:w="0" w:type="dxa"/>
          <w:right w:w="0" w:type="dxa"/>
        </w:tblCellMar>
        <w:tblLook w:val="00A0" w:firstRow="1" w:lastRow="0" w:firstColumn="1" w:lastColumn="0" w:noHBand="0" w:noVBand="0"/>
      </w:tblPr>
      <w:tblGrid>
        <w:gridCol w:w="6382"/>
        <w:gridCol w:w="2978"/>
      </w:tblGrid>
      <w:tr w:rsidR="00215381" w:rsidRPr="000513B1" w:rsidTr="00ED1DAC">
        <w:tc>
          <w:tcPr>
            <w:tcW w:w="6382" w:type="dxa"/>
            <w:tcBorders>
              <w:top w:val="single" w:sz="4" w:space="0" w:color="auto"/>
              <w:left w:val="single" w:sz="4" w:space="0" w:color="auto"/>
              <w:bottom w:val="single" w:sz="4" w:space="0" w:color="auto"/>
              <w:right w:val="single" w:sz="4" w:space="0" w:color="auto"/>
            </w:tcBorders>
            <w:vAlign w:val="center"/>
          </w:tcPr>
          <w:p w:rsidR="00215381" w:rsidRPr="000513B1" w:rsidRDefault="00215381" w:rsidP="00081F52">
            <w:pPr>
              <w:autoSpaceDE w:val="0"/>
              <w:autoSpaceDN w:val="0"/>
              <w:adjustRightInd w:val="0"/>
              <w:spacing w:before="0" w:after="0" w:line="280" w:lineRule="atLeast"/>
              <w:ind w:left="56" w:right="57"/>
              <w:jc w:val="center"/>
              <w:rPr>
                <w:rFonts w:ascii="Garamond" w:hAnsi="Garamond" w:cs="Arial"/>
                <w:b/>
                <w:bCs/>
                <w:sz w:val="24"/>
              </w:rPr>
            </w:pPr>
            <w:r w:rsidRPr="000513B1">
              <w:rPr>
                <w:rFonts w:ascii="Garamond" w:hAnsi="Garamond" w:cs="Arial"/>
                <w:b/>
                <w:bCs/>
                <w:sz w:val="24"/>
              </w:rPr>
              <w:t>Költségtípus</w:t>
            </w:r>
          </w:p>
        </w:tc>
        <w:tc>
          <w:tcPr>
            <w:tcW w:w="2978" w:type="dxa"/>
            <w:tcBorders>
              <w:top w:val="single" w:sz="4" w:space="0" w:color="auto"/>
              <w:left w:val="single" w:sz="4" w:space="0" w:color="auto"/>
              <w:bottom w:val="single" w:sz="4" w:space="0" w:color="auto"/>
              <w:right w:val="single" w:sz="4" w:space="0" w:color="auto"/>
            </w:tcBorders>
            <w:vAlign w:val="center"/>
          </w:tcPr>
          <w:p w:rsidR="00215381" w:rsidRPr="000513B1" w:rsidRDefault="00215381" w:rsidP="00081F52">
            <w:pPr>
              <w:autoSpaceDE w:val="0"/>
              <w:autoSpaceDN w:val="0"/>
              <w:adjustRightInd w:val="0"/>
              <w:spacing w:before="0" w:after="0" w:line="280" w:lineRule="atLeast"/>
              <w:ind w:left="56" w:right="57"/>
              <w:jc w:val="center"/>
              <w:rPr>
                <w:rFonts w:ascii="Garamond" w:hAnsi="Garamond" w:cs="Arial"/>
                <w:b/>
                <w:sz w:val="24"/>
              </w:rPr>
            </w:pPr>
            <w:r w:rsidRPr="000513B1">
              <w:rPr>
                <w:rFonts w:ascii="Garamond" w:hAnsi="Garamond" w:cs="Arial"/>
                <w:b/>
                <w:sz w:val="24"/>
              </w:rPr>
              <w:t>Mértéke az összes elszámolható költségre vetítve (%)</w:t>
            </w:r>
          </w:p>
        </w:tc>
      </w:tr>
      <w:tr w:rsidR="00215381" w:rsidRPr="000513B1" w:rsidTr="00215381">
        <w:tc>
          <w:tcPr>
            <w:tcW w:w="6382" w:type="dxa"/>
            <w:tcBorders>
              <w:top w:val="single" w:sz="4" w:space="0" w:color="auto"/>
              <w:left w:val="single" w:sz="4" w:space="0" w:color="auto"/>
              <w:bottom w:val="single" w:sz="4" w:space="0" w:color="auto"/>
              <w:right w:val="single" w:sz="4" w:space="0" w:color="auto"/>
            </w:tcBorders>
          </w:tcPr>
          <w:p w:rsidR="00215381" w:rsidRPr="000513B1" w:rsidRDefault="00053244" w:rsidP="00081F52">
            <w:pPr>
              <w:autoSpaceDE w:val="0"/>
              <w:autoSpaceDN w:val="0"/>
              <w:adjustRightInd w:val="0"/>
              <w:spacing w:before="0" w:after="0" w:line="280" w:lineRule="atLeast"/>
              <w:ind w:right="57"/>
              <w:rPr>
                <w:rFonts w:ascii="Garamond" w:hAnsi="Garamond" w:cs="Arial"/>
                <w:sz w:val="24"/>
              </w:rPr>
            </w:pPr>
            <w:r w:rsidRPr="000513B1">
              <w:rPr>
                <w:rFonts w:ascii="Garamond" w:hAnsi="Garamond" w:cs="Arial"/>
                <w:sz w:val="24"/>
              </w:rPr>
              <w:t>Kötelezően előírt tájékoztatási tevékenység biztosításához kapcsolódó költségek</w:t>
            </w:r>
          </w:p>
        </w:tc>
        <w:tc>
          <w:tcPr>
            <w:tcW w:w="2978" w:type="dxa"/>
            <w:tcBorders>
              <w:top w:val="single" w:sz="4" w:space="0" w:color="auto"/>
              <w:left w:val="single" w:sz="4" w:space="0" w:color="auto"/>
              <w:bottom w:val="single" w:sz="4" w:space="0" w:color="auto"/>
              <w:right w:val="single" w:sz="4" w:space="0" w:color="auto"/>
            </w:tcBorders>
          </w:tcPr>
          <w:p w:rsidR="00215381" w:rsidRPr="000513B1" w:rsidRDefault="00215381" w:rsidP="00081F52">
            <w:pPr>
              <w:autoSpaceDE w:val="0"/>
              <w:autoSpaceDN w:val="0"/>
              <w:adjustRightInd w:val="0"/>
              <w:spacing w:before="0" w:after="0" w:line="280" w:lineRule="atLeast"/>
              <w:ind w:right="57"/>
              <w:jc w:val="center"/>
              <w:rPr>
                <w:rFonts w:ascii="Garamond" w:hAnsi="Garamond" w:cs="Arial"/>
                <w:sz w:val="24"/>
              </w:rPr>
            </w:pPr>
            <w:r w:rsidRPr="000513B1">
              <w:rPr>
                <w:rFonts w:ascii="Garamond" w:hAnsi="Garamond" w:cs="Arial"/>
                <w:sz w:val="24"/>
              </w:rPr>
              <w:t>max. 0,5%</w:t>
            </w:r>
          </w:p>
        </w:tc>
      </w:tr>
      <w:tr w:rsidR="00215381" w:rsidRPr="000513B1" w:rsidTr="00215381">
        <w:tc>
          <w:tcPr>
            <w:tcW w:w="6382" w:type="dxa"/>
            <w:tcBorders>
              <w:top w:val="single" w:sz="4" w:space="0" w:color="auto"/>
              <w:left w:val="single" w:sz="4" w:space="0" w:color="auto"/>
              <w:bottom w:val="single" w:sz="4" w:space="0" w:color="auto"/>
              <w:right w:val="single" w:sz="4" w:space="0" w:color="auto"/>
            </w:tcBorders>
          </w:tcPr>
          <w:p w:rsidR="00215381" w:rsidRPr="000513B1" w:rsidRDefault="00DE13C5" w:rsidP="00081F52">
            <w:pPr>
              <w:autoSpaceDE w:val="0"/>
              <w:autoSpaceDN w:val="0"/>
              <w:adjustRightInd w:val="0"/>
              <w:spacing w:before="0" w:after="0" w:line="280" w:lineRule="atLeast"/>
              <w:ind w:right="57"/>
              <w:rPr>
                <w:rFonts w:ascii="Garamond" w:hAnsi="Garamond" w:cs="Arial"/>
                <w:sz w:val="24"/>
              </w:rPr>
            </w:pPr>
            <w:r w:rsidRPr="000513B1">
              <w:rPr>
                <w:rFonts w:ascii="Garamond" w:hAnsi="Garamond" w:cs="Arial"/>
                <w:sz w:val="24"/>
              </w:rPr>
              <w:t>Általános (rezsi) költségek</w:t>
            </w:r>
          </w:p>
        </w:tc>
        <w:tc>
          <w:tcPr>
            <w:tcW w:w="2978" w:type="dxa"/>
            <w:tcBorders>
              <w:top w:val="single" w:sz="4" w:space="0" w:color="auto"/>
              <w:left w:val="single" w:sz="4" w:space="0" w:color="auto"/>
              <w:bottom w:val="single" w:sz="4" w:space="0" w:color="auto"/>
              <w:right w:val="single" w:sz="4" w:space="0" w:color="auto"/>
            </w:tcBorders>
          </w:tcPr>
          <w:p w:rsidR="00215381" w:rsidRPr="000513B1" w:rsidRDefault="00215381" w:rsidP="00081F52">
            <w:pPr>
              <w:autoSpaceDE w:val="0"/>
              <w:autoSpaceDN w:val="0"/>
              <w:adjustRightInd w:val="0"/>
              <w:spacing w:before="0" w:after="0" w:line="280" w:lineRule="atLeast"/>
              <w:ind w:right="57"/>
              <w:jc w:val="center"/>
              <w:rPr>
                <w:rFonts w:ascii="Garamond" w:hAnsi="Garamond" w:cs="Arial"/>
                <w:sz w:val="24"/>
              </w:rPr>
            </w:pPr>
            <w:r w:rsidRPr="000513B1">
              <w:rPr>
                <w:rFonts w:ascii="Garamond" w:hAnsi="Garamond" w:cs="Arial"/>
                <w:sz w:val="24"/>
              </w:rPr>
              <w:t>max. 1%</w:t>
            </w:r>
          </w:p>
        </w:tc>
      </w:tr>
    </w:tbl>
    <w:p w:rsidR="00EE3B94" w:rsidRPr="000513B1" w:rsidRDefault="00EE3B94" w:rsidP="00E6690B">
      <w:pPr>
        <w:pStyle w:val="kcmsor1"/>
        <w:numPr>
          <w:ilvl w:val="0"/>
          <w:numId w:val="21"/>
        </w:numPr>
        <w:spacing w:before="360" w:after="240"/>
        <w:ind w:left="357" w:hanging="357"/>
        <w:rPr>
          <w:b w:val="0"/>
          <w:caps w:val="0"/>
        </w:rPr>
      </w:pPr>
      <w:bookmarkStart w:id="80" w:name="_Toc441217235"/>
      <w:bookmarkStart w:id="81" w:name="_Toc468265235"/>
      <w:bookmarkEnd w:id="67"/>
      <w:r w:rsidRPr="000513B1">
        <w:t>A finanszírozással kapcsolatos alapvető információk</w:t>
      </w:r>
      <w:bookmarkEnd w:id="80"/>
      <w:bookmarkEnd w:id="81"/>
    </w:p>
    <w:p w:rsidR="009B472E" w:rsidRPr="000513B1" w:rsidRDefault="009B472E" w:rsidP="00E6690B">
      <w:pPr>
        <w:pStyle w:val="kcmsor2"/>
        <w:spacing w:before="240"/>
      </w:pPr>
      <w:bookmarkStart w:id="82" w:name="_Toc468265236"/>
      <w:r w:rsidRPr="000513B1">
        <w:t>Támogatás formája, mértéke, összege</w:t>
      </w:r>
      <w:bookmarkEnd w:id="82"/>
    </w:p>
    <w:p w:rsidR="00F33C61" w:rsidRPr="000513B1" w:rsidRDefault="00F33C61" w:rsidP="00081F52">
      <w:pPr>
        <w:spacing w:before="0" w:after="120"/>
        <w:rPr>
          <w:rFonts w:ascii="Garamond" w:hAnsi="Garamond" w:cs="Times New Roman"/>
          <w:sz w:val="24"/>
        </w:rPr>
      </w:pPr>
      <w:r w:rsidRPr="000513B1">
        <w:rPr>
          <w:rFonts w:ascii="Garamond" w:hAnsi="Garamond" w:cs="Times New Roman"/>
          <w:b/>
          <w:sz w:val="24"/>
        </w:rPr>
        <w:t>A támogatás formája</w:t>
      </w:r>
      <w:r w:rsidRPr="000513B1">
        <w:rPr>
          <w:rFonts w:ascii="Garamond" w:hAnsi="Garamond" w:cs="Times New Roman"/>
          <w:sz w:val="24"/>
        </w:rPr>
        <w:t>: vissza nem térítendő támogatás</w:t>
      </w:r>
    </w:p>
    <w:p w:rsidR="00F33C61" w:rsidRPr="000513B1" w:rsidRDefault="00F33C61" w:rsidP="00081F52">
      <w:pPr>
        <w:spacing w:before="0" w:after="120"/>
        <w:rPr>
          <w:rFonts w:ascii="Garamond" w:hAnsi="Garamond" w:cs="Times New Roman"/>
          <w:sz w:val="24"/>
        </w:rPr>
      </w:pPr>
      <w:r w:rsidRPr="000513B1">
        <w:rPr>
          <w:rFonts w:ascii="Garamond" w:hAnsi="Garamond" w:cs="Times New Roman"/>
          <w:b/>
          <w:sz w:val="24"/>
        </w:rPr>
        <w:t>A projekt javaslat maximális elszámolható összköltsége</w:t>
      </w:r>
      <w:r w:rsidRPr="000513B1">
        <w:rPr>
          <w:rFonts w:ascii="Garamond" w:hAnsi="Garamond" w:cs="Times New Roman"/>
          <w:sz w:val="24"/>
        </w:rPr>
        <w:t xml:space="preserve">: </w:t>
      </w:r>
      <w:r w:rsidR="0003143F" w:rsidRPr="000513B1">
        <w:rPr>
          <w:rFonts w:ascii="Garamond" w:hAnsi="Garamond" w:cs="Times New Roman"/>
          <w:sz w:val="24"/>
        </w:rPr>
        <w:t>jelen felhívás esetében nem releváns.</w:t>
      </w:r>
    </w:p>
    <w:p w:rsidR="005F116B" w:rsidRPr="000513B1" w:rsidRDefault="00F33C61" w:rsidP="00081F52">
      <w:pPr>
        <w:spacing w:before="0" w:after="120"/>
        <w:rPr>
          <w:rFonts w:ascii="Garamond" w:hAnsi="Garamond" w:cs="Times New Roman"/>
          <w:sz w:val="24"/>
        </w:rPr>
      </w:pPr>
      <w:r w:rsidRPr="000513B1">
        <w:rPr>
          <w:rFonts w:ascii="Garamond" w:hAnsi="Garamond" w:cs="Times New Roman"/>
          <w:b/>
          <w:sz w:val="24"/>
        </w:rPr>
        <w:t>A támogatás mértéke</w:t>
      </w:r>
      <w:r w:rsidRPr="000513B1">
        <w:rPr>
          <w:rFonts w:ascii="Garamond" w:hAnsi="Garamond" w:cs="Times New Roman"/>
          <w:sz w:val="24"/>
        </w:rPr>
        <w:t>:</w:t>
      </w:r>
      <w:r w:rsidR="00E64417" w:rsidRPr="000513B1">
        <w:rPr>
          <w:rFonts w:ascii="Garamond" w:hAnsi="Garamond" w:cs="Times New Roman"/>
          <w:sz w:val="24"/>
        </w:rPr>
        <w:t xml:space="preserve"> </w:t>
      </w:r>
      <w:r w:rsidR="00E95CF4" w:rsidRPr="000513B1">
        <w:rPr>
          <w:rFonts w:ascii="Garamond" w:hAnsi="Garamond" w:cs="Times New Roman"/>
          <w:sz w:val="24"/>
        </w:rPr>
        <w:t>60</w:t>
      </w:r>
      <w:r w:rsidR="00E64417" w:rsidRPr="000513B1">
        <w:rPr>
          <w:rFonts w:ascii="Garamond" w:hAnsi="Garamond" w:cs="Times New Roman"/>
          <w:sz w:val="24"/>
        </w:rPr>
        <w:t>%.</w:t>
      </w:r>
    </w:p>
    <w:p w:rsidR="00C67D1C" w:rsidRPr="000513B1" w:rsidRDefault="00F33C61" w:rsidP="00081F52">
      <w:pPr>
        <w:spacing w:before="0" w:after="120"/>
        <w:rPr>
          <w:rFonts w:ascii="Garamond" w:hAnsi="Garamond" w:cs="Times New Roman"/>
          <w:sz w:val="24"/>
        </w:rPr>
      </w:pPr>
      <w:r w:rsidRPr="000513B1">
        <w:rPr>
          <w:rFonts w:ascii="Garamond" w:hAnsi="Garamond" w:cs="Times New Roman"/>
          <w:b/>
          <w:sz w:val="24"/>
        </w:rPr>
        <w:t>A támogatás összege</w:t>
      </w:r>
      <w:r w:rsidR="005F116B" w:rsidRPr="000513B1">
        <w:rPr>
          <w:rFonts w:ascii="Garamond" w:hAnsi="Garamond" w:cs="Times New Roman"/>
          <w:sz w:val="24"/>
        </w:rPr>
        <w:t xml:space="preserve">: </w:t>
      </w:r>
      <w:r w:rsidR="00E64417" w:rsidRPr="000513B1">
        <w:rPr>
          <w:rFonts w:ascii="Garamond" w:hAnsi="Garamond" w:cs="Times New Roman"/>
          <w:sz w:val="24"/>
        </w:rPr>
        <w:t>maximum 60 millió Ft.</w:t>
      </w:r>
    </w:p>
    <w:p w:rsidR="005F116B" w:rsidRPr="000513B1" w:rsidRDefault="00C67D1C" w:rsidP="00E6690B">
      <w:pPr>
        <w:pStyle w:val="kcmsor2"/>
        <w:spacing w:before="240"/>
      </w:pPr>
      <w:bookmarkStart w:id="83" w:name="_Toc468265237"/>
      <w:r w:rsidRPr="000513B1">
        <w:t>Előleg</w:t>
      </w:r>
      <w:bookmarkEnd w:id="83"/>
    </w:p>
    <w:p w:rsidR="0099311F" w:rsidRPr="000513B1" w:rsidRDefault="00C67D1C" w:rsidP="00081F52">
      <w:pPr>
        <w:spacing w:before="0" w:after="120"/>
        <w:rPr>
          <w:rFonts w:ascii="Garamond" w:hAnsi="Garamond" w:cs="Times New Roman"/>
          <w:sz w:val="24"/>
        </w:rPr>
      </w:pPr>
      <w:r w:rsidRPr="000513B1">
        <w:rPr>
          <w:rFonts w:ascii="Garamond" w:hAnsi="Garamond" w:cs="Times New Roman"/>
          <w:sz w:val="24"/>
        </w:rPr>
        <w:t>A</w:t>
      </w:r>
      <w:r w:rsidR="00E64417" w:rsidRPr="000513B1">
        <w:rPr>
          <w:rFonts w:ascii="Garamond" w:hAnsi="Garamond" w:cs="Times New Roman"/>
          <w:sz w:val="24"/>
        </w:rPr>
        <w:t xml:space="preserve">z </w:t>
      </w:r>
      <w:r w:rsidR="00E64417" w:rsidRPr="000513B1">
        <w:rPr>
          <w:rFonts w:ascii="Garamond" w:hAnsi="Garamond" w:cs="Arial"/>
          <w:sz w:val="24"/>
          <w:lang w:eastAsia="hu-HU"/>
        </w:rPr>
        <w:t>igénybe vehető maximális előleg mértéke a megítélt támogatási összeg legfeljebb 75%-a.</w:t>
      </w:r>
      <w:r w:rsidRPr="000513B1">
        <w:rPr>
          <w:rFonts w:ascii="Garamond" w:hAnsi="Garamond" w:cs="Times New Roman"/>
          <w:sz w:val="24"/>
        </w:rPr>
        <w:t xml:space="preserve"> </w:t>
      </w:r>
      <w:bookmarkStart w:id="84" w:name="_Toc440440432"/>
      <w:bookmarkStart w:id="85" w:name="_Toc440440904"/>
      <w:bookmarkEnd w:id="84"/>
      <w:bookmarkEnd w:id="85"/>
    </w:p>
    <w:p w:rsidR="00215381" w:rsidRPr="000513B1" w:rsidRDefault="00215381" w:rsidP="00081F52">
      <w:pPr>
        <w:pStyle w:val="Listaszerbekezds"/>
        <w:spacing w:after="120" w:line="240" w:lineRule="auto"/>
        <w:ind w:left="0"/>
        <w:jc w:val="both"/>
        <w:rPr>
          <w:rFonts w:ascii="Garamond" w:hAnsi="Garamond"/>
          <w:sz w:val="24"/>
        </w:rPr>
      </w:pPr>
      <w:r w:rsidRPr="000513B1">
        <w:rPr>
          <w:rFonts w:ascii="Garamond" w:hAnsi="Garamond"/>
          <w:sz w:val="24"/>
        </w:rPr>
        <w:t xml:space="preserve">Indokolt esetben a támogatásból annyi alkalommal adható előleg, ahány beszámolási időszakot (mérföldkövet) terveznek a </w:t>
      </w:r>
      <w:r w:rsidR="009A0A9F" w:rsidRPr="000513B1">
        <w:rPr>
          <w:rFonts w:ascii="Garamond" w:hAnsi="Garamond"/>
          <w:sz w:val="24"/>
        </w:rPr>
        <w:t>startup</w:t>
      </w:r>
      <w:r w:rsidR="00AC4404" w:rsidRPr="000513B1">
        <w:rPr>
          <w:rFonts w:ascii="Garamond" w:hAnsi="Garamond"/>
          <w:sz w:val="24"/>
        </w:rPr>
        <w:t>o</w:t>
      </w:r>
      <w:r w:rsidRPr="000513B1">
        <w:rPr>
          <w:rFonts w:ascii="Garamond" w:hAnsi="Garamond"/>
          <w:sz w:val="24"/>
        </w:rPr>
        <w:t>k a projektben.</w:t>
      </w:r>
    </w:p>
    <w:p w:rsidR="00215381" w:rsidRPr="000513B1" w:rsidRDefault="00215381" w:rsidP="00081F52">
      <w:pPr>
        <w:pStyle w:val="Listaszerbekezds"/>
        <w:spacing w:after="120" w:line="240" w:lineRule="auto"/>
        <w:ind w:left="0"/>
        <w:jc w:val="both"/>
        <w:rPr>
          <w:rFonts w:ascii="Garamond" w:hAnsi="Garamond"/>
          <w:sz w:val="24"/>
        </w:rPr>
      </w:pPr>
      <w:r w:rsidRPr="000513B1">
        <w:rPr>
          <w:rFonts w:ascii="Garamond" w:hAnsi="Garamond"/>
          <w:sz w:val="24"/>
        </w:rPr>
        <w:t>Előleg folyósításának feltétele, hogy a korábban kapott előlegnek és saját forrásának az adott mérföldkőre tervezett részéről a szakmai és pénzügyi beszámoló elfogadásra került.</w:t>
      </w:r>
    </w:p>
    <w:p w:rsidR="00215381" w:rsidRPr="000513B1" w:rsidRDefault="00215381" w:rsidP="00081F52">
      <w:pPr>
        <w:pStyle w:val="Listaszerbekezds"/>
        <w:spacing w:after="120" w:line="240" w:lineRule="auto"/>
        <w:ind w:left="0"/>
        <w:jc w:val="both"/>
        <w:rPr>
          <w:rFonts w:ascii="Garamond" w:hAnsi="Garamond"/>
          <w:sz w:val="24"/>
        </w:rPr>
      </w:pPr>
      <w:r w:rsidRPr="000513B1">
        <w:rPr>
          <w:rFonts w:ascii="Garamond" w:hAnsi="Garamond"/>
          <w:sz w:val="24"/>
        </w:rPr>
        <w:t>Alkalmanként az igényelt előleg összege elérheti, de nem lehet több mint az előleggel érintett mérföldkő támogatása.</w:t>
      </w:r>
    </w:p>
    <w:p w:rsidR="009F3559" w:rsidRPr="000513B1" w:rsidRDefault="009B472E" w:rsidP="00E6690B">
      <w:pPr>
        <w:pStyle w:val="kcmsor2"/>
        <w:spacing w:before="240"/>
      </w:pPr>
      <w:bookmarkStart w:id="86" w:name="_Toc468265238"/>
      <w:r w:rsidRPr="000513B1">
        <w:t>Biztosítékok köre</w:t>
      </w:r>
      <w:bookmarkEnd w:id="86"/>
    </w:p>
    <w:p w:rsidR="009B472E" w:rsidRPr="000513B1" w:rsidRDefault="009B472E" w:rsidP="00081F52">
      <w:pPr>
        <w:pStyle w:val="Listaszerbekezds"/>
        <w:spacing w:after="120" w:line="240" w:lineRule="auto"/>
        <w:ind w:left="0"/>
        <w:jc w:val="both"/>
        <w:rPr>
          <w:rFonts w:ascii="Garamond" w:hAnsi="Garamond"/>
          <w:sz w:val="24"/>
        </w:rPr>
      </w:pPr>
      <w:r w:rsidRPr="000513B1">
        <w:rPr>
          <w:rFonts w:ascii="Garamond" w:hAnsi="Garamond"/>
          <w:sz w:val="24"/>
        </w:rPr>
        <w:t xml:space="preserve">A </w:t>
      </w:r>
      <w:r w:rsidR="009A0A9F" w:rsidRPr="000513B1">
        <w:rPr>
          <w:rFonts w:ascii="Garamond" w:hAnsi="Garamond"/>
          <w:sz w:val="24"/>
        </w:rPr>
        <w:t>startup</w:t>
      </w:r>
      <w:r w:rsidR="00DC64B1" w:rsidRPr="000513B1">
        <w:rPr>
          <w:rFonts w:ascii="Garamond" w:hAnsi="Garamond"/>
          <w:sz w:val="24"/>
        </w:rPr>
        <w:t>oknak</w:t>
      </w:r>
      <w:r w:rsidRPr="000513B1">
        <w:rPr>
          <w:rFonts w:ascii="Garamond" w:hAnsi="Garamond"/>
          <w:sz w:val="24"/>
        </w:rPr>
        <w:t xml:space="preserve"> nem kell biztosítékot nyújtania.</w:t>
      </w:r>
    </w:p>
    <w:p w:rsidR="009B472E" w:rsidRPr="000513B1" w:rsidRDefault="009B472E" w:rsidP="00E6690B">
      <w:pPr>
        <w:pStyle w:val="kcmsor2"/>
        <w:spacing w:before="240"/>
      </w:pPr>
      <w:bookmarkStart w:id="87" w:name="_Toc468265239"/>
      <w:r w:rsidRPr="000513B1">
        <w:t>Önerő</w:t>
      </w:r>
      <w:bookmarkEnd w:id="87"/>
    </w:p>
    <w:p w:rsidR="009B472E" w:rsidRPr="000513B1" w:rsidRDefault="009B472E" w:rsidP="00081F52">
      <w:pPr>
        <w:pStyle w:val="Listaszerbekezds"/>
        <w:spacing w:after="120" w:line="240" w:lineRule="auto"/>
        <w:ind w:left="0"/>
        <w:jc w:val="both"/>
        <w:rPr>
          <w:rFonts w:ascii="Garamond" w:hAnsi="Garamond"/>
          <w:sz w:val="24"/>
        </w:rPr>
      </w:pPr>
      <w:r w:rsidRPr="000513B1">
        <w:rPr>
          <w:rFonts w:ascii="Garamond" w:hAnsi="Garamond"/>
          <w:sz w:val="24"/>
        </w:rPr>
        <w:t xml:space="preserve">A </w:t>
      </w:r>
      <w:r w:rsidR="009A0A9F" w:rsidRPr="000513B1">
        <w:rPr>
          <w:rFonts w:ascii="Garamond" w:hAnsi="Garamond"/>
          <w:sz w:val="24"/>
        </w:rPr>
        <w:t>startup</w:t>
      </w:r>
      <w:r w:rsidRPr="000513B1">
        <w:rPr>
          <w:rFonts w:ascii="Garamond" w:hAnsi="Garamond"/>
          <w:sz w:val="24"/>
        </w:rPr>
        <w:t xml:space="preserve">nak legalább a projekt összköltségének az igényelt támogatási összeggel csökkentett részét kitevő önerővel kell rendelkeznie. Az önerő saját forrásból és az államháztartás alrendszereiből származó egyéb támogatásból állhat. </w:t>
      </w:r>
    </w:p>
    <w:p w:rsidR="00EE3B94" w:rsidRPr="000513B1" w:rsidRDefault="00444C67" w:rsidP="00E6690B">
      <w:pPr>
        <w:pStyle w:val="kcmsor1"/>
        <w:numPr>
          <w:ilvl w:val="0"/>
          <w:numId w:val="21"/>
        </w:numPr>
        <w:spacing w:before="360" w:after="240"/>
        <w:ind w:left="357" w:hanging="357"/>
        <w:rPr>
          <w:b w:val="0"/>
          <w:caps w:val="0"/>
        </w:rPr>
      </w:pPr>
      <w:bookmarkStart w:id="88" w:name="_Toc441217236"/>
      <w:bookmarkStart w:id="89" w:name="_Toc468265240"/>
      <w:r w:rsidRPr="000513B1">
        <w:t xml:space="preserve">INKUBÁCIÓS KÉRELEM </w:t>
      </w:r>
      <w:r w:rsidR="00EE3B94" w:rsidRPr="000513B1">
        <w:t>kiválasztási kritériumai</w:t>
      </w:r>
      <w:bookmarkEnd w:id="88"/>
      <w:bookmarkEnd w:id="89"/>
    </w:p>
    <w:p w:rsidR="00E64417" w:rsidRPr="000513B1" w:rsidRDefault="00E64417" w:rsidP="00081F52">
      <w:pPr>
        <w:pStyle w:val="Listaszerbekezds"/>
        <w:spacing w:after="120" w:line="240" w:lineRule="auto"/>
        <w:ind w:left="0"/>
        <w:jc w:val="both"/>
        <w:rPr>
          <w:rFonts w:ascii="Garamond" w:hAnsi="Garamond"/>
          <w:sz w:val="24"/>
        </w:rPr>
      </w:pPr>
      <w:r w:rsidRPr="000513B1">
        <w:rPr>
          <w:rFonts w:ascii="Garamond" w:hAnsi="Garamond"/>
          <w:sz w:val="24"/>
        </w:rPr>
        <w:t xml:space="preserve">A Felhívásra beérkező inkubációs kérelmek </w:t>
      </w:r>
      <w:r w:rsidR="00C87D7E" w:rsidRPr="000513B1">
        <w:rPr>
          <w:rFonts w:ascii="Garamond" w:hAnsi="Garamond"/>
          <w:sz w:val="24"/>
        </w:rPr>
        <w:t xml:space="preserve">az alábbi kritériumok, továbbá </w:t>
      </w:r>
      <w:r w:rsidRPr="000513B1">
        <w:rPr>
          <w:rFonts w:ascii="Garamond" w:hAnsi="Garamond"/>
          <w:sz w:val="24"/>
        </w:rPr>
        <w:t>a Működési Kézikönyv alapján kerülnek elbírálásra.</w:t>
      </w:r>
    </w:p>
    <w:p w:rsidR="00E64417" w:rsidRPr="000513B1" w:rsidRDefault="00E64417" w:rsidP="00081F52">
      <w:pPr>
        <w:pStyle w:val="Listaszerbekezds"/>
        <w:spacing w:after="120" w:line="240" w:lineRule="auto"/>
        <w:ind w:left="0"/>
        <w:jc w:val="both"/>
        <w:rPr>
          <w:rFonts w:ascii="Garamond" w:hAnsi="Garamond"/>
          <w:sz w:val="24"/>
        </w:rPr>
      </w:pPr>
      <w:r w:rsidRPr="000513B1">
        <w:rPr>
          <w:rFonts w:ascii="Garamond" w:hAnsi="Garamond"/>
          <w:sz w:val="24"/>
        </w:rPr>
        <w:t>A beérkezett inkubációs kérelmek közül a formailag megfelelteket az Inkubátor önállóan értékeli.</w:t>
      </w:r>
    </w:p>
    <w:p w:rsidR="00E64417" w:rsidRPr="000513B1" w:rsidRDefault="00E64417" w:rsidP="00081F52">
      <w:pPr>
        <w:pStyle w:val="Listaszerbekezds"/>
        <w:spacing w:after="120" w:line="240" w:lineRule="auto"/>
        <w:ind w:left="0"/>
        <w:jc w:val="both"/>
        <w:rPr>
          <w:rFonts w:ascii="Garamond" w:hAnsi="Garamond"/>
          <w:sz w:val="24"/>
        </w:rPr>
      </w:pPr>
      <w:r w:rsidRPr="000513B1">
        <w:rPr>
          <w:rFonts w:ascii="Garamond" w:hAnsi="Garamond"/>
          <w:sz w:val="24"/>
        </w:rPr>
        <w:t>Az eljárás során a Működési Kézikönyv szabályai szerint lehetőség van hiánypótlásra.</w:t>
      </w:r>
    </w:p>
    <w:p w:rsidR="00E64417" w:rsidRPr="000513B1" w:rsidRDefault="00E64417" w:rsidP="00081F52">
      <w:pPr>
        <w:pStyle w:val="Listaszerbekezds"/>
        <w:spacing w:after="120" w:line="240" w:lineRule="auto"/>
        <w:ind w:left="0"/>
        <w:jc w:val="both"/>
        <w:rPr>
          <w:rFonts w:ascii="Garamond" w:hAnsi="Garamond"/>
          <w:sz w:val="24"/>
        </w:rPr>
      </w:pPr>
      <w:r w:rsidRPr="000513B1">
        <w:rPr>
          <w:rFonts w:ascii="Garamond" w:hAnsi="Garamond"/>
          <w:sz w:val="24"/>
        </w:rPr>
        <w:t>Az Inkubátor vezető testülete minden, formailag megfelelt projektet megvizsgál, és a támogatási keret függvényében a megfelelő pontszámot elérteket támogatja. Amennyiben a támogatható projektek számára megítélt támogatás kevesebb, mint a támogatás kerete, úgy a Felhívás nyitott marad, és a következő benyújtott inkubációs kérelmek értékelése következik.</w:t>
      </w:r>
    </w:p>
    <w:p w:rsidR="00E64417" w:rsidRPr="000513B1" w:rsidRDefault="00E64417" w:rsidP="00081F52">
      <w:pPr>
        <w:pStyle w:val="Listaszerbekezds"/>
        <w:spacing w:after="120" w:line="240" w:lineRule="auto"/>
        <w:ind w:left="0"/>
        <w:jc w:val="both"/>
        <w:rPr>
          <w:rFonts w:ascii="Garamond" w:hAnsi="Garamond"/>
          <w:sz w:val="24"/>
        </w:rPr>
      </w:pPr>
      <w:r w:rsidRPr="000513B1">
        <w:rPr>
          <w:rFonts w:ascii="Garamond" w:hAnsi="Garamond"/>
          <w:sz w:val="24"/>
        </w:rPr>
        <w:t>Az eljárásrendre vonatkozó további információk a Működési Kézikönyvben találhatóak.</w:t>
      </w:r>
    </w:p>
    <w:p w:rsidR="00E64417" w:rsidRPr="000513B1" w:rsidRDefault="00E64417" w:rsidP="00081F52">
      <w:pPr>
        <w:pStyle w:val="Listaszerbekezds"/>
        <w:spacing w:after="120" w:line="240" w:lineRule="auto"/>
        <w:ind w:left="0"/>
        <w:jc w:val="both"/>
        <w:rPr>
          <w:rFonts w:ascii="Garamond" w:hAnsi="Garamond"/>
          <w:sz w:val="24"/>
        </w:rPr>
      </w:pPr>
      <w:r w:rsidRPr="000513B1">
        <w:rPr>
          <w:rFonts w:ascii="Garamond" w:hAnsi="Garamond"/>
          <w:sz w:val="24"/>
        </w:rPr>
        <w:t>Jelen Felhívás keretében támogatásban részesülhetnek azon projektek, amelyek megfelelnek, a vonatkozó jogszabályi feltételeknek, a Felhívásban, és azok mellékleteiben foglalt kritériumoknak, valamint az alábbi kritériumoknak:</w:t>
      </w:r>
    </w:p>
    <w:p w:rsidR="00E64417" w:rsidRPr="000513B1" w:rsidRDefault="00E64417" w:rsidP="00E6690B">
      <w:pPr>
        <w:pStyle w:val="kcmsor2"/>
        <w:spacing w:before="240"/>
      </w:pPr>
      <w:bookmarkStart w:id="90" w:name="_Toc468265241"/>
      <w:r w:rsidRPr="000513B1">
        <w:t>Nem hiánypótolt</w:t>
      </w:r>
      <w:r w:rsidR="00AE502D" w:rsidRPr="000513B1">
        <w:t>atható jogosultsági kritériumok</w:t>
      </w:r>
      <w:bookmarkEnd w:id="90"/>
    </w:p>
    <w:p w:rsidR="00E64417" w:rsidRPr="000513B1" w:rsidRDefault="00E64417" w:rsidP="00081F52">
      <w:pPr>
        <w:numPr>
          <w:ilvl w:val="0"/>
          <w:numId w:val="15"/>
        </w:numPr>
        <w:suppressAutoHyphens w:val="0"/>
        <w:spacing w:before="0" w:after="120"/>
        <w:rPr>
          <w:rFonts w:ascii="Garamond" w:eastAsia="Calibri" w:hAnsi="Garamond" w:cs="Arial"/>
          <w:sz w:val="24"/>
          <w:lang w:eastAsia="en-US"/>
        </w:rPr>
      </w:pPr>
      <w:r w:rsidRPr="000513B1">
        <w:rPr>
          <w:rFonts w:ascii="Garamond" w:eastAsia="Calibri" w:hAnsi="Garamond" w:cs="Arial"/>
          <w:sz w:val="24"/>
          <w:lang w:eastAsia="en-US"/>
        </w:rPr>
        <w:t xml:space="preserve">a </w:t>
      </w:r>
      <w:r w:rsidR="009A0A9F" w:rsidRPr="000513B1">
        <w:rPr>
          <w:rFonts w:ascii="Garamond" w:eastAsia="Calibri" w:hAnsi="Garamond" w:cs="Arial"/>
          <w:sz w:val="24"/>
          <w:lang w:eastAsia="en-US"/>
        </w:rPr>
        <w:t>startup</w:t>
      </w:r>
      <w:r w:rsidRPr="000513B1">
        <w:rPr>
          <w:rFonts w:ascii="Garamond" w:eastAsia="Calibri" w:hAnsi="Garamond" w:cs="Arial"/>
          <w:sz w:val="24"/>
          <w:lang w:eastAsia="en-US"/>
        </w:rPr>
        <w:t xml:space="preserve"> átlátható szervezetnek minősül</w:t>
      </w:r>
      <w:r w:rsidR="00AD5214" w:rsidRPr="000513B1">
        <w:rPr>
          <w:rStyle w:val="Lbjegyzet-hivatkozs"/>
          <w:rFonts w:ascii="Garamond" w:eastAsia="Calibri" w:hAnsi="Garamond" w:cs="Arial"/>
          <w:sz w:val="24"/>
          <w:lang w:eastAsia="en-US"/>
        </w:rPr>
        <w:footnoteReference w:id="4"/>
      </w:r>
      <w:r w:rsidRPr="000513B1">
        <w:rPr>
          <w:rFonts w:ascii="Garamond" w:eastAsia="Calibri" w:hAnsi="Garamond" w:cs="Arial"/>
          <w:sz w:val="24"/>
          <w:lang w:eastAsia="en-US"/>
        </w:rPr>
        <w:t xml:space="preserve"> az államháztartásról szóló 2011. évi CXCV. törvény (a továbbiakban: Áht.) 1. § 4. és </w:t>
      </w:r>
      <w:r w:rsidR="00CB5B71" w:rsidRPr="000513B1">
        <w:rPr>
          <w:rFonts w:ascii="Garamond" w:eastAsia="Calibri" w:hAnsi="Garamond" w:cs="Arial"/>
          <w:sz w:val="24"/>
          <w:lang w:eastAsia="en-US"/>
        </w:rPr>
        <w:t xml:space="preserve">az </w:t>
      </w:r>
      <w:r w:rsidRPr="000513B1">
        <w:rPr>
          <w:rFonts w:ascii="Garamond" w:eastAsia="Calibri" w:hAnsi="Garamond" w:cs="Arial"/>
          <w:sz w:val="24"/>
          <w:lang w:eastAsia="en-US"/>
        </w:rPr>
        <w:t>50. § (1) bekezdés c)</w:t>
      </w:r>
      <w:r w:rsidR="00CB5B71" w:rsidRPr="000513B1">
        <w:rPr>
          <w:rFonts w:ascii="Garamond" w:eastAsia="Calibri" w:hAnsi="Garamond" w:cs="Arial"/>
          <w:sz w:val="24"/>
          <w:lang w:eastAsia="en-US"/>
        </w:rPr>
        <w:t xml:space="preserve"> </w:t>
      </w:r>
      <w:r w:rsidRPr="000513B1">
        <w:rPr>
          <w:rFonts w:ascii="Garamond" w:eastAsia="Calibri" w:hAnsi="Garamond" w:cs="Arial"/>
          <w:sz w:val="24"/>
          <w:lang w:eastAsia="en-US"/>
        </w:rPr>
        <w:t>pontja szerint</w:t>
      </w:r>
      <w:r w:rsidR="00CB5B71" w:rsidRPr="000513B1">
        <w:rPr>
          <w:rFonts w:ascii="Garamond" w:eastAsia="Calibri" w:hAnsi="Garamond" w:cs="Arial"/>
          <w:sz w:val="24"/>
          <w:lang w:eastAsia="en-US"/>
        </w:rPr>
        <w:t>;</w:t>
      </w:r>
      <w:r w:rsidRPr="000513B1">
        <w:rPr>
          <w:rFonts w:ascii="Garamond" w:eastAsia="Calibri" w:hAnsi="Garamond" w:cs="Arial"/>
          <w:sz w:val="24"/>
          <w:lang w:eastAsia="en-US"/>
        </w:rPr>
        <w:t xml:space="preserve"> </w:t>
      </w:r>
    </w:p>
    <w:p w:rsidR="00E64417" w:rsidRPr="000513B1" w:rsidRDefault="00E64417" w:rsidP="00081F52">
      <w:pPr>
        <w:numPr>
          <w:ilvl w:val="0"/>
          <w:numId w:val="15"/>
        </w:numPr>
        <w:suppressAutoHyphens w:val="0"/>
        <w:spacing w:before="0" w:after="120"/>
        <w:rPr>
          <w:rFonts w:ascii="Garamond" w:eastAsia="Calibri" w:hAnsi="Garamond" w:cs="Arial"/>
          <w:sz w:val="24"/>
          <w:lang w:eastAsia="en-US"/>
        </w:rPr>
      </w:pPr>
      <w:r w:rsidRPr="000513B1">
        <w:rPr>
          <w:rFonts w:ascii="Garamond" w:eastAsia="Calibri" w:hAnsi="Garamond" w:cs="Arial"/>
          <w:sz w:val="24"/>
          <w:lang w:eastAsia="en-US"/>
        </w:rPr>
        <w:t>az inkubációs kérelemben tervezett fejlesztés az európai uniós állami támogatási szabályok alapján támogatható.</w:t>
      </w:r>
    </w:p>
    <w:p w:rsidR="000B09AB" w:rsidRPr="000513B1" w:rsidRDefault="000B09AB" w:rsidP="00081F52">
      <w:pPr>
        <w:numPr>
          <w:ilvl w:val="0"/>
          <w:numId w:val="15"/>
        </w:numPr>
        <w:suppressAutoHyphens w:val="0"/>
        <w:spacing w:before="0" w:after="120"/>
        <w:rPr>
          <w:rFonts w:ascii="Garamond" w:eastAsia="Calibri" w:hAnsi="Garamond" w:cs="Arial"/>
          <w:sz w:val="24"/>
          <w:lang w:eastAsia="en-US"/>
        </w:rPr>
      </w:pPr>
      <w:r w:rsidRPr="000513B1">
        <w:rPr>
          <w:rFonts w:ascii="Garamond" w:eastAsia="Calibri" w:hAnsi="Garamond" w:cs="Arial"/>
          <w:sz w:val="24"/>
          <w:lang w:eastAsia="en-US"/>
        </w:rPr>
        <w:t>a pályázat a benyújtásra meghatározott határidőn belül került benyújtásra,</w:t>
      </w:r>
    </w:p>
    <w:p w:rsidR="000B09AB" w:rsidRPr="000513B1" w:rsidRDefault="000B09AB" w:rsidP="00081F52">
      <w:pPr>
        <w:numPr>
          <w:ilvl w:val="0"/>
          <w:numId w:val="15"/>
        </w:numPr>
        <w:suppressAutoHyphens w:val="0"/>
        <w:spacing w:before="0" w:after="120"/>
        <w:rPr>
          <w:rFonts w:ascii="Garamond" w:eastAsia="Calibri" w:hAnsi="Garamond" w:cs="Arial"/>
          <w:sz w:val="24"/>
          <w:lang w:eastAsia="en-US"/>
        </w:rPr>
      </w:pPr>
      <w:r w:rsidRPr="000513B1">
        <w:rPr>
          <w:rFonts w:ascii="Garamond" w:eastAsia="Calibri" w:hAnsi="Garamond" w:cs="Arial"/>
          <w:sz w:val="24"/>
          <w:lang w:eastAsia="en-US"/>
        </w:rPr>
        <w:t>az igényelt költségvetési támogatás összege nem haladja meg a maximálisan igényelhető mértéket, és a támogatási arány nem haladja meg a pályázati kiírásban meghatározott maximális támogatási intenzitást, és</w:t>
      </w:r>
    </w:p>
    <w:p w:rsidR="000B09AB" w:rsidRPr="000513B1" w:rsidRDefault="000B09AB" w:rsidP="00081F52">
      <w:pPr>
        <w:numPr>
          <w:ilvl w:val="0"/>
          <w:numId w:val="15"/>
        </w:numPr>
        <w:suppressAutoHyphens w:val="0"/>
        <w:spacing w:before="0" w:after="120"/>
        <w:rPr>
          <w:rFonts w:ascii="Garamond" w:eastAsia="Calibri" w:hAnsi="Garamond" w:cs="Arial"/>
          <w:sz w:val="24"/>
          <w:lang w:eastAsia="en-US"/>
        </w:rPr>
      </w:pPr>
      <w:r w:rsidRPr="000513B1">
        <w:rPr>
          <w:rFonts w:ascii="Garamond" w:eastAsia="Calibri" w:hAnsi="Garamond" w:cs="Arial"/>
          <w:sz w:val="24"/>
          <w:lang w:eastAsia="en-US"/>
        </w:rPr>
        <w:t>a pályázó a pályázati kiírásban meghatározott lehetséges támogatást igénylői körbe tartozik.</w:t>
      </w:r>
    </w:p>
    <w:p w:rsidR="00E64417" w:rsidRPr="000513B1" w:rsidRDefault="00E64417" w:rsidP="00081F52">
      <w:pPr>
        <w:pStyle w:val="Listaszerbekezds"/>
        <w:spacing w:after="120" w:line="240" w:lineRule="auto"/>
        <w:ind w:left="0"/>
        <w:jc w:val="both"/>
        <w:rPr>
          <w:rFonts w:ascii="Garamond" w:hAnsi="Garamond"/>
          <w:sz w:val="24"/>
        </w:rPr>
      </w:pPr>
      <w:r w:rsidRPr="000513B1">
        <w:rPr>
          <w:rFonts w:ascii="Garamond" w:hAnsi="Garamond"/>
          <w:sz w:val="24"/>
        </w:rPr>
        <w:t xml:space="preserve">Amennyiben a fenti nem hiánypótoltatható jogosultsági kritériumoknak az inkubációs kérelem nem felel meg, </w:t>
      </w:r>
      <w:r w:rsidR="00E52020" w:rsidRPr="000513B1">
        <w:rPr>
          <w:rFonts w:ascii="Garamond" w:hAnsi="Garamond"/>
          <w:sz w:val="24"/>
        </w:rPr>
        <w:t>vagy egyéb jelen felhívásban rögzített kizáró okok áll</w:t>
      </w:r>
      <w:r w:rsidR="000B09AB" w:rsidRPr="000513B1">
        <w:rPr>
          <w:rFonts w:ascii="Garamond" w:hAnsi="Garamond"/>
          <w:sz w:val="24"/>
        </w:rPr>
        <w:t xml:space="preserve">nak fent, </w:t>
      </w:r>
      <w:r w:rsidRPr="000513B1">
        <w:rPr>
          <w:rFonts w:ascii="Garamond" w:hAnsi="Garamond"/>
          <w:sz w:val="24"/>
        </w:rPr>
        <w:t xml:space="preserve">akkor az inkubációs kérelem hiánypótlási </w:t>
      </w:r>
      <w:r w:rsidR="00CB5B71" w:rsidRPr="000513B1">
        <w:rPr>
          <w:rFonts w:ascii="Garamond" w:hAnsi="Garamond"/>
          <w:sz w:val="24"/>
        </w:rPr>
        <w:t>f</w:t>
      </w:r>
      <w:r w:rsidRPr="000513B1">
        <w:rPr>
          <w:rFonts w:ascii="Garamond" w:hAnsi="Garamond"/>
          <w:sz w:val="24"/>
        </w:rPr>
        <w:t>elhívás nélkül elutasításra kerül.</w:t>
      </w:r>
    </w:p>
    <w:p w:rsidR="00E64417" w:rsidRPr="000513B1" w:rsidRDefault="00E64417" w:rsidP="00E6690B">
      <w:pPr>
        <w:pStyle w:val="kcmsor2"/>
        <w:spacing w:before="240"/>
      </w:pPr>
      <w:bookmarkStart w:id="91" w:name="_Toc468265242"/>
      <w:r w:rsidRPr="000513B1">
        <w:t>Hiánypótol</w:t>
      </w:r>
      <w:r w:rsidR="00AE502D" w:rsidRPr="000513B1">
        <w:t>tatható jogosultsági szempontok</w:t>
      </w:r>
      <w:bookmarkEnd w:id="91"/>
    </w:p>
    <w:p w:rsidR="004A0ABB" w:rsidRPr="000513B1" w:rsidRDefault="004A0ABB" w:rsidP="004A0ABB">
      <w:pPr>
        <w:spacing w:after="120"/>
        <w:rPr>
          <w:rFonts w:ascii="Garamond" w:hAnsi="Garamond"/>
          <w:sz w:val="24"/>
        </w:rPr>
      </w:pPr>
      <w:r w:rsidRPr="000513B1">
        <w:rPr>
          <w:rFonts w:ascii="Garamond" w:hAnsi="Garamond"/>
          <w:sz w:val="24"/>
        </w:rPr>
        <w:t xml:space="preserve">A formai értékelés során ellenőrzésre kerül, hogy a pályázatok megfelelnek-e a pályázati felhívás kritériumrendszerének. Nem támogathatók azok a pályázatok, amelyek esetében a pályázó vagy a projekt a kritériumrendszer bármelyik pontjának nem felel meg. </w:t>
      </w:r>
    </w:p>
    <w:p w:rsidR="004A0ABB" w:rsidRPr="000513B1" w:rsidRDefault="004A0ABB" w:rsidP="004A0ABB">
      <w:pPr>
        <w:spacing w:after="120"/>
        <w:rPr>
          <w:rFonts w:ascii="Garamond" w:hAnsi="Garamond"/>
          <w:sz w:val="24"/>
        </w:rPr>
      </w:pPr>
      <w:r w:rsidRPr="000513B1">
        <w:rPr>
          <w:rFonts w:ascii="Garamond" w:hAnsi="Garamond"/>
          <w:sz w:val="24"/>
        </w:rPr>
        <w:t xml:space="preserve">Nincs lehetőség hiánypótlásra, így a projektjavaslat érdemi vizsgálat nélkül elutasításra kerül formai okok miatt, ha: </w:t>
      </w:r>
    </w:p>
    <w:p w:rsidR="004A0ABB" w:rsidRPr="000513B1" w:rsidRDefault="004A0ABB" w:rsidP="004A0ABB">
      <w:pPr>
        <w:pStyle w:val="Listaszerbekezds"/>
        <w:numPr>
          <w:ilvl w:val="0"/>
          <w:numId w:val="31"/>
        </w:numPr>
        <w:spacing w:after="120"/>
        <w:ind w:left="709"/>
        <w:rPr>
          <w:rFonts w:ascii="Garamond" w:hAnsi="Garamond"/>
          <w:sz w:val="24"/>
        </w:rPr>
      </w:pPr>
      <w:r w:rsidRPr="000513B1">
        <w:rPr>
          <w:rFonts w:ascii="Garamond" w:hAnsi="Garamond"/>
          <w:sz w:val="24"/>
        </w:rPr>
        <w:t xml:space="preserve">a pályázati csomagot nem a Címzetti Felhívás 9.1 pontjában leírtak szerint nyújtották be, </w:t>
      </w:r>
    </w:p>
    <w:p w:rsidR="004A0ABB" w:rsidRPr="000513B1" w:rsidRDefault="004A0ABB" w:rsidP="004A0ABB">
      <w:pPr>
        <w:pStyle w:val="Listaszerbekezds"/>
        <w:numPr>
          <w:ilvl w:val="0"/>
          <w:numId w:val="31"/>
        </w:numPr>
        <w:spacing w:after="120"/>
        <w:ind w:left="709"/>
        <w:rPr>
          <w:rFonts w:ascii="Garamond" w:hAnsi="Garamond"/>
          <w:sz w:val="24"/>
        </w:rPr>
      </w:pPr>
      <w:r w:rsidRPr="000513B1">
        <w:rPr>
          <w:rFonts w:ascii="Garamond" w:hAnsi="Garamond"/>
          <w:sz w:val="24"/>
        </w:rPr>
        <w:t>a pályázó által kért támogatás nincs összhangban a Címzetti Felhívás 7.1. pontjában rögzített összegekkel,</w:t>
      </w:r>
    </w:p>
    <w:p w:rsidR="004A0ABB" w:rsidRPr="000513B1" w:rsidRDefault="004A0ABB" w:rsidP="004A0ABB">
      <w:pPr>
        <w:pStyle w:val="Listaszerbekezds"/>
        <w:numPr>
          <w:ilvl w:val="0"/>
          <w:numId w:val="31"/>
        </w:numPr>
        <w:spacing w:after="120"/>
        <w:ind w:left="709"/>
        <w:rPr>
          <w:rFonts w:ascii="Garamond" w:hAnsi="Garamond"/>
          <w:sz w:val="24"/>
        </w:rPr>
      </w:pPr>
      <w:r w:rsidRPr="000513B1">
        <w:rPr>
          <w:rFonts w:ascii="Garamond" w:hAnsi="Garamond"/>
          <w:sz w:val="24"/>
        </w:rPr>
        <w:t>a projekt tervezett végrehajtási időtartama nincs összhangban a Címzetti Felhívás 4.5 pontjában meghatározottakkal.</w:t>
      </w:r>
    </w:p>
    <w:p w:rsidR="004A0ABB" w:rsidRPr="000513B1" w:rsidRDefault="004A0ABB" w:rsidP="004A0ABB">
      <w:pPr>
        <w:pStyle w:val="Listaszerbekezds"/>
        <w:numPr>
          <w:ilvl w:val="0"/>
          <w:numId w:val="31"/>
        </w:numPr>
        <w:spacing w:after="120"/>
        <w:ind w:left="709"/>
        <w:rPr>
          <w:rFonts w:ascii="Garamond" w:hAnsi="Garamond"/>
          <w:sz w:val="24"/>
        </w:rPr>
      </w:pPr>
      <w:r w:rsidRPr="000513B1">
        <w:rPr>
          <w:rFonts w:ascii="Garamond" w:hAnsi="Garamond"/>
          <w:sz w:val="24"/>
        </w:rPr>
        <w:t xml:space="preserve">a pályázatban elvárt kötelező vállalások vállalása nem történt meg, </w:t>
      </w:r>
    </w:p>
    <w:p w:rsidR="004A0ABB" w:rsidRPr="000513B1" w:rsidRDefault="004A0ABB" w:rsidP="004A0ABB">
      <w:pPr>
        <w:pStyle w:val="Listaszerbekezds"/>
        <w:numPr>
          <w:ilvl w:val="0"/>
          <w:numId w:val="31"/>
        </w:numPr>
        <w:spacing w:after="120"/>
        <w:ind w:left="709"/>
        <w:rPr>
          <w:rFonts w:ascii="Garamond" w:hAnsi="Garamond"/>
          <w:sz w:val="24"/>
        </w:rPr>
      </w:pPr>
      <w:r w:rsidRPr="000513B1">
        <w:rPr>
          <w:rFonts w:ascii="Garamond" w:hAnsi="Garamond"/>
          <w:sz w:val="24"/>
        </w:rPr>
        <w:t>a pályázatban nem kerül bemutatásra a projekt részletes szakmai tartalma,</w:t>
      </w:r>
    </w:p>
    <w:p w:rsidR="004A0ABB" w:rsidRPr="000513B1" w:rsidRDefault="004A0ABB" w:rsidP="004A0ABB">
      <w:pPr>
        <w:pStyle w:val="Listaszerbekezds"/>
        <w:numPr>
          <w:ilvl w:val="0"/>
          <w:numId w:val="31"/>
        </w:numPr>
        <w:spacing w:after="120"/>
        <w:ind w:left="709"/>
        <w:rPr>
          <w:rFonts w:ascii="Garamond" w:hAnsi="Garamond"/>
          <w:sz w:val="24"/>
        </w:rPr>
      </w:pPr>
      <w:r w:rsidRPr="000513B1">
        <w:rPr>
          <w:rFonts w:ascii="Garamond" w:hAnsi="Garamond"/>
          <w:sz w:val="24"/>
        </w:rPr>
        <w:t xml:space="preserve">bármely pályázóval szemben a pályázat benyújtásakor valamely jogszabályban, a Felhívásban, az Útmutatóban vagy a kapcsolódó dokumentációkban meghatározott kizáró ok áll fenn, </w:t>
      </w:r>
    </w:p>
    <w:p w:rsidR="004A0ABB" w:rsidRPr="000513B1" w:rsidRDefault="004A0ABB" w:rsidP="004A0ABB">
      <w:pPr>
        <w:pStyle w:val="Listaszerbekezds"/>
        <w:numPr>
          <w:ilvl w:val="0"/>
          <w:numId w:val="31"/>
        </w:numPr>
        <w:spacing w:after="120"/>
        <w:ind w:left="709"/>
        <w:rPr>
          <w:rFonts w:ascii="Garamond" w:hAnsi="Garamond"/>
          <w:sz w:val="24"/>
        </w:rPr>
      </w:pPr>
      <w:r w:rsidRPr="000513B1">
        <w:rPr>
          <w:rFonts w:ascii="Garamond" w:hAnsi="Garamond"/>
          <w:sz w:val="24"/>
        </w:rPr>
        <w:t>a pályázat valótlan adatokat tartalmaz.</w:t>
      </w:r>
    </w:p>
    <w:p w:rsidR="004A0ABB" w:rsidRPr="000513B1" w:rsidRDefault="004A0ABB" w:rsidP="004A0ABB">
      <w:pPr>
        <w:spacing w:after="120"/>
        <w:rPr>
          <w:rFonts w:ascii="Garamond" w:hAnsi="Garamond"/>
          <w:sz w:val="24"/>
        </w:rPr>
      </w:pPr>
      <w:r w:rsidRPr="000513B1">
        <w:rPr>
          <w:rFonts w:ascii="Garamond" w:hAnsi="Garamond"/>
          <w:sz w:val="24"/>
        </w:rPr>
        <w:t>Ha a támogatást igénylő által benyújtott támogatási kérelem nem felel meg a Címzetti Felhívásban és az Útmutatóban meghatározott követelményeknek – de a fent (1-7 pontokban) felsorolt kizárási kritériumok nem állnak fent – lehetőség van hiánypótlásra.</w:t>
      </w:r>
    </w:p>
    <w:p w:rsidR="004A0ABB" w:rsidRPr="000513B1" w:rsidRDefault="004A0ABB" w:rsidP="004A0ABB">
      <w:pPr>
        <w:spacing w:after="120"/>
        <w:rPr>
          <w:rFonts w:ascii="Garamond" w:hAnsi="Garamond"/>
          <w:sz w:val="24"/>
        </w:rPr>
      </w:pPr>
      <w:r w:rsidRPr="000513B1">
        <w:rPr>
          <w:rFonts w:ascii="Garamond" w:hAnsi="Garamond"/>
          <w:sz w:val="24"/>
        </w:rPr>
        <w:t>Ha a pályázó a befogadott pályázatot a nem hiánypótoltatható hibákon, hiányosságokon kívüli egyéb hibákkal, hiányosságokkal nyújtotta be, akkor az inkubátor egy alkalommal, legfeljebb 15 napos határidő megjelölésével hiánypótlást írhat elő. A pályázat kijavítására egy alkalommal van lehetőség.</w:t>
      </w:r>
    </w:p>
    <w:p w:rsidR="004A0ABB" w:rsidRPr="000513B1" w:rsidRDefault="004A0ABB" w:rsidP="004A0ABB">
      <w:pPr>
        <w:spacing w:after="120"/>
        <w:rPr>
          <w:rFonts w:ascii="Garamond" w:hAnsi="Garamond"/>
          <w:sz w:val="24"/>
        </w:rPr>
      </w:pPr>
      <w:r w:rsidRPr="000513B1">
        <w:rPr>
          <w:rFonts w:ascii="Garamond" w:hAnsi="Garamond"/>
          <w:sz w:val="24"/>
        </w:rPr>
        <w:t xml:space="preserve">Nem kerülnek figyelembe vételre azok a kiegészítések, javítások, pótlások, amelyeket hiánypótlási felszólítás nélkül küld be a pályázó, illetve azok, amelyek a hiánypótlásra felszólító levélben nem kerültek feltüntetésre. Ezzel összefüggésben amennyiben a hiánypótlásra felszólító levélben leírtaktól eltérően, azon túlmenően költségátcsoportosítás történik a hiánypótlásként benyújtott adatlapon, a hiánypótlás hibásnak tekintendő és elutasításra kerül. </w:t>
      </w:r>
    </w:p>
    <w:p w:rsidR="004A0ABB" w:rsidRPr="000513B1" w:rsidRDefault="004A0ABB" w:rsidP="004A0ABB">
      <w:pPr>
        <w:pStyle w:val="Listaszerbekezds"/>
        <w:spacing w:after="120" w:line="240" w:lineRule="auto"/>
        <w:ind w:left="0"/>
        <w:jc w:val="both"/>
        <w:rPr>
          <w:rFonts w:ascii="Garamond" w:hAnsi="Garamond"/>
          <w:sz w:val="24"/>
        </w:rPr>
      </w:pPr>
      <w:r w:rsidRPr="000513B1">
        <w:rPr>
          <w:rFonts w:ascii="Garamond" w:hAnsi="Garamond"/>
          <w:sz w:val="24"/>
        </w:rPr>
        <w:t>Ha a pályázó a hiánypótlást is hibásan, hiányosan teljesíti, a hiányosságokat nem pótolja a felszólításban meghatározott határidőn belül, a hibás, hiányos pályázat további vizsgálat nélkül elutasításra kerül. A formai elutasításról vagy a pályázat formai befogadásáról a pályázó értesítést kap.</w:t>
      </w:r>
    </w:p>
    <w:p w:rsidR="00E64417" w:rsidRPr="000513B1" w:rsidRDefault="00AE502D" w:rsidP="00E6690B">
      <w:pPr>
        <w:pStyle w:val="kcmsor2"/>
        <w:spacing w:before="240"/>
      </w:pPr>
      <w:bookmarkStart w:id="92" w:name="_Toc468265243"/>
      <w:r w:rsidRPr="000513B1">
        <w:t>Tartalmi értékelési szempontok</w:t>
      </w:r>
      <w:bookmarkEnd w:id="92"/>
    </w:p>
    <w:p w:rsidR="00C64983" w:rsidRPr="000513B1" w:rsidRDefault="00C64983" w:rsidP="00C64983">
      <w:pPr>
        <w:autoSpaceDE w:val="0"/>
        <w:autoSpaceDN w:val="0"/>
        <w:adjustRightInd w:val="0"/>
        <w:spacing w:before="0" w:after="0" w:line="257" w:lineRule="auto"/>
        <w:rPr>
          <w:rFonts w:ascii="Garamond" w:hAnsi="Garamond" w:cs="Arial"/>
          <w:color w:val="000000"/>
          <w:sz w:val="24"/>
          <w:lang w:eastAsia="en-US"/>
        </w:rPr>
      </w:pPr>
      <w:bookmarkStart w:id="93" w:name="_Toc440440166"/>
      <w:bookmarkStart w:id="94" w:name="_Toc440440638"/>
      <w:bookmarkStart w:id="95" w:name="_Toc420068991"/>
      <w:bookmarkStart w:id="96" w:name="_Toc421626313"/>
      <w:bookmarkEnd w:id="93"/>
      <w:bookmarkEnd w:id="94"/>
      <w:r w:rsidRPr="000513B1">
        <w:rPr>
          <w:rFonts w:ascii="Garamond" w:hAnsi="Garamond" w:cs="Arial"/>
          <w:color w:val="000000"/>
          <w:sz w:val="24"/>
          <w:lang w:eastAsia="en-US"/>
        </w:rPr>
        <w:t xml:space="preserve">A startupnak az inkubációs kérelem benyújtásakor rendelkeznie kell a </w:t>
      </w:r>
      <w:bookmarkStart w:id="97" w:name="_Hlk502232534"/>
      <w:r w:rsidR="00705160" w:rsidRPr="000513B1">
        <w:rPr>
          <w:rFonts w:ascii="Garamond" w:hAnsi="Garamond" w:cs="Arial"/>
          <w:sz w:val="24"/>
          <w:lang w:eastAsia="hu-HU"/>
        </w:rPr>
        <w:t>Intellitext Szolgáltató Kft</w:t>
      </w:r>
      <w:bookmarkEnd w:id="97"/>
      <w:r w:rsidRPr="000513B1">
        <w:rPr>
          <w:rFonts w:ascii="Garamond" w:hAnsi="Garamond" w:cs="Arial"/>
          <w:color w:val="000000"/>
          <w:sz w:val="24"/>
          <w:lang w:eastAsia="en-US"/>
        </w:rPr>
        <w:t xml:space="preserve">. inkubátor előzetes hozzájáruló levelével, amely tartalmazza az alábbiakban felsorolt </w:t>
      </w:r>
      <w:r w:rsidR="00E6308A" w:rsidRPr="000513B1">
        <w:rPr>
          <w:rFonts w:ascii="Garamond" w:hAnsi="Garamond" w:cs="Arial"/>
          <w:color w:val="000000"/>
          <w:sz w:val="24"/>
          <w:lang w:eastAsia="en-US"/>
        </w:rPr>
        <w:t>feltételeket:</w:t>
      </w:r>
    </w:p>
    <w:p w:rsidR="002823D1" w:rsidRPr="000513B1" w:rsidRDefault="002823D1" w:rsidP="00C64983">
      <w:pPr>
        <w:numPr>
          <w:ilvl w:val="0"/>
          <w:numId w:val="32"/>
        </w:numPr>
        <w:autoSpaceDE w:val="0"/>
        <w:autoSpaceDN w:val="0"/>
        <w:adjustRightInd w:val="0"/>
        <w:spacing w:before="0" w:after="0" w:line="257" w:lineRule="auto"/>
        <w:rPr>
          <w:rFonts w:ascii="Garamond" w:hAnsi="Garamond" w:cs="Arial"/>
          <w:color w:val="000000"/>
          <w:sz w:val="24"/>
          <w:szCs w:val="22"/>
          <w:lang w:eastAsia="en-US"/>
        </w:rPr>
      </w:pPr>
      <w:r w:rsidRPr="000513B1">
        <w:rPr>
          <w:rFonts w:ascii="Garamond" w:hAnsi="Garamond"/>
          <w:sz w:val="24"/>
        </w:rPr>
        <w:t>Értékelési előfeltételek</w:t>
      </w:r>
      <w:r w:rsidRPr="000513B1">
        <w:rPr>
          <w:rFonts w:ascii="Garamond" w:hAnsi="Garamond" w:cs="Arial"/>
          <w:color w:val="000000"/>
          <w:sz w:val="24"/>
          <w:szCs w:val="22"/>
          <w:lang w:eastAsia="en-US"/>
        </w:rPr>
        <w:t xml:space="preserve"> </w:t>
      </w:r>
    </w:p>
    <w:p w:rsidR="002823D1" w:rsidRPr="000513B1" w:rsidRDefault="002823D1" w:rsidP="00335637">
      <w:pPr>
        <w:numPr>
          <w:ilvl w:val="0"/>
          <w:numId w:val="32"/>
        </w:numPr>
        <w:autoSpaceDE w:val="0"/>
        <w:autoSpaceDN w:val="0"/>
        <w:adjustRightInd w:val="0"/>
        <w:spacing w:before="0" w:after="0" w:line="257" w:lineRule="auto"/>
        <w:rPr>
          <w:rFonts w:ascii="Garamond" w:hAnsi="Garamond" w:cs="Arial"/>
          <w:color w:val="000000"/>
          <w:sz w:val="24"/>
          <w:szCs w:val="22"/>
          <w:lang w:eastAsia="en-US"/>
        </w:rPr>
      </w:pPr>
      <w:r w:rsidRPr="000513B1">
        <w:rPr>
          <w:rFonts w:ascii="Garamond" w:hAnsi="Garamond"/>
          <w:sz w:val="24"/>
        </w:rPr>
        <w:t>A projekt szakmai megalapozottsága</w:t>
      </w:r>
      <w:r w:rsidRPr="000513B1">
        <w:rPr>
          <w:rFonts w:ascii="Garamond" w:hAnsi="Garamond" w:cs="Arial"/>
          <w:color w:val="000000"/>
          <w:sz w:val="24"/>
          <w:szCs w:val="22"/>
          <w:lang w:eastAsia="en-US"/>
        </w:rPr>
        <w:t xml:space="preserve"> </w:t>
      </w:r>
    </w:p>
    <w:p w:rsidR="00C64983" w:rsidRPr="000513B1" w:rsidRDefault="00C64983" w:rsidP="00C64983">
      <w:pPr>
        <w:autoSpaceDE w:val="0"/>
        <w:autoSpaceDN w:val="0"/>
        <w:adjustRightInd w:val="0"/>
        <w:spacing w:before="0" w:after="0" w:line="257" w:lineRule="auto"/>
        <w:rPr>
          <w:rFonts w:ascii="Garamond" w:hAnsi="Garamond" w:cs="Arial"/>
          <w:color w:val="000000"/>
          <w:sz w:val="24"/>
          <w:lang w:eastAsia="en-US"/>
        </w:rPr>
      </w:pPr>
    </w:p>
    <w:p w:rsidR="00C64983" w:rsidRPr="000513B1" w:rsidRDefault="00C64983" w:rsidP="00C64983">
      <w:pPr>
        <w:autoSpaceDE w:val="0"/>
        <w:autoSpaceDN w:val="0"/>
        <w:adjustRightInd w:val="0"/>
        <w:spacing w:before="0" w:after="0" w:line="257" w:lineRule="auto"/>
        <w:rPr>
          <w:rFonts w:ascii="Garamond" w:hAnsi="Garamond" w:cs="Arial"/>
          <w:color w:val="000000"/>
          <w:sz w:val="24"/>
          <w:lang w:eastAsia="en-US"/>
        </w:rPr>
      </w:pPr>
      <w:r w:rsidRPr="000513B1">
        <w:rPr>
          <w:rFonts w:ascii="Garamond" w:hAnsi="Garamond" w:cs="Arial"/>
          <w:color w:val="000000"/>
          <w:sz w:val="24"/>
          <w:lang w:eastAsia="en-US"/>
        </w:rPr>
        <w:t>Kizárólag</w:t>
      </w:r>
      <w:r w:rsidR="00E6308A" w:rsidRPr="000513B1">
        <w:rPr>
          <w:rFonts w:ascii="Garamond" w:hAnsi="Garamond" w:cs="Arial"/>
          <w:color w:val="000000"/>
          <w:sz w:val="24"/>
          <w:lang w:eastAsia="en-US"/>
        </w:rPr>
        <w:t xml:space="preserve"> az e</w:t>
      </w:r>
      <w:r w:rsidRPr="000513B1">
        <w:rPr>
          <w:rFonts w:ascii="Garamond" w:hAnsi="Garamond" w:cs="Arial"/>
          <w:color w:val="000000"/>
          <w:sz w:val="24"/>
          <w:lang w:eastAsia="en-US"/>
        </w:rPr>
        <w:t>lőze</w:t>
      </w:r>
      <w:r w:rsidR="00E6308A" w:rsidRPr="000513B1">
        <w:rPr>
          <w:rFonts w:ascii="Garamond" w:hAnsi="Garamond" w:cs="Arial"/>
          <w:color w:val="000000"/>
          <w:sz w:val="24"/>
          <w:lang w:eastAsia="en-US"/>
        </w:rPr>
        <w:t>t</w:t>
      </w:r>
      <w:r w:rsidRPr="000513B1">
        <w:rPr>
          <w:rFonts w:ascii="Garamond" w:hAnsi="Garamond" w:cs="Arial"/>
          <w:color w:val="000000"/>
          <w:sz w:val="24"/>
          <w:lang w:eastAsia="en-US"/>
        </w:rPr>
        <w:t>es hozzájáruló levéllel rendelkező inkubációs kérelmek kerülhetnek elbírálásra.</w:t>
      </w:r>
    </w:p>
    <w:p w:rsidR="00E6308A" w:rsidRPr="000513B1" w:rsidRDefault="00E6308A" w:rsidP="00C64983">
      <w:pPr>
        <w:autoSpaceDE w:val="0"/>
        <w:autoSpaceDN w:val="0"/>
        <w:adjustRightInd w:val="0"/>
        <w:spacing w:before="0" w:after="0" w:line="257" w:lineRule="auto"/>
        <w:rPr>
          <w:rFonts w:ascii="Garamond" w:hAnsi="Garamond" w:cs="Arial"/>
          <w:color w:val="000000"/>
          <w:sz w:val="24"/>
          <w:lang w:eastAsia="en-US"/>
        </w:rPr>
      </w:pPr>
    </w:p>
    <w:p w:rsidR="00C64983" w:rsidRPr="000513B1" w:rsidRDefault="00C64983" w:rsidP="00C64983">
      <w:pPr>
        <w:autoSpaceDE w:val="0"/>
        <w:autoSpaceDN w:val="0"/>
        <w:adjustRightInd w:val="0"/>
        <w:spacing w:before="0" w:after="0" w:line="257" w:lineRule="auto"/>
        <w:rPr>
          <w:rFonts w:ascii="Garamond" w:hAnsi="Garamond" w:cs="Arial"/>
          <w:color w:val="000000"/>
          <w:sz w:val="24"/>
          <w:lang w:eastAsia="en-US"/>
        </w:rPr>
      </w:pPr>
      <w:r w:rsidRPr="000513B1">
        <w:rPr>
          <w:rFonts w:ascii="Garamond" w:hAnsi="Garamond" w:cs="Arial"/>
          <w:color w:val="000000"/>
          <w:sz w:val="24"/>
          <w:lang w:eastAsia="en-US"/>
        </w:rPr>
        <w:t>A</w:t>
      </w:r>
      <w:r w:rsidR="00E6308A" w:rsidRPr="000513B1">
        <w:rPr>
          <w:rFonts w:ascii="Garamond" w:hAnsi="Garamond" w:cs="Arial"/>
          <w:color w:val="000000"/>
          <w:sz w:val="24"/>
          <w:lang w:eastAsia="en-US"/>
        </w:rPr>
        <w:t>z</w:t>
      </w:r>
      <w:r w:rsidRPr="000513B1">
        <w:rPr>
          <w:rFonts w:ascii="Garamond" w:hAnsi="Garamond" w:cs="Arial"/>
          <w:color w:val="000000"/>
          <w:sz w:val="24"/>
          <w:lang w:eastAsia="en-US"/>
        </w:rPr>
        <w:t xml:space="preserve"> </w:t>
      </w:r>
      <w:r w:rsidR="00E6308A" w:rsidRPr="000513B1">
        <w:rPr>
          <w:rFonts w:ascii="Garamond" w:hAnsi="Garamond" w:cs="Arial"/>
          <w:color w:val="000000"/>
          <w:sz w:val="24"/>
          <w:lang w:eastAsia="en-US"/>
        </w:rPr>
        <w:t>Intellitext Szolgáltató Kft</w:t>
      </w:r>
      <w:r w:rsidRPr="000513B1">
        <w:rPr>
          <w:rFonts w:ascii="Garamond" w:hAnsi="Garamond" w:cs="Arial"/>
          <w:color w:val="000000"/>
          <w:sz w:val="24"/>
          <w:lang w:eastAsia="en-US"/>
        </w:rPr>
        <w:t>. inkubátor előzetes hozzájárulása önmagában még nem jelent garanciát a pozitív</w:t>
      </w:r>
      <w:r w:rsidR="00E6308A" w:rsidRPr="000513B1">
        <w:rPr>
          <w:rFonts w:ascii="Garamond" w:hAnsi="Garamond" w:cs="Arial"/>
          <w:color w:val="000000"/>
          <w:sz w:val="24"/>
          <w:lang w:eastAsia="en-US"/>
        </w:rPr>
        <w:t xml:space="preserve"> </w:t>
      </w:r>
      <w:r w:rsidRPr="000513B1">
        <w:rPr>
          <w:rFonts w:ascii="Garamond" w:hAnsi="Garamond" w:cs="Arial"/>
          <w:color w:val="000000"/>
          <w:sz w:val="24"/>
          <w:lang w:eastAsia="en-US"/>
        </w:rPr>
        <w:t>támogatási döntésre.</w:t>
      </w:r>
    </w:p>
    <w:p w:rsidR="00E6308A" w:rsidRPr="000513B1" w:rsidRDefault="00E6308A" w:rsidP="00C64983">
      <w:pPr>
        <w:autoSpaceDE w:val="0"/>
        <w:autoSpaceDN w:val="0"/>
        <w:adjustRightInd w:val="0"/>
        <w:spacing w:before="0" w:after="0" w:line="257" w:lineRule="auto"/>
        <w:rPr>
          <w:rFonts w:ascii="Garamond" w:hAnsi="Garamond" w:cs="Arial"/>
          <w:color w:val="000000"/>
          <w:sz w:val="24"/>
          <w:lang w:eastAsia="en-US"/>
        </w:rPr>
      </w:pPr>
    </w:p>
    <w:p w:rsidR="00C64983" w:rsidRPr="000513B1" w:rsidRDefault="00C64983" w:rsidP="00C64983">
      <w:pPr>
        <w:autoSpaceDE w:val="0"/>
        <w:autoSpaceDN w:val="0"/>
        <w:adjustRightInd w:val="0"/>
        <w:spacing w:before="0" w:after="0" w:line="257" w:lineRule="auto"/>
        <w:rPr>
          <w:rFonts w:ascii="Garamond" w:hAnsi="Garamond" w:cs="Arial"/>
          <w:color w:val="000000"/>
          <w:sz w:val="24"/>
          <w:lang w:eastAsia="en-US"/>
        </w:rPr>
      </w:pPr>
      <w:r w:rsidRPr="000513B1">
        <w:rPr>
          <w:rFonts w:ascii="Garamond" w:hAnsi="Garamond" w:cs="Arial"/>
          <w:color w:val="000000"/>
          <w:sz w:val="24"/>
          <w:lang w:eastAsia="en-US"/>
        </w:rPr>
        <w:t>Az inkubátorhoz benyújtott inkubációs kérelmek elbírálása a következők alapján történik:</w:t>
      </w:r>
    </w:p>
    <w:p w:rsidR="002823D1" w:rsidRPr="000513B1" w:rsidRDefault="00C64983" w:rsidP="002823D1">
      <w:pPr>
        <w:autoSpaceDE w:val="0"/>
        <w:autoSpaceDN w:val="0"/>
        <w:adjustRightInd w:val="0"/>
        <w:spacing w:before="0" w:after="0" w:line="257" w:lineRule="auto"/>
        <w:rPr>
          <w:rFonts w:ascii="Garamond" w:hAnsi="Garamond" w:cs="Arial"/>
          <w:color w:val="000000"/>
          <w:sz w:val="24"/>
          <w:lang w:eastAsia="en-US"/>
        </w:rPr>
      </w:pPr>
      <w:r w:rsidRPr="000513B1">
        <w:rPr>
          <w:rFonts w:ascii="Garamond" w:hAnsi="Garamond" w:cs="Arial"/>
          <w:color w:val="000000"/>
          <w:sz w:val="24"/>
          <w:lang w:eastAsia="en-US"/>
        </w:rPr>
        <w:t>Nem támogathatók azok az inkubációs kérelmek, amelyek esetében a</w:t>
      </w:r>
      <w:r w:rsidR="004B044A" w:rsidRPr="000513B1">
        <w:rPr>
          <w:rFonts w:ascii="Garamond" w:hAnsi="Garamond" w:cs="Arial"/>
          <w:color w:val="000000"/>
          <w:sz w:val="24"/>
          <w:lang w:eastAsia="en-US"/>
        </w:rPr>
        <w:t xml:space="preserve"> pályázó az</w:t>
      </w:r>
    </w:p>
    <w:p w:rsidR="00C64983" w:rsidRPr="000513B1" w:rsidRDefault="00C47E4B" w:rsidP="002823D1">
      <w:pPr>
        <w:autoSpaceDE w:val="0"/>
        <w:autoSpaceDN w:val="0"/>
        <w:adjustRightInd w:val="0"/>
        <w:spacing w:before="0" w:after="0" w:line="257" w:lineRule="auto"/>
        <w:rPr>
          <w:rFonts w:ascii="Garamond" w:hAnsi="Garamond" w:cs="Arial"/>
          <w:color w:val="000000"/>
          <w:sz w:val="24"/>
          <w:szCs w:val="22"/>
          <w:lang w:eastAsia="en-US"/>
        </w:rPr>
      </w:pPr>
      <w:r w:rsidRPr="000513B1">
        <w:rPr>
          <w:rFonts w:ascii="Garamond" w:hAnsi="Garamond"/>
          <w:sz w:val="24"/>
        </w:rPr>
        <w:t>Értékelési előfeltételek</w:t>
      </w:r>
      <w:r w:rsidRPr="000513B1">
        <w:rPr>
          <w:rFonts w:ascii="Garamond" w:hAnsi="Garamond" w:cs="Arial"/>
          <w:color w:val="000000"/>
          <w:sz w:val="24"/>
          <w:szCs w:val="22"/>
          <w:lang w:eastAsia="en-US"/>
        </w:rPr>
        <w:t xml:space="preserve"> </w:t>
      </w:r>
      <w:r w:rsidR="00C64983" w:rsidRPr="000513B1">
        <w:rPr>
          <w:rFonts w:ascii="Garamond" w:hAnsi="Garamond" w:cs="Arial"/>
          <w:color w:val="000000"/>
          <w:sz w:val="24"/>
          <w:szCs w:val="22"/>
          <w:lang w:eastAsia="en-US"/>
        </w:rPr>
        <w:t xml:space="preserve">során </w:t>
      </w:r>
      <w:r w:rsidR="00C76489" w:rsidRPr="000513B1">
        <w:rPr>
          <w:rFonts w:ascii="Garamond" w:hAnsi="Garamond" w:cs="Arial"/>
          <w:color w:val="000000"/>
          <w:sz w:val="24"/>
          <w:szCs w:val="22"/>
          <w:lang w:eastAsia="en-US"/>
        </w:rPr>
        <w:t>„Nem” értékelést kapott</w:t>
      </w:r>
    </w:p>
    <w:p w:rsidR="00C64983" w:rsidRPr="000513B1" w:rsidRDefault="00C64983" w:rsidP="00C64983">
      <w:pPr>
        <w:numPr>
          <w:ilvl w:val="0"/>
          <w:numId w:val="33"/>
        </w:numPr>
        <w:autoSpaceDE w:val="0"/>
        <w:autoSpaceDN w:val="0"/>
        <w:adjustRightInd w:val="0"/>
        <w:spacing w:before="0" w:after="0" w:line="257" w:lineRule="auto"/>
        <w:rPr>
          <w:rFonts w:ascii="Garamond" w:hAnsi="Garamond" w:cs="Arial"/>
          <w:color w:val="000000"/>
          <w:sz w:val="24"/>
          <w:szCs w:val="22"/>
          <w:lang w:eastAsia="en-US"/>
        </w:rPr>
      </w:pPr>
      <w:r w:rsidRPr="000513B1">
        <w:rPr>
          <w:rFonts w:ascii="Garamond" w:hAnsi="Garamond" w:cs="Arial"/>
          <w:color w:val="000000"/>
          <w:sz w:val="24"/>
          <w:szCs w:val="22"/>
          <w:lang w:eastAsia="en-US"/>
        </w:rPr>
        <w:t xml:space="preserve">a </w:t>
      </w:r>
      <w:r w:rsidR="004B044A" w:rsidRPr="000513B1">
        <w:rPr>
          <w:rFonts w:ascii="Garamond" w:hAnsi="Garamond"/>
          <w:sz w:val="24"/>
        </w:rPr>
        <w:t>projekt szakmai megalapozottsága</w:t>
      </w:r>
      <w:r w:rsidR="004B044A" w:rsidRPr="000513B1">
        <w:rPr>
          <w:rFonts w:ascii="Garamond" w:hAnsi="Garamond" w:cs="Arial"/>
          <w:color w:val="000000"/>
          <w:sz w:val="24"/>
          <w:szCs w:val="22"/>
          <w:lang w:eastAsia="en-US"/>
        </w:rPr>
        <w:t xml:space="preserve"> </w:t>
      </w:r>
      <w:r w:rsidRPr="000513B1">
        <w:rPr>
          <w:rFonts w:ascii="Garamond" w:hAnsi="Garamond" w:cs="Arial"/>
          <w:color w:val="000000"/>
          <w:sz w:val="24"/>
          <w:szCs w:val="22"/>
          <w:lang w:eastAsia="en-US"/>
        </w:rPr>
        <w:t>tartalmi értékelési szempontok során adott összpontszám nem éri el a</w:t>
      </w:r>
      <w:r w:rsidR="00335637" w:rsidRPr="000513B1">
        <w:rPr>
          <w:rFonts w:ascii="Garamond" w:hAnsi="Garamond" w:cs="Arial"/>
          <w:color w:val="000000"/>
          <w:sz w:val="24"/>
          <w:szCs w:val="22"/>
          <w:lang w:eastAsia="en-US"/>
        </w:rPr>
        <w:t xml:space="preserve"> 15</w:t>
      </w:r>
      <w:r w:rsidRPr="000513B1">
        <w:rPr>
          <w:rFonts w:ascii="Garamond" w:hAnsi="Garamond" w:cs="Arial"/>
          <w:color w:val="000000"/>
          <w:sz w:val="24"/>
          <w:szCs w:val="22"/>
          <w:lang w:eastAsia="en-US"/>
        </w:rPr>
        <w:t xml:space="preserve"> pontot</w:t>
      </w:r>
    </w:p>
    <w:p w:rsidR="00E6308A" w:rsidRPr="000513B1" w:rsidRDefault="00E6308A" w:rsidP="00E6308A">
      <w:pPr>
        <w:numPr>
          <w:ilvl w:val="0"/>
          <w:numId w:val="33"/>
        </w:numPr>
        <w:autoSpaceDE w:val="0"/>
        <w:autoSpaceDN w:val="0"/>
        <w:adjustRightInd w:val="0"/>
        <w:spacing w:before="0" w:after="0" w:line="257" w:lineRule="auto"/>
        <w:rPr>
          <w:rFonts w:ascii="Garamond" w:hAnsi="Garamond" w:cs="Arial"/>
          <w:color w:val="000000"/>
          <w:sz w:val="24"/>
          <w:szCs w:val="22"/>
          <w:lang w:eastAsia="en-US"/>
        </w:rPr>
      </w:pPr>
      <w:r w:rsidRPr="000513B1">
        <w:rPr>
          <w:rFonts w:ascii="Garamond" w:hAnsi="Garamond" w:cs="Arial"/>
          <w:color w:val="000000"/>
          <w:sz w:val="24"/>
          <w:szCs w:val="22"/>
          <w:lang w:eastAsia="en-US"/>
        </w:rPr>
        <w:t>a</w:t>
      </w:r>
      <w:r w:rsidR="004B044A" w:rsidRPr="000513B1">
        <w:rPr>
          <w:rFonts w:ascii="Garamond" w:hAnsi="Garamond"/>
          <w:sz w:val="24"/>
        </w:rPr>
        <w:t xml:space="preserve"> támogatással kifejlesztett termékben vagy technológiában rejlő üzleti potenciál, nemzeti/nemzetközi piaci hasznosíthatóság </w:t>
      </w:r>
      <w:r w:rsidRPr="000513B1">
        <w:rPr>
          <w:rFonts w:ascii="Garamond" w:hAnsi="Garamond" w:cs="Arial"/>
          <w:color w:val="000000"/>
          <w:sz w:val="24"/>
          <w:szCs w:val="22"/>
          <w:lang w:eastAsia="en-US"/>
        </w:rPr>
        <w:t xml:space="preserve">tartalmi értékelési szempontok során adott pontszám nem éri el a </w:t>
      </w:r>
      <w:r w:rsidR="004B044A" w:rsidRPr="000513B1">
        <w:rPr>
          <w:rFonts w:ascii="Garamond" w:hAnsi="Garamond" w:cs="Arial"/>
          <w:color w:val="000000"/>
          <w:sz w:val="24"/>
          <w:szCs w:val="22"/>
          <w:lang w:eastAsia="en-US"/>
        </w:rPr>
        <w:t>20</w:t>
      </w:r>
      <w:r w:rsidRPr="000513B1">
        <w:rPr>
          <w:rFonts w:ascii="Garamond" w:hAnsi="Garamond" w:cs="Arial"/>
          <w:color w:val="000000"/>
          <w:sz w:val="24"/>
          <w:szCs w:val="22"/>
          <w:lang w:eastAsia="en-US"/>
        </w:rPr>
        <w:t xml:space="preserve"> pontot.</w:t>
      </w:r>
    </w:p>
    <w:p w:rsidR="004B044A" w:rsidRPr="000513B1" w:rsidRDefault="004B044A" w:rsidP="004B044A">
      <w:pPr>
        <w:numPr>
          <w:ilvl w:val="0"/>
          <w:numId w:val="33"/>
        </w:numPr>
        <w:autoSpaceDE w:val="0"/>
        <w:autoSpaceDN w:val="0"/>
        <w:adjustRightInd w:val="0"/>
        <w:spacing w:before="0" w:after="0" w:line="257" w:lineRule="auto"/>
        <w:rPr>
          <w:rFonts w:ascii="Garamond" w:hAnsi="Garamond" w:cs="Arial"/>
          <w:color w:val="000000"/>
          <w:sz w:val="24"/>
          <w:szCs w:val="22"/>
          <w:lang w:eastAsia="en-US"/>
        </w:rPr>
      </w:pPr>
      <w:r w:rsidRPr="000513B1">
        <w:rPr>
          <w:rFonts w:ascii="Garamond" w:hAnsi="Garamond"/>
          <w:sz w:val="24"/>
        </w:rPr>
        <w:t>A támogatást igénylő szakmai tapasztalata</w:t>
      </w:r>
      <w:r w:rsidR="00C64983" w:rsidRPr="000513B1">
        <w:rPr>
          <w:rFonts w:ascii="Garamond" w:hAnsi="Garamond" w:cs="Arial"/>
          <w:color w:val="000000"/>
          <w:sz w:val="24"/>
          <w:szCs w:val="22"/>
          <w:lang w:eastAsia="en-US"/>
        </w:rPr>
        <w:t xml:space="preserve"> </w:t>
      </w:r>
      <w:r w:rsidRPr="000513B1">
        <w:rPr>
          <w:rFonts w:ascii="Garamond" w:hAnsi="Garamond" w:cs="Arial"/>
          <w:color w:val="000000"/>
          <w:sz w:val="24"/>
          <w:szCs w:val="22"/>
          <w:lang w:eastAsia="en-US"/>
        </w:rPr>
        <w:t>tartalmi értékelés</w:t>
      </w:r>
      <w:r w:rsidR="00464FB7" w:rsidRPr="000513B1">
        <w:rPr>
          <w:rFonts w:ascii="Garamond" w:hAnsi="Garamond" w:cs="Arial"/>
          <w:color w:val="000000"/>
          <w:sz w:val="24"/>
          <w:szCs w:val="22"/>
          <w:lang w:eastAsia="en-US"/>
        </w:rPr>
        <w:t>e</w:t>
      </w:r>
      <w:r w:rsidRPr="000513B1">
        <w:rPr>
          <w:rFonts w:ascii="Garamond" w:hAnsi="Garamond" w:cs="Arial"/>
          <w:color w:val="000000"/>
          <w:sz w:val="24"/>
          <w:szCs w:val="22"/>
          <w:lang w:eastAsia="en-US"/>
        </w:rPr>
        <w:t xml:space="preserve"> során adott pontszám nem éri el az 5 pontot.</w:t>
      </w:r>
    </w:p>
    <w:p w:rsidR="00C64983" w:rsidRPr="000513B1" w:rsidRDefault="00C64983" w:rsidP="00EE2292">
      <w:pPr>
        <w:numPr>
          <w:ilvl w:val="0"/>
          <w:numId w:val="33"/>
        </w:numPr>
        <w:autoSpaceDE w:val="0"/>
        <w:autoSpaceDN w:val="0"/>
        <w:adjustRightInd w:val="0"/>
        <w:spacing w:before="0" w:after="0" w:line="257" w:lineRule="auto"/>
        <w:rPr>
          <w:rFonts w:ascii="Garamond" w:hAnsi="Garamond" w:cs="Arial"/>
          <w:color w:val="000000"/>
          <w:sz w:val="24"/>
          <w:lang w:eastAsia="en-US"/>
        </w:rPr>
      </w:pPr>
      <w:r w:rsidRPr="000513B1">
        <w:rPr>
          <w:rFonts w:ascii="Garamond" w:hAnsi="Garamond" w:cs="Arial"/>
          <w:color w:val="000000"/>
          <w:sz w:val="24"/>
          <w:lang w:eastAsia="en-US"/>
        </w:rPr>
        <w:t>Abban az esetben, ha az értékelési előfeltételek bármelyikének nem fele</w:t>
      </w:r>
      <w:r w:rsidR="00E6308A" w:rsidRPr="000513B1">
        <w:rPr>
          <w:rFonts w:ascii="Garamond" w:hAnsi="Garamond" w:cs="Arial"/>
          <w:color w:val="000000"/>
          <w:sz w:val="24"/>
          <w:lang w:eastAsia="en-US"/>
        </w:rPr>
        <w:t>l meg a</w:t>
      </w:r>
      <w:r w:rsidRPr="000513B1">
        <w:rPr>
          <w:rFonts w:ascii="Garamond" w:hAnsi="Garamond" w:cs="Arial"/>
          <w:color w:val="000000"/>
          <w:sz w:val="24"/>
          <w:lang w:eastAsia="en-US"/>
        </w:rPr>
        <w:t xml:space="preserve"> projek</w:t>
      </w:r>
      <w:r w:rsidR="00E6308A" w:rsidRPr="000513B1">
        <w:rPr>
          <w:rFonts w:ascii="Garamond" w:hAnsi="Garamond" w:cs="Arial"/>
          <w:color w:val="000000"/>
          <w:sz w:val="24"/>
          <w:lang w:eastAsia="en-US"/>
        </w:rPr>
        <w:t>t, az előzetes hozzájáruló levél nem kerül kiállításra.</w:t>
      </w:r>
    </w:p>
    <w:p w:rsidR="00C64983" w:rsidRPr="000513B1" w:rsidRDefault="00C64983" w:rsidP="00C64983">
      <w:pPr>
        <w:autoSpaceDE w:val="0"/>
        <w:autoSpaceDN w:val="0"/>
        <w:adjustRightInd w:val="0"/>
        <w:spacing w:before="0" w:after="0" w:line="257" w:lineRule="auto"/>
        <w:rPr>
          <w:rFonts w:ascii="Garamond" w:hAnsi="Garamond" w:cs="Arial"/>
          <w:color w:val="000000"/>
          <w:sz w:val="24"/>
          <w:lang w:eastAsia="en-US"/>
        </w:rPr>
      </w:pPr>
    </w:p>
    <w:p w:rsidR="00C64983" w:rsidRPr="000513B1" w:rsidRDefault="00C64983" w:rsidP="00C64983">
      <w:pPr>
        <w:spacing w:before="0" w:after="0" w:line="257" w:lineRule="auto"/>
        <w:rPr>
          <w:rFonts w:ascii="Garamond" w:hAnsi="Garamond" w:cs="Calibri"/>
          <w:sz w:val="24"/>
          <w:szCs w:val="22"/>
        </w:rPr>
      </w:pPr>
      <w:r w:rsidRPr="000513B1">
        <w:rPr>
          <w:rFonts w:ascii="Garamond" w:hAnsi="Garamond" w:cs="Calibri"/>
          <w:sz w:val="24"/>
          <w:szCs w:val="22"/>
        </w:rPr>
        <w:t>A beérkezett pályázatok tartalmi vizsgálata az alábbiak alapján történik:</w:t>
      </w:r>
    </w:p>
    <w:tbl>
      <w:tblPr>
        <w:tblStyle w:val="Rcsostblzat"/>
        <w:tblW w:w="5000" w:type="pct"/>
        <w:jc w:val="center"/>
        <w:tblLook w:val="04A0" w:firstRow="1" w:lastRow="0" w:firstColumn="1" w:lastColumn="0" w:noHBand="0" w:noVBand="1"/>
      </w:tblPr>
      <w:tblGrid>
        <w:gridCol w:w="988"/>
        <w:gridCol w:w="6378"/>
        <w:gridCol w:w="1696"/>
      </w:tblGrid>
      <w:tr w:rsidR="007A1CD6" w:rsidRPr="000513B1" w:rsidTr="003943D4">
        <w:trPr>
          <w:trHeight w:val="340"/>
          <w:jc w:val="center"/>
        </w:trPr>
        <w:tc>
          <w:tcPr>
            <w:tcW w:w="545" w:type="pct"/>
            <w:vAlign w:val="center"/>
          </w:tcPr>
          <w:p w:rsidR="007A1CD6" w:rsidRPr="000513B1" w:rsidRDefault="007A1CD6" w:rsidP="003943D4">
            <w:pPr>
              <w:spacing w:line="280" w:lineRule="atLeast"/>
              <w:jc w:val="center"/>
              <w:rPr>
                <w:rFonts w:ascii="Garamond" w:hAnsi="Garamond" w:cs="Calibri"/>
                <w:b/>
                <w:color w:val="000000"/>
                <w:szCs w:val="20"/>
              </w:rPr>
            </w:pPr>
          </w:p>
        </w:tc>
        <w:tc>
          <w:tcPr>
            <w:tcW w:w="3519" w:type="pct"/>
            <w:vAlign w:val="center"/>
            <w:hideMark/>
          </w:tcPr>
          <w:p w:rsidR="007A1CD6" w:rsidRPr="000513B1" w:rsidRDefault="007A1CD6" w:rsidP="003943D4">
            <w:pPr>
              <w:spacing w:line="280" w:lineRule="atLeast"/>
              <w:jc w:val="center"/>
              <w:rPr>
                <w:rFonts w:ascii="Garamond" w:hAnsi="Garamond" w:cs="Calibri"/>
                <w:b/>
                <w:color w:val="000000"/>
                <w:sz w:val="24"/>
              </w:rPr>
            </w:pPr>
            <w:r w:rsidRPr="000513B1">
              <w:rPr>
                <w:rFonts w:ascii="Garamond" w:hAnsi="Garamond" w:cs="Calibri"/>
                <w:b/>
                <w:sz w:val="24"/>
              </w:rPr>
              <w:t>Értékelési szempont</w:t>
            </w:r>
          </w:p>
        </w:tc>
        <w:tc>
          <w:tcPr>
            <w:tcW w:w="936" w:type="pct"/>
            <w:vAlign w:val="center"/>
            <w:hideMark/>
          </w:tcPr>
          <w:p w:rsidR="007A1CD6" w:rsidRPr="000513B1" w:rsidRDefault="007A1CD6" w:rsidP="003943D4">
            <w:pPr>
              <w:spacing w:line="280" w:lineRule="atLeast"/>
              <w:jc w:val="center"/>
              <w:rPr>
                <w:rFonts w:ascii="Garamond" w:hAnsi="Garamond" w:cs="Calibri"/>
                <w:b/>
                <w:color w:val="000000"/>
                <w:sz w:val="24"/>
              </w:rPr>
            </w:pPr>
            <w:r w:rsidRPr="000513B1">
              <w:rPr>
                <w:rFonts w:ascii="Garamond" w:hAnsi="Garamond" w:cs="Calibri"/>
                <w:b/>
                <w:sz w:val="24"/>
              </w:rPr>
              <w:t>Érték</w:t>
            </w:r>
          </w:p>
        </w:tc>
      </w:tr>
      <w:tr w:rsidR="007A1CD6" w:rsidRPr="000513B1" w:rsidTr="003943D4">
        <w:trPr>
          <w:trHeight w:val="340"/>
          <w:jc w:val="center"/>
        </w:trPr>
        <w:tc>
          <w:tcPr>
            <w:tcW w:w="545" w:type="pct"/>
            <w:shd w:val="clear" w:color="auto" w:fill="D9D9D9" w:themeFill="background1" w:themeFillShade="D9"/>
            <w:vAlign w:val="center"/>
          </w:tcPr>
          <w:p w:rsidR="007A1CD6" w:rsidRPr="000513B1" w:rsidRDefault="007A1CD6" w:rsidP="003943D4">
            <w:pPr>
              <w:spacing w:line="280" w:lineRule="atLeast"/>
              <w:jc w:val="center"/>
              <w:rPr>
                <w:rFonts w:ascii="Garamond" w:hAnsi="Garamond" w:cs="Calibri"/>
                <w:b/>
                <w:color w:val="000000"/>
                <w:szCs w:val="20"/>
              </w:rPr>
            </w:pPr>
            <w:r w:rsidRPr="000513B1">
              <w:rPr>
                <w:rFonts w:ascii="Garamond" w:hAnsi="Garamond" w:cs="Calibri"/>
                <w:b/>
                <w:color w:val="000000"/>
                <w:szCs w:val="20"/>
              </w:rPr>
              <w:t>1.</w:t>
            </w:r>
          </w:p>
        </w:tc>
        <w:tc>
          <w:tcPr>
            <w:tcW w:w="3519" w:type="pct"/>
            <w:shd w:val="clear" w:color="auto" w:fill="D9D9D9" w:themeFill="background1" w:themeFillShade="D9"/>
            <w:vAlign w:val="center"/>
          </w:tcPr>
          <w:p w:rsidR="007A1CD6" w:rsidRPr="000513B1" w:rsidRDefault="007A1CD6" w:rsidP="003943D4">
            <w:pPr>
              <w:spacing w:line="280" w:lineRule="atLeast"/>
              <w:rPr>
                <w:rFonts w:ascii="Garamond" w:hAnsi="Garamond"/>
                <w:sz w:val="24"/>
              </w:rPr>
            </w:pPr>
            <w:r w:rsidRPr="000513B1">
              <w:rPr>
                <w:rFonts w:ascii="Garamond" w:hAnsi="Garamond"/>
                <w:sz w:val="24"/>
              </w:rPr>
              <w:t>Értékelési előfeltételek</w:t>
            </w:r>
          </w:p>
        </w:tc>
        <w:tc>
          <w:tcPr>
            <w:tcW w:w="936" w:type="pct"/>
            <w:shd w:val="clear" w:color="auto" w:fill="D9D9D9" w:themeFill="background1" w:themeFillShade="D9"/>
            <w:vAlign w:val="center"/>
          </w:tcPr>
          <w:p w:rsidR="007A1CD6" w:rsidRPr="000513B1" w:rsidRDefault="007A1CD6" w:rsidP="003943D4">
            <w:pPr>
              <w:spacing w:line="280" w:lineRule="atLeast"/>
              <w:jc w:val="center"/>
              <w:rPr>
                <w:rFonts w:ascii="Garamond" w:hAnsi="Garamond" w:cs="Calibri"/>
                <w:b/>
                <w:sz w:val="24"/>
              </w:rPr>
            </w:pPr>
          </w:p>
        </w:tc>
      </w:tr>
      <w:tr w:rsidR="007A1CD6" w:rsidRPr="000513B1" w:rsidTr="003943D4">
        <w:trPr>
          <w:trHeight w:val="340"/>
          <w:jc w:val="center"/>
        </w:trPr>
        <w:tc>
          <w:tcPr>
            <w:tcW w:w="545" w:type="pct"/>
            <w:vMerge w:val="restart"/>
            <w:vAlign w:val="center"/>
          </w:tcPr>
          <w:p w:rsidR="007A1CD6" w:rsidRPr="000513B1" w:rsidRDefault="007A1CD6" w:rsidP="003943D4">
            <w:pPr>
              <w:spacing w:line="280" w:lineRule="atLeast"/>
              <w:jc w:val="center"/>
              <w:rPr>
                <w:rFonts w:ascii="Garamond" w:hAnsi="Garamond" w:cs="Arial"/>
                <w:b/>
                <w:color w:val="000000"/>
                <w:szCs w:val="20"/>
              </w:rPr>
            </w:pPr>
          </w:p>
        </w:tc>
        <w:tc>
          <w:tcPr>
            <w:tcW w:w="3519" w:type="pct"/>
            <w:vAlign w:val="center"/>
          </w:tcPr>
          <w:p w:rsidR="007A1CD6" w:rsidRPr="000513B1" w:rsidRDefault="007A1CD6" w:rsidP="003943D4">
            <w:pPr>
              <w:spacing w:line="280" w:lineRule="atLeast"/>
              <w:rPr>
                <w:rFonts w:ascii="Garamond" w:hAnsi="Garamond"/>
                <w:sz w:val="24"/>
              </w:rPr>
            </w:pPr>
            <w:r w:rsidRPr="000513B1">
              <w:rPr>
                <w:rFonts w:ascii="Garamond" w:hAnsi="Garamond"/>
                <w:sz w:val="24"/>
              </w:rPr>
              <w:t>A projekt célja összhangban van a Felhívás céljával</w:t>
            </w:r>
          </w:p>
        </w:tc>
        <w:tc>
          <w:tcPr>
            <w:tcW w:w="936" w:type="pct"/>
            <w:vAlign w:val="center"/>
          </w:tcPr>
          <w:p w:rsidR="007A1CD6" w:rsidRPr="000513B1" w:rsidRDefault="007A1CD6" w:rsidP="003943D4">
            <w:pPr>
              <w:spacing w:line="280" w:lineRule="atLeast"/>
              <w:jc w:val="center"/>
              <w:rPr>
                <w:rFonts w:ascii="Garamond" w:hAnsi="Garamond" w:cs="Calibri"/>
                <w:sz w:val="24"/>
              </w:rPr>
            </w:pPr>
            <w:r w:rsidRPr="000513B1">
              <w:rPr>
                <w:rFonts w:ascii="Garamond" w:hAnsi="Garamond" w:cs="Calibri"/>
                <w:sz w:val="24"/>
              </w:rPr>
              <w:t>Igen/Nem</w:t>
            </w:r>
          </w:p>
        </w:tc>
      </w:tr>
      <w:tr w:rsidR="007A1CD6" w:rsidRPr="000513B1" w:rsidTr="003943D4">
        <w:trPr>
          <w:trHeight w:val="340"/>
          <w:jc w:val="center"/>
        </w:trPr>
        <w:tc>
          <w:tcPr>
            <w:tcW w:w="545" w:type="pct"/>
            <w:vMerge/>
            <w:vAlign w:val="center"/>
          </w:tcPr>
          <w:p w:rsidR="007A1CD6" w:rsidRPr="000513B1" w:rsidRDefault="007A1CD6" w:rsidP="003943D4">
            <w:pPr>
              <w:spacing w:line="280" w:lineRule="atLeast"/>
              <w:jc w:val="center"/>
              <w:rPr>
                <w:rFonts w:ascii="Garamond" w:hAnsi="Garamond" w:cs="Arial"/>
                <w:b/>
                <w:color w:val="000000"/>
                <w:szCs w:val="20"/>
              </w:rPr>
            </w:pPr>
          </w:p>
        </w:tc>
        <w:tc>
          <w:tcPr>
            <w:tcW w:w="3519" w:type="pct"/>
            <w:vAlign w:val="center"/>
          </w:tcPr>
          <w:p w:rsidR="007A1CD6" w:rsidRPr="000513B1" w:rsidRDefault="007A1CD6" w:rsidP="003943D4">
            <w:pPr>
              <w:spacing w:line="280" w:lineRule="atLeast"/>
              <w:rPr>
                <w:rFonts w:ascii="Garamond" w:hAnsi="Garamond"/>
                <w:sz w:val="24"/>
              </w:rPr>
            </w:pPr>
            <w:r w:rsidRPr="000513B1">
              <w:rPr>
                <w:rFonts w:ascii="Garamond" w:hAnsi="Garamond"/>
                <w:sz w:val="24"/>
              </w:rPr>
              <w:t>A projekt rendelkezik-e tudományos-műszaki újdonságtartalommal, vagy várható-e új prototípus/termék/technológia létrehozása</w:t>
            </w:r>
          </w:p>
        </w:tc>
        <w:tc>
          <w:tcPr>
            <w:tcW w:w="936" w:type="pct"/>
            <w:vAlign w:val="center"/>
          </w:tcPr>
          <w:p w:rsidR="007A1CD6" w:rsidRPr="000513B1" w:rsidRDefault="007A1CD6" w:rsidP="003943D4">
            <w:pPr>
              <w:spacing w:line="280" w:lineRule="atLeast"/>
              <w:jc w:val="center"/>
              <w:rPr>
                <w:rFonts w:ascii="Garamond" w:hAnsi="Garamond" w:cs="Calibri"/>
                <w:sz w:val="24"/>
              </w:rPr>
            </w:pPr>
            <w:r w:rsidRPr="000513B1">
              <w:rPr>
                <w:rFonts w:ascii="Garamond" w:hAnsi="Garamond" w:cs="Calibri"/>
                <w:sz w:val="24"/>
              </w:rPr>
              <w:t>Igen/Nem</w:t>
            </w:r>
          </w:p>
        </w:tc>
      </w:tr>
      <w:tr w:rsidR="007A1CD6" w:rsidRPr="000513B1" w:rsidTr="003943D4">
        <w:trPr>
          <w:trHeight w:val="340"/>
          <w:jc w:val="center"/>
        </w:trPr>
        <w:tc>
          <w:tcPr>
            <w:tcW w:w="545" w:type="pct"/>
            <w:vMerge/>
            <w:vAlign w:val="center"/>
          </w:tcPr>
          <w:p w:rsidR="007A1CD6" w:rsidRPr="000513B1" w:rsidRDefault="007A1CD6" w:rsidP="003943D4">
            <w:pPr>
              <w:spacing w:line="280" w:lineRule="atLeast"/>
              <w:jc w:val="center"/>
              <w:rPr>
                <w:rFonts w:ascii="Garamond" w:hAnsi="Garamond" w:cs="Arial"/>
                <w:b/>
                <w:color w:val="000000"/>
                <w:szCs w:val="20"/>
              </w:rPr>
            </w:pPr>
          </w:p>
        </w:tc>
        <w:tc>
          <w:tcPr>
            <w:tcW w:w="3519" w:type="pct"/>
            <w:vAlign w:val="center"/>
          </w:tcPr>
          <w:p w:rsidR="007A1CD6" w:rsidRPr="000513B1" w:rsidRDefault="007A1CD6" w:rsidP="003943D4">
            <w:pPr>
              <w:spacing w:line="280" w:lineRule="atLeast"/>
              <w:rPr>
                <w:rFonts w:ascii="Garamond" w:hAnsi="Garamond"/>
                <w:sz w:val="24"/>
              </w:rPr>
            </w:pPr>
            <w:r w:rsidRPr="000513B1">
              <w:rPr>
                <w:rFonts w:ascii="Garamond" w:hAnsi="Garamond"/>
                <w:sz w:val="24"/>
              </w:rPr>
              <w:t>A projektben vállalt feladatok költségvetése reális</w:t>
            </w:r>
          </w:p>
        </w:tc>
        <w:tc>
          <w:tcPr>
            <w:tcW w:w="936" w:type="pct"/>
            <w:vAlign w:val="center"/>
          </w:tcPr>
          <w:p w:rsidR="007A1CD6" w:rsidRPr="000513B1" w:rsidRDefault="007A1CD6" w:rsidP="003943D4">
            <w:pPr>
              <w:spacing w:line="280" w:lineRule="atLeast"/>
              <w:jc w:val="center"/>
              <w:rPr>
                <w:rFonts w:ascii="Garamond" w:hAnsi="Garamond" w:cs="Calibri"/>
                <w:sz w:val="24"/>
              </w:rPr>
            </w:pPr>
            <w:r w:rsidRPr="000513B1">
              <w:rPr>
                <w:rFonts w:ascii="Garamond" w:hAnsi="Garamond" w:cs="Calibri"/>
                <w:sz w:val="24"/>
              </w:rPr>
              <w:t>Igen/Nem</w:t>
            </w:r>
          </w:p>
        </w:tc>
      </w:tr>
      <w:tr w:rsidR="007A1CD6" w:rsidRPr="000513B1" w:rsidTr="003943D4">
        <w:trPr>
          <w:trHeight w:val="340"/>
          <w:jc w:val="center"/>
        </w:trPr>
        <w:tc>
          <w:tcPr>
            <w:tcW w:w="545" w:type="pct"/>
            <w:shd w:val="clear" w:color="auto" w:fill="D9D9D9" w:themeFill="background1" w:themeFillShade="D9"/>
            <w:vAlign w:val="center"/>
          </w:tcPr>
          <w:p w:rsidR="007A1CD6" w:rsidRPr="000513B1" w:rsidRDefault="007A1CD6" w:rsidP="003943D4">
            <w:pPr>
              <w:spacing w:line="280" w:lineRule="atLeast"/>
              <w:jc w:val="center"/>
              <w:rPr>
                <w:b/>
              </w:rPr>
            </w:pPr>
            <w:r w:rsidRPr="000513B1">
              <w:rPr>
                <w:b/>
              </w:rPr>
              <w:t>2.</w:t>
            </w:r>
          </w:p>
        </w:tc>
        <w:tc>
          <w:tcPr>
            <w:tcW w:w="3519" w:type="pct"/>
            <w:shd w:val="clear" w:color="auto" w:fill="D9D9D9" w:themeFill="background1" w:themeFillShade="D9"/>
            <w:vAlign w:val="center"/>
          </w:tcPr>
          <w:p w:rsidR="007A1CD6" w:rsidRPr="000513B1" w:rsidRDefault="007A1CD6" w:rsidP="003943D4">
            <w:pPr>
              <w:spacing w:line="280" w:lineRule="atLeast"/>
              <w:rPr>
                <w:rFonts w:ascii="Garamond" w:hAnsi="Garamond"/>
                <w:sz w:val="24"/>
              </w:rPr>
            </w:pPr>
            <w:r w:rsidRPr="000513B1">
              <w:rPr>
                <w:rFonts w:ascii="Garamond" w:hAnsi="Garamond"/>
                <w:sz w:val="24"/>
              </w:rPr>
              <w:t>A projekt szakmai megalapozottsága</w:t>
            </w:r>
          </w:p>
        </w:tc>
        <w:tc>
          <w:tcPr>
            <w:tcW w:w="936" w:type="pct"/>
            <w:shd w:val="clear" w:color="auto" w:fill="D9D9D9" w:themeFill="background1" w:themeFillShade="D9"/>
            <w:vAlign w:val="center"/>
          </w:tcPr>
          <w:p w:rsidR="007A1CD6" w:rsidRPr="000513B1" w:rsidRDefault="007A1CD6" w:rsidP="003943D4">
            <w:pPr>
              <w:spacing w:line="280" w:lineRule="atLeast"/>
              <w:jc w:val="center"/>
              <w:rPr>
                <w:rFonts w:ascii="Garamond" w:hAnsi="Garamond"/>
                <w:b/>
                <w:sz w:val="24"/>
              </w:rPr>
            </w:pPr>
            <w:r w:rsidRPr="000513B1">
              <w:rPr>
                <w:rFonts w:ascii="Garamond" w:hAnsi="Garamond"/>
                <w:b/>
                <w:sz w:val="24"/>
              </w:rPr>
              <w:t>35</w:t>
            </w:r>
          </w:p>
        </w:tc>
      </w:tr>
      <w:tr w:rsidR="007A1CD6" w:rsidRPr="000513B1" w:rsidTr="003943D4">
        <w:trPr>
          <w:trHeight w:val="340"/>
          <w:jc w:val="center"/>
        </w:trPr>
        <w:tc>
          <w:tcPr>
            <w:tcW w:w="545" w:type="pct"/>
            <w:vAlign w:val="center"/>
          </w:tcPr>
          <w:p w:rsidR="007A1CD6" w:rsidRPr="000513B1" w:rsidRDefault="007A1CD6" w:rsidP="003943D4">
            <w:pPr>
              <w:spacing w:line="280" w:lineRule="atLeast"/>
              <w:jc w:val="center"/>
              <w:rPr>
                <w:rFonts w:ascii="Garamond" w:hAnsi="Garamond" w:cs="Calibri"/>
                <w:b/>
                <w:szCs w:val="20"/>
              </w:rPr>
            </w:pPr>
            <w:r w:rsidRPr="000513B1">
              <w:rPr>
                <w:rFonts w:ascii="Garamond" w:hAnsi="Garamond" w:cs="Arial"/>
                <w:b/>
                <w:color w:val="000000"/>
                <w:szCs w:val="20"/>
              </w:rPr>
              <w:t>2.1.</w:t>
            </w:r>
          </w:p>
        </w:tc>
        <w:tc>
          <w:tcPr>
            <w:tcW w:w="3519" w:type="pct"/>
            <w:vAlign w:val="center"/>
          </w:tcPr>
          <w:p w:rsidR="007A1CD6" w:rsidRPr="000513B1" w:rsidRDefault="007A1CD6" w:rsidP="003943D4">
            <w:pPr>
              <w:spacing w:line="280" w:lineRule="atLeast"/>
              <w:rPr>
                <w:rFonts w:ascii="Garamond" w:hAnsi="Garamond"/>
                <w:sz w:val="24"/>
              </w:rPr>
            </w:pPr>
            <w:r w:rsidRPr="000513B1">
              <w:rPr>
                <w:rFonts w:ascii="Garamond" w:hAnsi="Garamond"/>
                <w:sz w:val="24"/>
              </w:rPr>
              <w:t>Az adott projekt szakterületi jelentősége</w:t>
            </w:r>
          </w:p>
        </w:tc>
        <w:tc>
          <w:tcPr>
            <w:tcW w:w="936" w:type="pct"/>
            <w:vAlign w:val="center"/>
          </w:tcPr>
          <w:p w:rsidR="007A1CD6" w:rsidRPr="000513B1" w:rsidRDefault="007A1CD6" w:rsidP="003943D4">
            <w:pPr>
              <w:spacing w:line="280" w:lineRule="atLeast"/>
              <w:jc w:val="center"/>
              <w:rPr>
                <w:rFonts w:ascii="Garamond" w:hAnsi="Garamond" w:cs="Calibri"/>
                <w:sz w:val="24"/>
              </w:rPr>
            </w:pPr>
            <w:r w:rsidRPr="000513B1">
              <w:rPr>
                <w:rFonts w:ascii="Garamond" w:hAnsi="Garamond" w:cs="Calibri"/>
                <w:sz w:val="24"/>
              </w:rPr>
              <w:t>0/5/10</w:t>
            </w:r>
          </w:p>
        </w:tc>
      </w:tr>
      <w:tr w:rsidR="007A1CD6" w:rsidRPr="000513B1" w:rsidTr="003943D4">
        <w:trPr>
          <w:trHeight w:val="340"/>
          <w:jc w:val="center"/>
        </w:trPr>
        <w:tc>
          <w:tcPr>
            <w:tcW w:w="545" w:type="pct"/>
            <w:vMerge w:val="restart"/>
            <w:vAlign w:val="center"/>
          </w:tcPr>
          <w:p w:rsidR="007A1CD6" w:rsidRPr="000513B1" w:rsidRDefault="007A1CD6" w:rsidP="003943D4">
            <w:pPr>
              <w:spacing w:line="280" w:lineRule="atLeast"/>
              <w:jc w:val="center"/>
              <w:rPr>
                <w:rFonts w:ascii="Garamond" w:hAnsi="Garamond" w:cs="Calibri"/>
                <w:b/>
                <w:szCs w:val="20"/>
              </w:rPr>
            </w:pPr>
          </w:p>
        </w:tc>
        <w:tc>
          <w:tcPr>
            <w:tcW w:w="3519" w:type="pct"/>
            <w:vAlign w:val="center"/>
          </w:tcPr>
          <w:p w:rsidR="007A1CD6" w:rsidRPr="000513B1" w:rsidRDefault="007A1CD6" w:rsidP="003943D4">
            <w:pPr>
              <w:spacing w:line="280" w:lineRule="atLeast"/>
              <w:rPr>
                <w:rFonts w:ascii="Garamond" w:hAnsi="Garamond"/>
                <w:sz w:val="24"/>
              </w:rPr>
            </w:pPr>
            <w:r w:rsidRPr="000513B1">
              <w:rPr>
                <w:rFonts w:ascii="Garamond" w:hAnsi="Garamond"/>
                <w:sz w:val="24"/>
              </w:rPr>
              <w:t>A projekt újdonság tartalma kizárólag a támogatást igénylő(k) szintjén jelentkezik</w:t>
            </w:r>
          </w:p>
        </w:tc>
        <w:tc>
          <w:tcPr>
            <w:tcW w:w="936" w:type="pct"/>
            <w:vAlign w:val="center"/>
          </w:tcPr>
          <w:p w:rsidR="007A1CD6" w:rsidRPr="000513B1" w:rsidRDefault="007A1CD6" w:rsidP="003943D4">
            <w:pPr>
              <w:spacing w:line="280" w:lineRule="atLeast"/>
              <w:jc w:val="center"/>
              <w:rPr>
                <w:rFonts w:ascii="Garamond" w:hAnsi="Garamond" w:cs="Calibri"/>
                <w:sz w:val="24"/>
              </w:rPr>
            </w:pPr>
            <w:r w:rsidRPr="000513B1">
              <w:rPr>
                <w:rFonts w:ascii="Garamond" w:hAnsi="Garamond" w:cs="Calibri"/>
                <w:sz w:val="24"/>
              </w:rPr>
              <w:t>0</w:t>
            </w:r>
          </w:p>
        </w:tc>
      </w:tr>
      <w:tr w:rsidR="007A1CD6" w:rsidRPr="000513B1" w:rsidTr="003943D4">
        <w:trPr>
          <w:trHeight w:val="340"/>
          <w:jc w:val="center"/>
        </w:trPr>
        <w:tc>
          <w:tcPr>
            <w:tcW w:w="545" w:type="pct"/>
            <w:vMerge/>
            <w:vAlign w:val="center"/>
          </w:tcPr>
          <w:p w:rsidR="007A1CD6" w:rsidRPr="000513B1" w:rsidRDefault="007A1CD6" w:rsidP="003943D4">
            <w:pPr>
              <w:spacing w:line="280" w:lineRule="atLeast"/>
              <w:jc w:val="center"/>
              <w:rPr>
                <w:rFonts w:ascii="Garamond" w:hAnsi="Garamond" w:cs="Calibri"/>
                <w:b/>
                <w:szCs w:val="20"/>
              </w:rPr>
            </w:pPr>
          </w:p>
        </w:tc>
        <w:tc>
          <w:tcPr>
            <w:tcW w:w="3519" w:type="pct"/>
            <w:vAlign w:val="center"/>
          </w:tcPr>
          <w:p w:rsidR="007A1CD6" w:rsidRPr="000513B1" w:rsidRDefault="007A1CD6" w:rsidP="003943D4">
            <w:pPr>
              <w:spacing w:line="280" w:lineRule="atLeast"/>
              <w:rPr>
                <w:rFonts w:ascii="Garamond" w:hAnsi="Garamond"/>
                <w:sz w:val="24"/>
              </w:rPr>
            </w:pPr>
            <w:r w:rsidRPr="000513B1">
              <w:rPr>
                <w:rFonts w:ascii="Garamond" w:hAnsi="Garamond"/>
                <w:sz w:val="24"/>
              </w:rPr>
              <w:t>A projekt újdonság tartalma országos szinten jelentkezik</w:t>
            </w:r>
          </w:p>
        </w:tc>
        <w:tc>
          <w:tcPr>
            <w:tcW w:w="936" w:type="pct"/>
            <w:vAlign w:val="center"/>
          </w:tcPr>
          <w:p w:rsidR="007A1CD6" w:rsidRPr="000513B1" w:rsidRDefault="007A1CD6" w:rsidP="003943D4">
            <w:pPr>
              <w:spacing w:line="280" w:lineRule="atLeast"/>
              <w:jc w:val="center"/>
              <w:rPr>
                <w:rFonts w:ascii="Garamond" w:hAnsi="Garamond" w:cs="Calibri"/>
                <w:sz w:val="24"/>
              </w:rPr>
            </w:pPr>
            <w:r w:rsidRPr="000513B1">
              <w:rPr>
                <w:rFonts w:ascii="Garamond" w:hAnsi="Garamond" w:cs="Calibri"/>
                <w:sz w:val="24"/>
              </w:rPr>
              <w:t>5</w:t>
            </w:r>
          </w:p>
        </w:tc>
      </w:tr>
      <w:tr w:rsidR="007A1CD6" w:rsidRPr="000513B1" w:rsidTr="003943D4">
        <w:trPr>
          <w:trHeight w:val="340"/>
          <w:jc w:val="center"/>
        </w:trPr>
        <w:tc>
          <w:tcPr>
            <w:tcW w:w="545" w:type="pct"/>
            <w:vMerge/>
            <w:vAlign w:val="center"/>
          </w:tcPr>
          <w:p w:rsidR="007A1CD6" w:rsidRPr="000513B1" w:rsidRDefault="007A1CD6" w:rsidP="003943D4">
            <w:pPr>
              <w:spacing w:line="257" w:lineRule="auto"/>
              <w:jc w:val="center"/>
              <w:rPr>
                <w:rFonts w:ascii="Garamond" w:hAnsi="Garamond" w:cs="Arial"/>
                <w:b/>
                <w:color w:val="000000"/>
                <w:szCs w:val="20"/>
              </w:rPr>
            </w:pPr>
          </w:p>
        </w:tc>
        <w:tc>
          <w:tcPr>
            <w:tcW w:w="3519" w:type="pct"/>
            <w:vAlign w:val="center"/>
          </w:tcPr>
          <w:p w:rsidR="007A1CD6" w:rsidRPr="000513B1" w:rsidRDefault="007A1CD6" w:rsidP="003943D4">
            <w:pPr>
              <w:spacing w:line="280" w:lineRule="atLeast"/>
              <w:rPr>
                <w:rFonts w:ascii="Garamond" w:hAnsi="Garamond"/>
                <w:sz w:val="24"/>
              </w:rPr>
            </w:pPr>
            <w:r w:rsidRPr="000513B1">
              <w:rPr>
                <w:rFonts w:ascii="Garamond" w:hAnsi="Garamond"/>
                <w:sz w:val="24"/>
              </w:rPr>
              <w:t>A projekt nemzetközi jelentőséggel, újdonság tartalommal bír</w:t>
            </w:r>
          </w:p>
        </w:tc>
        <w:tc>
          <w:tcPr>
            <w:tcW w:w="936" w:type="pct"/>
            <w:vAlign w:val="center"/>
          </w:tcPr>
          <w:p w:rsidR="007A1CD6" w:rsidRPr="000513B1" w:rsidRDefault="007A1CD6" w:rsidP="003943D4">
            <w:pPr>
              <w:spacing w:line="257" w:lineRule="auto"/>
              <w:jc w:val="center"/>
              <w:rPr>
                <w:rFonts w:ascii="Garamond" w:hAnsi="Garamond" w:cs="Arial"/>
                <w:b/>
                <w:color w:val="000000"/>
                <w:sz w:val="24"/>
              </w:rPr>
            </w:pPr>
            <w:r w:rsidRPr="000513B1">
              <w:rPr>
                <w:rFonts w:ascii="Garamond" w:hAnsi="Garamond" w:cs="Calibri"/>
                <w:sz w:val="24"/>
              </w:rPr>
              <w:t>10</w:t>
            </w:r>
          </w:p>
        </w:tc>
      </w:tr>
      <w:tr w:rsidR="007A1CD6" w:rsidRPr="000513B1" w:rsidTr="003943D4">
        <w:trPr>
          <w:trHeight w:val="340"/>
          <w:jc w:val="center"/>
        </w:trPr>
        <w:tc>
          <w:tcPr>
            <w:tcW w:w="545" w:type="pct"/>
            <w:vAlign w:val="center"/>
          </w:tcPr>
          <w:p w:rsidR="007A1CD6" w:rsidRPr="000513B1" w:rsidRDefault="007A1CD6" w:rsidP="003943D4">
            <w:pPr>
              <w:spacing w:line="257" w:lineRule="auto"/>
              <w:jc w:val="center"/>
              <w:rPr>
                <w:rFonts w:ascii="Garamond" w:hAnsi="Garamond" w:cs="Arial"/>
                <w:b/>
                <w:color w:val="000000"/>
                <w:szCs w:val="20"/>
              </w:rPr>
            </w:pPr>
            <w:r w:rsidRPr="000513B1">
              <w:rPr>
                <w:rFonts w:ascii="Garamond" w:hAnsi="Garamond" w:cs="Arial"/>
                <w:b/>
                <w:color w:val="000000"/>
                <w:szCs w:val="20"/>
              </w:rPr>
              <w:t>2.2</w:t>
            </w:r>
          </w:p>
        </w:tc>
        <w:tc>
          <w:tcPr>
            <w:tcW w:w="3519" w:type="pct"/>
            <w:vAlign w:val="center"/>
          </w:tcPr>
          <w:p w:rsidR="007A1CD6" w:rsidRPr="000513B1" w:rsidRDefault="007A1CD6" w:rsidP="003943D4">
            <w:pPr>
              <w:spacing w:line="280" w:lineRule="atLeast"/>
              <w:rPr>
                <w:rFonts w:ascii="Garamond" w:hAnsi="Garamond"/>
                <w:sz w:val="24"/>
              </w:rPr>
            </w:pPr>
            <w:r w:rsidRPr="000513B1">
              <w:rPr>
                <w:rFonts w:ascii="Garamond" w:hAnsi="Garamond"/>
                <w:sz w:val="24"/>
              </w:rPr>
              <w:t>Az adott projekt hasznosulása</w:t>
            </w:r>
          </w:p>
        </w:tc>
        <w:tc>
          <w:tcPr>
            <w:tcW w:w="936" w:type="pct"/>
            <w:vAlign w:val="center"/>
          </w:tcPr>
          <w:p w:rsidR="007A1CD6" w:rsidRPr="000513B1" w:rsidRDefault="007A1CD6" w:rsidP="003943D4">
            <w:pPr>
              <w:spacing w:line="257" w:lineRule="auto"/>
              <w:jc w:val="center"/>
              <w:rPr>
                <w:rFonts w:ascii="Garamond" w:hAnsi="Garamond" w:cs="Arial"/>
                <w:color w:val="000000"/>
                <w:sz w:val="24"/>
              </w:rPr>
            </w:pPr>
            <w:r w:rsidRPr="000513B1">
              <w:rPr>
                <w:rFonts w:ascii="Garamond" w:hAnsi="Garamond" w:cs="Calibri"/>
                <w:sz w:val="24"/>
              </w:rPr>
              <w:t>0/5/10/15</w:t>
            </w:r>
          </w:p>
        </w:tc>
      </w:tr>
      <w:tr w:rsidR="007A1CD6" w:rsidRPr="000513B1" w:rsidTr="003943D4">
        <w:trPr>
          <w:trHeight w:val="340"/>
          <w:jc w:val="center"/>
        </w:trPr>
        <w:tc>
          <w:tcPr>
            <w:tcW w:w="545" w:type="pct"/>
            <w:vMerge w:val="restart"/>
            <w:vAlign w:val="center"/>
          </w:tcPr>
          <w:p w:rsidR="007A1CD6" w:rsidRPr="000513B1" w:rsidRDefault="007A1CD6" w:rsidP="003943D4">
            <w:pPr>
              <w:spacing w:line="257" w:lineRule="auto"/>
              <w:jc w:val="center"/>
              <w:rPr>
                <w:rFonts w:ascii="Garamond" w:hAnsi="Garamond" w:cs="Arial"/>
                <w:b/>
                <w:color w:val="000000"/>
                <w:szCs w:val="20"/>
              </w:rPr>
            </w:pPr>
          </w:p>
        </w:tc>
        <w:tc>
          <w:tcPr>
            <w:tcW w:w="3519" w:type="pct"/>
            <w:vAlign w:val="center"/>
          </w:tcPr>
          <w:p w:rsidR="007A1CD6" w:rsidRPr="000513B1" w:rsidRDefault="007A1CD6" w:rsidP="003943D4">
            <w:pPr>
              <w:spacing w:line="257" w:lineRule="auto"/>
              <w:rPr>
                <w:rFonts w:ascii="Garamond" w:hAnsi="Garamond" w:cs="Arial"/>
                <w:color w:val="000000"/>
                <w:sz w:val="24"/>
              </w:rPr>
            </w:pPr>
            <w:r w:rsidRPr="000513B1">
              <w:rPr>
                <w:rFonts w:ascii="Garamond" w:hAnsi="Garamond"/>
                <w:sz w:val="24"/>
              </w:rPr>
              <w:t>A projekt hasznosulása kizárólag a támogatást igénylő(k) szintjén jelentkezik</w:t>
            </w:r>
          </w:p>
        </w:tc>
        <w:tc>
          <w:tcPr>
            <w:tcW w:w="936" w:type="pct"/>
            <w:vAlign w:val="center"/>
          </w:tcPr>
          <w:p w:rsidR="007A1CD6" w:rsidRPr="000513B1" w:rsidRDefault="007A1CD6" w:rsidP="003943D4">
            <w:pPr>
              <w:spacing w:line="257" w:lineRule="auto"/>
              <w:jc w:val="center"/>
              <w:rPr>
                <w:rFonts w:ascii="Garamond" w:hAnsi="Garamond" w:cs="Arial"/>
                <w:color w:val="000000"/>
                <w:sz w:val="24"/>
              </w:rPr>
            </w:pPr>
            <w:r w:rsidRPr="000513B1">
              <w:rPr>
                <w:rFonts w:ascii="Garamond" w:hAnsi="Garamond" w:cs="Calibri"/>
                <w:sz w:val="24"/>
              </w:rPr>
              <w:t>0</w:t>
            </w:r>
          </w:p>
        </w:tc>
      </w:tr>
      <w:tr w:rsidR="007A1CD6" w:rsidRPr="000513B1" w:rsidTr="003943D4">
        <w:trPr>
          <w:trHeight w:val="340"/>
          <w:jc w:val="center"/>
        </w:trPr>
        <w:tc>
          <w:tcPr>
            <w:tcW w:w="545" w:type="pct"/>
            <w:vMerge/>
            <w:vAlign w:val="center"/>
          </w:tcPr>
          <w:p w:rsidR="007A1CD6" w:rsidRPr="000513B1" w:rsidRDefault="007A1CD6" w:rsidP="003943D4">
            <w:pPr>
              <w:spacing w:line="257" w:lineRule="auto"/>
              <w:jc w:val="center"/>
              <w:rPr>
                <w:rFonts w:ascii="Garamond" w:hAnsi="Garamond" w:cs="Arial"/>
                <w:b/>
                <w:color w:val="000000"/>
                <w:szCs w:val="20"/>
              </w:rPr>
            </w:pPr>
          </w:p>
        </w:tc>
        <w:tc>
          <w:tcPr>
            <w:tcW w:w="3519" w:type="pct"/>
            <w:vAlign w:val="center"/>
          </w:tcPr>
          <w:p w:rsidR="007A1CD6" w:rsidRPr="000513B1" w:rsidRDefault="007A1CD6" w:rsidP="003943D4">
            <w:pPr>
              <w:spacing w:line="257" w:lineRule="auto"/>
              <w:rPr>
                <w:rFonts w:ascii="Garamond" w:hAnsi="Garamond" w:cs="Arial"/>
                <w:color w:val="000000"/>
                <w:sz w:val="24"/>
              </w:rPr>
            </w:pPr>
            <w:r w:rsidRPr="000513B1">
              <w:rPr>
                <w:rFonts w:ascii="Garamond" w:hAnsi="Garamond"/>
                <w:sz w:val="24"/>
              </w:rPr>
              <w:t>A projekt hasznosulása ágazati szinten jelentkezik</w:t>
            </w:r>
          </w:p>
        </w:tc>
        <w:tc>
          <w:tcPr>
            <w:tcW w:w="936" w:type="pct"/>
            <w:vAlign w:val="center"/>
          </w:tcPr>
          <w:p w:rsidR="007A1CD6" w:rsidRPr="000513B1" w:rsidRDefault="007A1CD6" w:rsidP="003943D4">
            <w:pPr>
              <w:spacing w:line="257" w:lineRule="auto"/>
              <w:jc w:val="center"/>
              <w:rPr>
                <w:rFonts w:ascii="Garamond" w:hAnsi="Garamond" w:cs="Arial"/>
                <w:color w:val="000000"/>
                <w:sz w:val="24"/>
              </w:rPr>
            </w:pPr>
            <w:r w:rsidRPr="000513B1">
              <w:rPr>
                <w:rFonts w:ascii="Garamond" w:hAnsi="Garamond" w:cs="Calibri"/>
                <w:sz w:val="24"/>
              </w:rPr>
              <w:t>5</w:t>
            </w:r>
          </w:p>
        </w:tc>
      </w:tr>
      <w:tr w:rsidR="007A1CD6" w:rsidRPr="000513B1" w:rsidTr="003943D4">
        <w:trPr>
          <w:trHeight w:val="340"/>
          <w:jc w:val="center"/>
        </w:trPr>
        <w:tc>
          <w:tcPr>
            <w:tcW w:w="545" w:type="pct"/>
            <w:vMerge/>
            <w:vAlign w:val="center"/>
          </w:tcPr>
          <w:p w:rsidR="007A1CD6" w:rsidRPr="000513B1" w:rsidRDefault="007A1CD6" w:rsidP="003943D4">
            <w:pPr>
              <w:spacing w:line="257" w:lineRule="auto"/>
              <w:jc w:val="center"/>
              <w:rPr>
                <w:rFonts w:ascii="Garamond" w:hAnsi="Garamond" w:cs="Arial"/>
                <w:b/>
                <w:color w:val="000000"/>
                <w:szCs w:val="20"/>
              </w:rPr>
            </w:pPr>
          </w:p>
        </w:tc>
        <w:tc>
          <w:tcPr>
            <w:tcW w:w="3519" w:type="pct"/>
            <w:vAlign w:val="center"/>
          </w:tcPr>
          <w:p w:rsidR="007A1CD6" w:rsidRPr="000513B1" w:rsidRDefault="007A1CD6" w:rsidP="003943D4">
            <w:pPr>
              <w:spacing w:line="257" w:lineRule="auto"/>
              <w:rPr>
                <w:rFonts w:ascii="Garamond" w:hAnsi="Garamond" w:cs="Arial"/>
                <w:color w:val="000000"/>
                <w:sz w:val="24"/>
              </w:rPr>
            </w:pPr>
            <w:r w:rsidRPr="000513B1">
              <w:rPr>
                <w:rFonts w:ascii="Garamond" w:hAnsi="Garamond"/>
                <w:sz w:val="24"/>
              </w:rPr>
              <w:t>A projekt hasznosulása több ágazat szintjén jelentkezik</w:t>
            </w:r>
          </w:p>
        </w:tc>
        <w:tc>
          <w:tcPr>
            <w:tcW w:w="936" w:type="pct"/>
            <w:vAlign w:val="center"/>
          </w:tcPr>
          <w:p w:rsidR="007A1CD6" w:rsidRPr="000513B1" w:rsidRDefault="007A1CD6" w:rsidP="003943D4">
            <w:pPr>
              <w:spacing w:line="257" w:lineRule="auto"/>
              <w:jc w:val="center"/>
              <w:rPr>
                <w:rFonts w:ascii="Garamond" w:hAnsi="Garamond" w:cs="Arial"/>
                <w:color w:val="000000"/>
                <w:sz w:val="24"/>
              </w:rPr>
            </w:pPr>
            <w:r w:rsidRPr="000513B1">
              <w:rPr>
                <w:rFonts w:ascii="Garamond" w:hAnsi="Garamond" w:cs="Calibri"/>
                <w:sz w:val="24"/>
              </w:rPr>
              <w:t>10</w:t>
            </w:r>
          </w:p>
        </w:tc>
      </w:tr>
      <w:tr w:rsidR="007A1CD6" w:rsidRPr="000513B1" w:rsidTr="003943D4">
        <w:trPr>
          <w:trHeight w:val="340"/>
          <w:jc w:val="center"/>
        </w:trPr>
        <w:tc>
          <w:tcPr>
            <w:tcW w:w="545" w:type="pct"/>
            <w:vMerge/>
            <w:vAlign w:val="center"/>
          </w:tcPr>
          <w:p w:rsidR="007A1CD6" w:rsidRPr="000513B1" w:rsidRDefault="007A1CD6" w:rsidP="003943D4">
            <w:pPr>
              <w:spacing w:line="257" w:lineRule="auto"/>
              <w:jc w:val="center"/>
              <w:rPr>
                <w:rFonts w:ascii="Garamond" w:hAnsi="Garamond" w:cs="Arial"/>
                <w:b/>
                <w:color w:val="000000"/>
                <w:szCs w:val="20"/>
              </w:rPr>
            </w:pPr>
          </w:p>
        </w:tc>
        <w:tc>
          <w:tcPr>
            <w:tcW w:w="3519" w:type="pct"/>
            <w:vAlign w:val="center"/>
          </w:tcPr>
          <w:p w:rsidR="007A1CD6" w:rsidRPr="000513B1" w:rsidRDefault="007A1CD6" w:rsidP="003943D4">
            <w:pPr>
              <w:spacing w:line="257" w:lineRule="auto"/>
              <w:rPr>
                <w:rFonts w:ascii="Garamond" w:hAnsi="Garamond" w:cs="Arial"/>
                <w:color w:val="000000"/>
                <w:sz w:val="24"/>
              </w:rPr>
            </w:pPr>
            <w:r w:rsidRPr="000513B1">
              <w:rPr>
                <w:rFonts w:ascii="Garamond" w:hAnsi="Garamond"/>
                <w:sz w:val="24"/>
              </w:rPr>
              <w:t>A projekt hasznosulása nemzetgazdasági szinten jelentkezik</w:t>
            </w:r>
          </w:p>
        </w:tc>
        <w:tc>
          <w:tcPr>
            <w:tcW w:w="936" w:type="pct"/>
            <w:vAlign w:val="center"/>
          </w:tcPr>
          <w:p w:rsidR="007A1CD6" w:rsidRPr="000513B1" w:rsidRDefault="007A1CD6" w:rsidP="003943D4">
            <w:pPr>
              <w:spacing w:line="257" w:lineRule="auto"/>
              <w:jc w:val="center"/>
              <w:rPr>
                <w:rFonts w:ascii="Garamond" w:hAnsi="Garamond" w:cs="Arial"/>
                <w:color w:val="000000"/>
                <w:sz w:val="24"/>
              </w:rPr>
            </w:pPr>
            <w:r w:rsidRPr="000513B1">
              <w:rPr>
                <w:rFonts w:ascii="Garamond" w:hAnsi="Garamond" w:cs="Calibri"/>
                <w:sz w:val="24"/>
              </w:rPr>
              <w:t>15</w:t>
            </w:r>
          </w:p>
        </w:tc>
      </w:tr>
      <w:tr w:rsidR="007A1CD6" w:rsidRPr="000513B1" w:rsidTr="003943D4">
        <w:trPr>
          <w:trHeight w:val="340"/>
          <w:jc w:val="center"/>
        </w:trPr>
        <w:tc>
          <w:tcPr>
            <w:tcW w:w="545" w:type="pct"/>
            <w:vAlign w:val="center"/>
          </w:tcPr>
          <w:p w:rsidR="007A1CD6" w:rsidRPr="000513B1" w:rsidRDefault="007A1CD6" w:rsidP="003943D4">
            <w:pPr>
              <w:spacing w:line="257" w:lineRule="auto"/>
              <w:jc w:val="center"/>
              <w:rPr>
                <w:rFonts w:ascii="Garamond" w:hAnsi="Garamond" w:cs="Arial"/>
                <w:b/>
                <w:color w:val="000000"/>
                <w:szCs w:val="20"/>
              </w:rPr>
            </w:pPr>
            <w:r w:rsidRPr="000513B1">
              <w:rPr>
                <w:rFonts w:ascii="Garamond" w:hAnsi="Garamond" w:cs="Arial"/>
                <w:b/>
                <w:color w:val="000000"/>
                <w:szCs w:val="20"/>
              </w:rPr>
              <w:t>2.3</w:t>
            </w:r>
          </w:p>
        </w:tc>
        <w:tc>
          <w:tcPr>
            <w:tcW w:w="3519" w:type="pct"/>
            <w:vAlign w:val="center"/>
          </w:tcPr>
          <w:p w:rsidR="007A1CD6" w:rsidRPr="000513B1" w:rsidRDefault="007A1CD6" w:rsidP="003943D4">
            <w:pPr>
              <w:spacing w:line="257" w:lineRule="auto"/>
              <w:rPr>
                <w:rFonts w:ascii="Garamond" w:hAnsi="Garamond"/>
                <w:sz w:val="24"/>
              </w:rPr>
            </w:pPr>
            <w:r w:rsidRPr="000513B1">
              <w:rPr>
                <w:rFonts w:ascii="Garamond" w:hAnsi="Garamond"/>
                <w:sz w:val="24"/>
              </w:rPr>
              <w:t>Műszaki-tudományos tartalom</w:t>
            </w:r>
          </w:p>
        </w:tc>
        <w:tc>
          <w:tcPr>
            <w:tcW w:w="936" w:type="pct"/>
            <w:vAlign w:val="center"/>
          </w:tcPr>
          <w:p w:rsidR="007A1CD6" w:rsidRPr="000513B1" w:rsidRDefault="007A1CD6" w:rsidP="003943D4">
            <w:pPr>
              <w:spacing w:line="257" w:lineRule="auto"/>
              <w:jc w:val="center"/>
              <w:rPr>
                <w:rFonts w:ascii="Garamond" w:hAnsi="Garamond" w:cs="Calibri"/>
                <w:sz w:val="24"/>
              </w:rPr>
            </w:pPr>
            <w:r w:rsidRPr="000513B1">
              <w:rPr>
                <w:rFonts w:ascii="Garamond" w:hAnsi="Garamond" w:cs="Calibri"/>
                <w:sz w:val="24"/>
              </w:rPr>
              <w:t>0/5/10</w:t>
            </w:r>
          </w:p>
        </w:tc>
      </w:tr>
      <w:tr w:rsidR="007A1CD6" w:rsidRPr="000513B1" w:rsidTr="003943D4">
        <w:trPr>
          <w:trHeight w:val="340"/>
          <w:jc w:val="center"/>
        </w:trPr>
        <w:tc>
          <w:tcPr>
            <w:tcW w:w="545" w:type="pct"/>
            <w:vMerge w:val="restart"/>
            <w:vAlign w:val="center"/>
          </w:tcPr>
          <w:p w:rsidR="007A1CD6" w:rsidRPr="000513B1" w:rsidRDefault="007A1CD6" w:rsidP="003943D4">
            <w:pPr>
              <w:spacing w:line="257" w:lineRule="auto"/>
              <w:jc w:val="center"/>
              <w:rPr>
                <w:rFonts w:ascii="Garamond" w:hAnsi="Garamond" w:cs="Arial"/>
                <w:b/>
                <w:color w:val="000000"/>
                <w:szCs w:val="20"/>
              </w:rPr>
            </w:pPr>
          </w:p>
        </w:tc>
        <w:tc>
          <w:tcPr>
            <w:tcW w:w="3519" w:type="pct"/>
            <w:vAlign w:val="center"/>
          </w:tcPr>
          <w:p w:rsidR="007A1CD6" w:rsidRPr="000513B1" w:rsidRDefault="007A1CD6" w:rsidP="003943D4">
            <w:pPr>
              <w:spacing w:line="257" w:lineRule="auto"/>
              <w:rPr>
                <w:rFonts w:ascii="Garamond" w:hAnsi="Garamond"/>
                <w:sz w:val="24"/>
              </w:rPr>
            </w:pPr>
            <w:r w:rsidRPr="000513B1">
              <w:rPr>
                <w:rFonts w:ascii="Garamond" w:hAnsi="Garamond"/>
                <w:sz w:val="24"/>
              </w:rPr>
              <w:t>A projekt az új termék/technológia/ prototípus bemutatásán kívül nem ad támpontot a műszaki-tudományos tartalom megítéléséhez</w:t>
            </w:r>
          </w:p>
        </w:tc>
        <w:tc>
          <w:tcPr>
            <w:tcW w:w="936" w:type="pct"/>
            <w:vAlign w:val="center"/>
          </w:tcPr>
          <w:p w:rsidR="007A1CD6" w:rsidRPr="000513B1" w:rsidRDefault="007A1CD6" w:rsidP="003943D4">
            <w:pPr>
              <w:spacing w:line="257" w:lineRule="auto"/>
              <w:jc w:val="center"/>
              <w:rPr>
                <w:rFonts w:ascii="Garamond" w:hAnsi="Garamond" w:cs="Calibri"/>
                <w:sz w:val="24"/>
              </w:rPr>
            </w:pPr>
            <w:r w:rsidRPr="000513B1">
              <w:rPr>
                <w:rFonts w:ascii="Garamond" w:hAnsi="Garamond" w:cs="Calibri"/>
                <w:sz w:val="24"/>
              </w:rPr>
              <w:t>0</w:t>
            </w:r>
          </w:p>
        </w:tc>
      </w:tr>
      <w:tr w:rsidR="007A1CD6" w:rsidRPr="000513B1" w:rsidTr="003943D4">
        <w:trPr>
          <w:trHeight w:val="340"/>
          <w:jc w:val="center"/>
        </w:trPr>
        <w:tc>
          <w:tcPr>
            <w:tcW w:w="545" w:type="pct"/>
            <w:vMerge/>
            <w:vAlign w:val="center"/>
          </w:tcPr>
          <w:p w:rsidR="007A1CD6" w:rsidRPr="000513B1" w:rsidRDefault="007A1CD6" w:rsidP="003943D4">
            <w:pPr>
              <w:spacing w:line="257" w:lineRule="auto"/>
              <w:jc w:val="center"/>
              <w:rPr>
                <w:rFonts w:ascii="Garamond" w:hAnsi="Garamond" w:cs="Arial"/>
                <w:b/>
                <w:color w:val="000000"/>
                <w:szCs w:val="20"/>
              </w:rPr>
            </w:pPr>
          </w:p>
        </w:tc>
        <w:tc>
          <w:tcPr>
            <w:tcW w:w="3519" w:type="pct"/>
            <w:vAlign w:val="center"/>
          </w:tcPr>
          <w:p w:rsidR="007A1CD6" w:rsidRPr="000513B1" w:rsidRDefault="007A1CD6" w:rsidP="003943D4">
            <w:pPr>
              <w:spacing w:line="257" w:lineRule="auto"/>
              <w:rPr>
                <w:rFonts w:ascii="Garamond" w:hAnsi="Garamond"/>
                <w:sz w:val="24"/>
              </w:rPr>
            </w:pPr>
            <w:r w:rsidRPr="000513B1">
              <w:rPr>
                <w:rFonts w:ascii="Garamond" w:hAnsi="Garamond"/>
                <w:sz w:val="24"/>
              </w:rPr>
              <w:t>A projekt során az új termék/technológia/ prototípus létrehozása ismert tudományos vagy technológiai eredmény felhasználásával történik</w:t>
            </w:r>
          </w:p>
        </w:tc>
        <w:tc>
          <w:tcPr>
            <w:tcW w:w="936" w:type="pct"/>
            <w:vAlign w:val="center"/>
          </w:tcPr>
          <w:p w:rsidR="007A1CD6" w:rsidRPr="000513B1" w:rsidRDefault="007A1CD6" w:rsidP="003943D4">
            <w:pPr>
              <w:spacing w:line="257" w:lineRule="auto"/>
              <w:jc w:val="center"/>
              <w:rPr>
                <w:rFonts w:ascii="Garamond" w:hAnsi="Garamond" w:cs="Calibri"/>
                <w:sz w:val="24"/>
              </w:rPr>
            </w:pPr>
            <w:r w:rsidRPr="000513B1">
              <w:rPr>
                <w:rFonts w:ascii="Garamond" w:hAnsi="Garamond" w:cs="Calibri"/>
                <w:sz w:val="24"/>
              </w:rPr>
              <w:t>5</w:t>
            </w:r>
          </w:p>
        </w:tc>
      </w:tr>
      <w:tr w:rsidR="007A1CD6" w:rsidRPr="000513B1" w:rsidTr="003943D4">
        <w:trPr>
          <w:trHeight w:val="340"/>
          <w:jc w:val="center"/>
        </w:trPr>
        <w:tc>
          <w:tcPr>
            <w:tcW w:w="545" w:type="pct"/>
            <w:vMerge/>
            <w:vAlign w:val="center"/>
          </w:tcPr>
          <w:p w:rsidR="007A1CD6" w:rsidRPr="000513B1" w:rsidRDefault="007A1CD6" w:rsidP="003943D4">
            <w:pPr>
              <w:spacing w:line="257" w:lineRule="auto"/>
              <w:jc w:val="center"/>
              <w:rPr>
                <w:rFonts w:ascii="Garamond" w:hAnsi="Garamond" w:cs="Arial"/>
                <w:b/>
                <w:color w:val="000000"/>
                <w:szCs w:val="20"/>
              </w:rPr>
            </w:pPr>
          </w:p>
        </w:tc>
        <w:tc>
          <w:tcPr>
            <w:tcW w:w="3519" w:type="pct"/>
            <w:vAlign w:val="center"/>
          </w:tcPr>
          <w:p w:rsidR="007A1CD6" w:rsidRPr="000513B1" w:rsidRDefault="007A1CD6" w:rsidP="003943D4">
            <w:pPr>
              <w:spacing w:line="257" w:lineRule="auto"/>
              <w:rPr>
                <w:rFonts w:ascii="Garamond" w:hAnsi="Garamond"/>
                <w:sz w:val="24"/>
              </w:rPr>
            </w:pPr>
            <w:r w:rsidRPr="000513B1">
              <w:rPr>
                <w:rFonts w:ascii="Garamond" w:hAnsi="Garamond"/>
                <w:sz w:val="24"/>
              </w:rPr>
              <w:t>A projektben új, a gyakorlatban is hasznosítható szellemi alkotás (jelentős innovációs tartalmú eredmény), új termék/technológia/ prototípus létrehozása várható</w:t>
            </w:r>
          </w:p>
        </w:tc>
        <w:tc>
          <w:tcPr>
            <w:tcW w:w="936" w:type="pct"/>
            <w:vAlign w:val="center"/>
          </w:tcPr>
          <w:p w:rsidR="007A1CD6" w:rsidRPr="000513B1" w:rsidRDefault="007A1CD6" w:rsidP="003943D4">
            <w:pPr>
              <w:spacing w:line="257" w:lineRule="auto"/>
              <w:jc w:val="center"/>
              <w:rPr>
                <w:rFonts w:ascii="Garamond" w:hAnsi="Garamond" w:cs="Calibri"/>
                <w:sz w:val="24"/>
              </w:rPr>
            </w:pPr>
            <w:r w:rsidRPr="000513B1">
              <w:rPr>
                <w:rFonts w:ascii="Garamond" w:hAnsi="Garamond" w:cs="Calibri"/>
                <w:sz w:val="24"/>
              </w:rPr>
              <w:t>10</w:t>
            </w:r>
          </w:p>
        </w:tc>
      </w:tr>
      <w:tr w:rsidR="007A1CD6" w:rsidRPr="000513B1" w:rsidTr="003943D4">
        <w:trPr>
          <w:trHeight w:val="340"/>
          <w:jc w:val="center"/>
        </w:trPr>
        <w:tc>
          <w:tcPr>
            <w:tcW w:w="545" w:type="pct"/>
            <w:shd w:val="clear" w:color="auto" w:fill="D9D9D9" w:themeFill="background1" w:themeFillShade="D9"/>
            <w:vAlign w:val="center"/>
          </w:tcPr>
          <w:p w:rsidR="007A1CD6" w:rsidRPr="000513B1" w:rsidRDefault="007A1CD6" w:rsidP="003943D4">
            <w:pPr>
              <w:spacing w:line="257" w:lineRule="auto"/>
              <w:jc w:val="center"/>
              <w:rPr>
                <w:rFonts w:ascii="Garamond" w:hAnsi="Garamond" w:cs="Arial"/>
                <w:b/>
                <w:color w:val="000000"/>
                <w:szCs w:val="20"/>
              </w:rPr>
            </w:pPr>
            <w:r w:rsidRPr="000513B1">
              <w:rPr>
                <w:rFonts w:ascii="Garamond" w:hAnsi="Garamond" w:cs="Arial"/>
                <w:b/>
                <w:color w:val="000000"/>
                <w:szCs w:val="20"/>
              </w:rPr>
              <w:t>3.</w:t>
            </w:r>
          </w:p>
        </w:tc>
        <w:tc>
          <w:tcPr>
            <w:tcW w:w="3519" w:type="pct"/>
            <w:shd w:val="clear" w:color="auto" w:fill="D9D9D9" w:themeFill="background1" w:themeFillShade="D9"/>
            <w:vAlign w:val="center"/>
          </w:tcPr>
          <w:p w:rsidR="007A1CD6" w:rsidRPr="000513B1" w:rsidRDefault="007A1CD6" w:rsidP="003943D4">
            <w:pPr>
              <w:spacing w:line="257" w:lineRule="auto"/>
              <w:rPr>
                <w:rFonts w:ascii="Garamond" w:hAnsi="Garamond"/>
                <w:sz w:val="24"/>
              </w:rPr>
            </w:pPr>
            <w:r w:rsidRPr="000513B1">
              <w:rPr>
                <w:rFonts w:ascii="Garamond" w:hAnsi="Garamond"/>
                <w:sz w:val="24"/>
              </w:rPr>
              <w:t xml:space="preserve">A támogatással kifejlesztett termékben vagy technológiában rejlő üzleti potenciál, nemzeti/nemzetközi piaci hasznosíthatóság </w:t>
            </w:r>
          </w:p>
        </w:tc>
        <w:tc>
          <w:tcPr>
            <w:tcW w:w="936" w:type="pct"/>
            <w:shd w:val="clear" w:color="auto" w:fill="D9D9D9" w:themeFill="background1" w:themeFillShade="D9"/>
            <w:vAlign w:val="center"/>
          </w:tcPr>
          <w:p w:rsidR="007A1CD6" w:rsidRPr="000513B1" w:rsidRDefault="007A1CD6" w:rsidP="003943D4">
            <w:pPr>
              <w:spacing w:line="257" w:lineRule="auto"/>
              <w:jc w:val="center"/>
              <w:rPr>
                <w:rFonts w:ascii="Garamond" w:hAnsi="Garamond" w:cs="Calibri"/>
                <w:b/>
                <w:sz w:val="24"/>
              </w:rPr>
            </w:pPr>
            <w:r w:rsidRPr="000513B1">
              <w:rPr>
                <w:rFonts w:ascii="Garamond" w:hAnsi="Garamond" w:cs="Calibri"/>
                <w:b/>
                <w:sz w:val="24"/>
              </w:rPr>
              <w:t>30</w:t>
            </w:r>
          </w:p>
        </w:tc>
      </w:tr>
      <w:tr w:rsidR="007A1CD6" w:rsidRPr="000513B1" w:rsidTr="003943D4">
        <w:trPr>
          <w:trHeight w:val="340"/>
          <w:jc w:val="center"/>
        </w:trPr>
        <w:tc>
          <w:tcPr>
            <w:tcW w:w="545" w:type="pct"/>
            <w:shd w:val="clear" w:color="auto" w:fill="D9D9D9" w:themeFill="background1" w:themeFillShade="D9"/>
            <w:vAlign w:val="center"/>
          </w:tcPr>
          <w:p w:rsidR="007A1CD6" w:rsidRPr="000513B1" w:rsidRDefault="007A1CD6" w:rsidP="003943D4">
            <w:pPr>
              <w:spacing w:line="257" w:lineRule="auto"/>
              <w:jc w:val="center"/>
              <w:rPr>
                <w:rFonts w:ascii="Garamond" w:hAnsi="Garamond" w:cs="Arial"/>
                <w:b/>
                <w:color w:val="000000"/>
                <w:szCs w:val="20"/>
              </w:rPr>
            </w:pPr>
            <w:r w:rsidRPr="000513B1">
              <w:rPr>
                <w:rFonts w:ascii="Garamond" w:hAnsi="Garamond" w:cs="Arial"/>
                <w:b/>
                <w:color w:val="000000"/>
                <w:szCs w:val="20"/>
              </w:rPr>
              <w:t>4.</w:t>
            </w:r>
          </w:p>
        </w:tc>
        <w:tc>
          <w:tcPr>
            <w:tcW w:w="3519" w:type="pct"/>
            <w:shd w:val="clear" w:color="auto" w:fill="D9D9D9" w:themeFill="background1" w:themeFillShade="D9"/>
            <w:vAlign w:val="center"/>
          </w:tcPr>
          <w:p w:rsidR="007A1CD6" w:rsidRPr="000513B1" w:rsidRDefault="007A1CD6" w:rsidP="003943D4">
            <w:pPr>
              <w:spacing w:line="257" w:lineRule="auto"/>
              <w:rPr>
                <w:rFonts w:ascii="Garamond" w:hAnsi="Garamond"/>
                <w:sz w:val="24"/>
              </w:rPr>
            </w:pPr>
            <w:r w:rsidRPr="000513B1">
              <w:rPr>
                <w:rFonts w:ascii="Garamond" w:hAnsi="Garamond"/>
                <w:sz w:val="24"/>
              </w:rPr>
              <w:t>A támogatást igénylő szervezet(ek) szakmai tapasztalata</w:t>
            </w:r>
          </w:p>
        </w:tc>
        <w:tc>
          <w:tcPr>
            <w:tcW w:w="936" w:type="pct"/>
            <w:shd w:val="clear" w:color="auto" w:fill="D9D9D9" w:themeFill="background1" w:themeFillShade="D9"/>
            <w:vAlign w:val="center"/>
          </w:tcPr>
          <w:p w:rsidR="007A1CD6" w:rsidRPr="000513B1" w:rsidRDefault="007A1CD6" w:rsidP="003943D4">
            <w:pPr>
              <w:spacing w:line="257" w:lineRule="auto"/>
              <w:jc w:val="center"/>
              <w:rPr>
                <w:rFonts w:ascii="Garamond" w:hAnsi="Garamond" w:cs="Calibri"/>
                <w:b/>
                <w:sz w:val="24"/>
              </w:rPr>
            </w:pPr>
            <w:r w:rsidRPr="000513B1">
              <w:rPr>
                <w:rFonts w:ascii="Garamond" w:hAnsi="Garamond" w:cs="Calibri"/>
                <w:b/>
                <w:sz w:val="24"/>
              </w:rPr>
              <w:t>10</w:t>
            </w:r>
          </w:p>
        </w:tc>
      </w:tr>
      <w:tr w:rsidR="007A1CD6" w:rsidRPr="000513B1" w:rsidTr="003943D4">
        <w:trPr>
          <w:trHeight w:val="340"/>
          <w:jc w:val="center"/>
        </w:trPr>
        <w:tc>
          <w:tcPr>
            <w:tcW w:w="545" w:type="pct"/>
            <w:vMerge w:val="restart"/>
            <w:shd w:val="clear" w:color="auto" w:fill="FFFFFF" w:themeFill="background1"/>
            <w:vAlign w:val="center"/>
          </w:tcPr>
          <w:p w:rsidR="007A1CD6" w:rsidRPr="000513B1" w:rsidRDefault="007A1CD6" w:rsidP="003943D4">
            <w:pPr>
              <w:spacing w:line="257" w:lineRule="auto"/>
              <w:jc w:val="center"/>
              <w:rPr>
                <w:rFonts w:ascii="Garamond" w:hAnsi="Garamond" w:cs="Arial"/>
                <w:b/>
                <w:color w:val="000000"/>
                <w:szCs w:val="20"/>
              </w:rPr>
            </w:pPr>
          </w:p>
        </w:tc>
        <w:tc>
          <w:tcPr>
            <w:tcW w:w="3519" w:type="pct"/>
            <w:shd w:val="clear" w:color="auto" w:fill="FFFFFF" w:themeFill="background1"/>
            <w:vAlign w:val="center"/>
          </w:tcPr>
          <w:p w:rsidR="007A1CD6" w:rsidRPr="000513B1" w:rsidRDefault="007A1CD6" w:rsidP="003943D4">
            <w:pPr>
              <w:spacing w:line="257" w:lineRule="auto"/>
              <w:rPr>
                <w:rFonts w:ascii="Garamond" w:hAnsi="Garamond"/>
                <w:sz w:val="24"/>
              </w:rPr>
            </w:pPr>
            <w:r w:rsidRPr="000513B1">
              <w:rPr>
                <w:rFonts w:ascii="Garamond" w:hAnsi="Garamond"/>
                <w:sz w:val="24"/>
              </w:rPr>
              <w:t>Nincs releváns tapasztalat</w:t>
            </w:r>
          </w:p>
        </w:tc>
        <w:tc>
          <w:tcPr>
            <w:tcW w:w="936" w:type="pct"/>
            <w:shd w:val="clear" w:color="auto" w:fill="FFFFFF" w:themeFill="background1"/>
            <w:vAlign w:val="center"/>
          </w:tcPr>
          <w:p w:rsidR="007A1CD6" w:rsidRPr="000513B1" w:rsidRDefault="007A1CD6" w:rsidP="003943D4">
            <w:pPr>
              <w:spacing w:line="257" w:lineRule="auto"/>
              <w:jc w:val="center"/>
              <w:rPr>
                <w:rFonts w:ascii="Garamond" w:hAnsi="Garamond" w:cs="Calibri"/>
                <w:sz w:val="24"/>
              </w:rPr>
            </w:pPr>
            <w:r w:rsidRPr="000513B1">
              <w:rPr>
                <w:rFonts w:ascii="Garamond" w:hAnsi="Garamond" w:cs="Calibri"/>
                <w:sz w:val="24"/>
              </w:rPr>
              <w:t>0</w:t>
            </w:r>
          </w:p>
        </w:tc>
      </w:tr>
      <w:tr w:rsidR="007A1CD6" w:rsidRPr="000513B1" w:rsidTr="003943D4">
        <w:trPr>
          <w:trHeight w:val="340"/>
          <w:jc w:val="center"/>
        </w:trPr>
        <w:tc>
          <w:tcPr>
            <w:tcW w:w="545" w:type="pct"/>
            <w:vMerge/>
            <w:shd w:val="clear" w:color="auto" w:fill="FFFFFF" w:themeFill="background1"/>
            <w:vAlign w:val="center"/>
          </w:tcPr>
          <w:p w:rsidR="007A1CD6" w:rsidRPr="000513B1" w:rsidRDefault="007A1CD6" w:rsidP="003943D4">
            <w:pPr>
              <w:spacing w:line="257" w:lineRule="auto"/>
              <w:jc w:val="center"/>
              <w:rPr>
                <w:rFonts w:ascii="Garamond" w:hAnsi="Garamond" w:cs="Arial"/>
                <w:b/>
                <w:color w:val="000000"/>
                <w:szCs w:val="20"/>
              </w:rPr>
            </w:pPr>
          </w:p>
        </w:tc>
        <w:tc>
          <w:tcPr>
            <w:tcW w:w="3519" w:type="pct"/>
            <w:shd w:val="clear" w:color="auto" w:fill="FFFFFF" w:themeFill="background1"/>
            <w:vAlign w:val="center"/>
          </w:tcPr>
          <w:p w:rsidR="007A1CD6" w:rsidRPr="000513B1" w:rsidRDefault="007A1CD6" w:rsidP="003943D4">
            <w:pPr>
              <w:spacing w:line="257" w:lineRule="auto"/>
              <w:rPr>
                <w:rFonts w:ascii="Garamond" w:hAnsi="Garamond"/>
                <w:sz w:val="24"/>
              </w:rPr>
            </w:pPr>
            <w:r w:rsidRPr="000513B1">
              <w:rPr>
                <w:rFonts w:ascii="Garamond" w:hAnsi="Garamond"/>
                <w:sz w:val="24"/>
              </w:rPr>
              <w:t>A projektvezető minimum 3 éves szakmai tapasztalattal rendelkezik az adott területen</w:t>
            </w:r>
          </w:p>
        </w:tc>
        <w:tc>
          <w:tcPr>
            <w:tcW w:w="936" w:type="pct"/>
            <w:shd w:val="clear" w:color="auto" w:fill="FFFFFF" w:themeFill="background1"/>
            <w:vAlign w:val="center"/>
          </w:tcPr>
          <w:p w:rsidR="007A1CD6" w:rsidRPr="000513B1" w:rsidRDefault="007A1CD6" w:rsidP="003943D4">
            <w:pPr>
              <w:spacing w:line="257" w:lineRule="auto"/>
              <w:jc w:val="center"/>
              <w:rPr>
                <w:rFonts w:ascii="Garamond" w:hAnsi="Garamond" w:cs="Calibri"/>
                <w:sz w:val="24"/>
              </w:rPr>
            </w:pPr>
            <w:r w:rsidRPr="000513B1">
              <w:rPr>
                <w:rFonts w:ascii="Garamond" w:hAnsi="Garamond" w:cs="Calibri"/>
                <w:sz w:val="24"/>
              </w:rPr>
              <w:t>5</w:t>
            </w:r>
          </w:p>
        </w:tc>
      </w:tr>
      <w:tr w:rsidR="007A1CD6" w:rsidRPr="000513B1" w:rsidTr="003943D4">
        <w:trPr>
          <w:trHeight w:val="340"/>
          <w:jc w:val="center"/>
        </w:trPr>
        <w:tc>
          <w:tcPr>
            <w:tcW w:w="545" w:type="pct"/>
            <w:vMerge/>
            <w:shd w:val="clear" w:color="auto" w:fill="FFFFFF" w:themeFill="background1"/>
            <w:vAlign w:val="center"/>
          </w:tcPr>
          <w:p w:rsidR="007A1CD6" w:rsidRPr="000513B1" w:rsidRDefault="007A1CD6" w:rsidP="003943D4">
            <w:pPr>
              <w:spacing w:line="257" w:lineRule="auto"/>
              <w:jc w:val="center"/>
              <w:rPr>
                <w:rFonts w:ascii="Garamond" w:hAnsi="Garamond" w:cs="Arial"/>
                <w:b/>
                <w:color w:val="000000"/>
                <w:szCs w:val="20"/>
              </w:rPr>
            </w:pPr>
          </w:p>
        </w:tc>
        <w:tc>
          <w:tcPr>
            <w:tcW w:w="3519" w:type="pct"/>
            <w:shd w:val="clear" w:color="auto" w:fill="FFFFFF" w:themeFill="background1"/>
            <w:vAlign w:val="center"/>
          </w:tcPr>
          <w:p w:rsidR="007A1CD6" w:rsidRPr="000513B1" w:rsidRDefault="007A1CD6" w:rsidP="003943D4">
            <w:pPr>
              <w:spacing w:line="257" w:lineRule="auto"/>
              <w:rPr>
                <w:rFonts w:ascii="Garamond" w:hAnsi="Garamond"/>
                <w:sz w:val="24"/>
              </w:rPr>
            </w:pPr>
            <w:r w:rsidRPr="000513B1">
              <w:rPr>
                <w:rFonts w:ascii="Garamond" w:hAnsi="Garamond"/>
                <w:sz w:val="24"/>
              </w:rPr>
              <w:t>A projektvezető minimum 5 éves szakmai tapasztalattal rendelkezik az adott területen</w:t>
            </w:r>
          </w:p>
        </w:tc>
        <w:tc>
          <w:tcPr>
            <w:tcW w:w="936" w:type="pct"/>
            <w:shd w:val="clear" w:color="auto" w:fill="FFFFFF" w:themeFill="background1"/>
            <w:vAlign w:val="center"/>
          </w:tcPr>
          <w:p w:rsidR="007A1CD6" w:rsidRPr="000513B1" w:rsidRDefault="007A1CD6" w:rsidP="003943D4">
            <w:pPr>
              <w:spacing w:line="257" w:lineRule="auto"/>
              <w:jc w:val="center"/>
              <w:rPr>
                <w:rFonts w:ascii="Garamond" w:hAnsi="Garamond" w:cs="Calibri"/>
                <w:sz w:val="24"/>
              </w:rPr>
            </w:pPr>
            <w:r w:rsidRPr="000513B1">
              <w:rPr>
                <w:rFonts w:ascii="Garamond" w:hAnsi="Garamond" w:cs="Calibri"/>
                <w:sz w:val="24"/>
              </w:rPr>
              <w:t>10</w:t>
            </w:r>
          </w:p>
        </w:tc>
      </w:tr>
    </w:tbl>
    <w:p w:rsidR="007A1CD6" w:rsidRPr="000513B1" w:rsidRDefault="007A1CD6" w:rsidP="00C64983">
      <w:pPr>
        <w:spacing w:before="0" w:after="0" w:line="257" w:lineRule="auto"/>
        <w:rPr>
          <w:rFonts w:ascii="Garamond" w:hAnsi="Garamond" w:cs="Calibri"/>
          <w:sz w:val="24"/>
          <w:szCs w:val="22"/>
        </w:rPr>
      </w:pPr>
    </w:p>
    <w:p w:rsidR="00C93140" w:rsidRPr="000513B1" w:rsidRDefault="00C64983" w:rsidP="00081F52">
      <w:pPr>
        <w:pStyle w:val="Listaszerbekezds"/>
        <w:spacing w:before="120" w:after="120" w:line="240" w:lineRule="auto"/>
        <w:ind w:left="0"/>
        <w:jc w:val="both"/>
        <w:rPr>
          <w:rFonts w:ascii="Garamond" w:hAnsi="Garamond"/>
          <w:sz w:val="24"/>
        </w:rPr>
      </w:pPr>
      <w:r w:rsidRPr="000513B1">
        <w:rPr>
          <w:rFonts w:ascii="Garamond" w:hAnsi="Garamond"/>
          <w:sz w:val="24"/>
        </w:rPr>
        <w:t>Az inkubációs kérelmek értékelése során az inkubátor szóbeli egyeztetést kezdeményezhet a startuppal az inkubációs kérelem értékelése során felmerült kérdések tisztázása érdekében.</w:t>
      </w:r>
    </w:p>
    <w:p w:rsidR="00EE3B94" w:rsidRPr="000513B1" w:rsidRDefault="00EE3B94" w:rsidP="00081F52">
      <w:pPr>
        <w:pStyle w:val="kcmsor1"/>
        <w:numPr>
          <w:ilvl w:val="0"/>
          <w:numId w:val="21"/>
        </w:numPr>
        <w:spacing w:before="360" w:after="240"/>
        <w:ind w:left="357" w:hanging="357"/>
        <w:rPr>
          <w:b w:val="0"/>
          <w:caps w:val="0"/>
        </w:rPr>
      </w:pPr>
      <w:bookmarkStart w:id="98" w:name="_Toc441217237"/>
      <w:bookmarkStart w:id="99" w:name="_Toc468265244"/>
      <w:bookmarkEnd w:id="95"/>
      <w:bookmarkEnd w:id="96"/>
      <w:r w:rsidRPr="000513B1">
        <w:t>Adminisztratív információk</w:t>
      </w:r>
      <w:bookmarkEnd w:id="98"/>
      <w:bookmarkEnd w:id="99"/>
    </w:p>
    <w:p w:rsidR="00EE3B94" w:rsidRPr="000513B1" w:rsidRDefault="00EE3B94" w:rsidP="00E6690B">
      <w:pPr>
        <w:pStyle w:val="kcmsor2"/>
        <w:spacing w:before="240"/>
      </w:pPr>
      <w:bookmarkStart w:id="100" w:name="_Toc400971595"/>
      <w:bookmarkStart w:id="101" w:name="_Toc400972340"/>
      <w:bookmarkStart w:id="102" w:name="_Toc400972423"/>
      <w:bookmarkStart w:id="103" w:name="_Toc417569854"/>
      <w:bookmarkStart w:id="104" w:name="_Toc422395767"/>
      <w:bookmarkStart w:id="105" w:name="_Toc424219544"/>
      <w:bookmarkStart w:id="106" w:name="_Toc441217238"/>
      <w:bookmarkStart w:id="107" w:name="_Toc468265245"/>
      <w:r w:rsidRPr="000513B1">
        <w:t>A</w:t>
      </w:r>
      <w:r w:rsidR="00D852B4" w:rsidRPr="000513B1">
        <w:t>z inkubációs kérelmek</w:t>
      </w:r>
      <w:r w:rsidRPr="000513B1">
        <w:t xml:space="preserve"> benyújtásának </w:t>
      </w:r>
      <w:bookmarkEnd w:id="100"/>
      <w:bookmarkEnd w:id="101"/>
      <w:bookmarkEnd w:id="102"/>
      <w:bookmarkEnd w:id="103"/>
      <w:r w:rsidRPr="000513B1">
        <w:t>módja</w:t>
      </w:r>
      <w:bookmarkEnd w:id="104"/>
      <w:bookmarkEnd w:id="105"/>
      <w:bookmarkEnd w:id="106"/>
      <w:bookmarkEnd w:id="107"/>
    </w:p>
    <w:p w:rsidR="000E3286" w:rsidRPr="000513B1" w:rsidRDefault="000E3286" w:rsidP="000E3286">
      <w:pPr>
        <w:spacing w:after="120"/>
        <w:rPr>
          <w:rFonts w:ascii="Garamond" w:hAnsi="Garamond"/>
          <w:sz w:val="24"/>
        </w:rPr>
      </w:pPr>
      <w:r w:rsidRPr="000513B1">
        <w:rPr>
          <w:rFonts w:ascii="Garamond" w:hAnsi="Garamond"/>
          <w:sz w:val="24"/>
        </w:rPr>
        <w:t xml:space="preserve">Az inkubációs kérelem benyújtásának módja: </w:t>
      </w:r>
      <w:r w:rsidR="007F6C56" w:rsidRPr="000513B1">
        <w:rPr>
          <w:rFonts w:ascii="Garamond" w:hAnsi="Garamond"/>
          <w:sz w:val="24"/>
        </w:rPr>
        <w:t>postai küldemény formájában</w:t>
      </w:r>
    </w:p>
    <w:p w:rsidR="000E3286" w:rsidRPr="000513B1" w:rsidRDefault="000E3286" w:rsidP="000E3286">
      <w:pPr>
        <w:spacing w:after="120"/>
        <w:rPr>
          <w:rFonts w:ascii="Garamond" w:hAnsi="Garamond"/>
          <w:sz w:val="24"/>
        </w:rPr>
      </w:pPr>
      <w:r w:rsidRPr="000513B1">
        <w:rPr>
          <w:rFonts w:ascii="Garamond" w:hAnsi="Garamond"/>
          <w:sz w:val="24"/>
        </w:rPr>
        <w:t>Felhívjuk a figyelmet, hogy az inkubációs kérelemhez csatolni kell a kérelem benyújtását hitelesítő, cégszerűen aláírt nyilatkozatot is. A nyilatkozat papír alapú példányát postai úton vagy személyesen is be kell nyújtani az elektronikus benyújtást követően minél hamarabb, de legkésőbb a benyújtást követő 3 munkanapon belül zárt csomagolásban, postai ajánlott küldeményként vagy expressz postai szolgáltatás /futárposta-szolgáltatás (garantált kézbesítési idejű belföldi postai szolgáltatás) igénybevételével vagy személyesen.</w:t>
      </w:r>
    </w:p>
    <w:p w:rsidR="00EE3B94" w:rsidRPr="000513B1" w:rsidRDefault="000E3286" w:rsidP="000E3286">
      <w:pPr>
        <w:pStyle w:val="Listaszerbekezds"/>
        <w:spacing w:after="120" w:line="240" w:lineRule="auto"/>
        <w:ind w:left="0"/>
        <w:jc w:val="both"/>
        <w:rPr>
          <w:rFonts w:ascii="Garamond" w:hAnsi="Garamond"/>
          <w:sz w:val="24"/>
        </w:rPr>
      </w:pPr>
      <w:r w:rsidRPr="000513B1">
        <w:rPr>
          <w:rFonts w:ascii="Garamond" w:hAnsi="Garamond" w:cs="Verdana"/>
          <w:sz w:val="24"/>
          <w:szCs w:val="24"/>
        </w:rPr>
        <w:t xml:space="preserve">Kérjük, hogy a csomagoláson jól láthatóan tüntesse fel a felhívás kódszámát (ÖKO_16), a startup nevét és címét. </w:t>
      </w:r>
      <w:r w:rsidR="00EE3B94" w:rsidRPr="000513B1">
        <w:rPr>
          <w:rFonts w:ascii="Garamond" w:hAnsi="Garamond"/>
          <w:sz w:val="24"/>
        </w:rPr>
        <w:t xml:space="preserve"> </w:t>
      </w:r>
    </w:p>
    <w:p w:rsidR="00EE3B94" w:rsidRPr="000513B1" w:rsidRDefault="00EE3B94" w:rsidP="00E6690B">
      <w:pPr>
        <w:pStyle w:val="kcmsor2"/>
        <w:spacing w:before="240"/>
      </w:pPr>
      <w:bookmarkStart w:id="108" w:name="_Toc422395768"/>
      <w:bookmarkStart w:id="109" w:name="_Toc424219545"/>
      <w:bookmarkStart w:id="110" w:name="_Toc441217239"/>
      <w:bookmarkStart w:id="111" w:name="_Toc468265246"/>
      <w:r w:rsidRPr="000513B1">
        <w:t>A</w:t>
      </w:r>
      <w:r w:rsidR="00D852B4" w:rsidRPr="000513B1">
        <w:t>z inkubációs kérelmek</w:t>
      </w:r>
      <w:r w:rsidRPr="000513B1">
        <w:t xml:space="preserve"> benyújtásának helye</w:t>
      </w:r>
      <w:bookmarkEnd w:id="108"/>
      <w:bookmarkEnd w:id="109"/>
      <w:bookmarkEnd w:id="110"/>
      <w:bookmarkEnd w:id="111"/>
    </w:p>
    <w:p w:rsidR="00062EF7" w:rsidRPr="000513B1" w:rsidRDefault="00A772F9" w:rsidP="00062EF7">
      <w:pPr>
        <w:spacing w:before="0" w:after="120"/>
        <w:jc w:val="center"/>
        <w:rPr>
          <w:rFonts w:ascii="Garamond" w:hAnsi="Garamond" w:cs="Times New Roman"/>
          <w:sz w:val="24"/>
        </w:rPr>
      </w:pPr>
      <w:r w:rsidRPr="000513B1">
        <w:rPr>
          <w:rFonts w:ascii="Garamond" w:hAnsi="Garamond" w:cs="Times New Roman"/>
          <w:sz w:val="24"/>
        </w:rPr>
        <w:t>Intellitext Hardver &amp; IoT Akcelerátor</w:t>
      </w:r>
    </w:p>
    <w:p w:rsidR="009F60A2" w:rsidRPr="000513B1" w:rsidRDefault="00335637" w:rsidP="00062EF7">
      <w:pPr>
        <w:spacing w:before="0" w:after="120"/>
        <w:jc w:val="center"/>
        <w:rPr>
          <w:rFonts w:ascii="Garamond" w:hAnsi="Garamond" w:cs="Times New Roman"/>
          <w:sz w:val="24"/>
        </w:rPr>
      </w:pPr>
      <w:r w:rsidRPr="000513B1">
        <w:rPr>
          <w:rFonts w:ascii="Garamond" w:hAnsi="Garamond" w:cs="Times New Roman"/>
          <w:sz w:val="24"/>
        </w:rPr>
        <w:t>1046 Budapest, Aradi utca 16.</w:t>
      </w:r>
    </w:p>
    <w:p w:rsidR="009F60A2" w:rsidRPr="000513B1" w:rsidRDefault="009F60A2" w:rsidP="00081F52">
      <w:pPr>
        <w:spacing w:before="0" w:after="120"/>
        <w:rPr>
          <w:rFonts w:ascii="Garamond" w:eastAsia="Calibri" w:hAnsi="Garamond" w:cs="Times New Roman"/>
          <w:sz w:val="24"/>
        </w:rPr>
      </w:pPr>
      <w:r w:rsidRPr="000513B1">
        <w:rPr>
          <w:rFonts w:ascii="Garamond" w:eastAsia="Calibri" w:hAnsi="Garamond" w:cs="Times New Roman"/>
          <w:sz w:val="24"/>
        </w:rPr>
        <w:t xml:space="preserve">Ha további információkra van szüksége, forduljon bizalommal az </w:t>
      </w:r>
      <w:r w:rsidR="000E3286" w:rsidRPr="000513B1">
        <w:rPr>
          <w:rFonts w:ascii="Garamond" w:eastAsia="Calibri" w:hAnsi="Garamond" w:cs="Times New Roman"/>
          <w:sz w:val="24"/>
        </w:rPr>
        <w:t>Intellitext</w:t>
      </w:r>
      <w:r w:rsidRPr="000513B1">
        <w:rPr>
          <w:rFonts w:ascii="Garamond" w:eastAsia="Calibri" w:hAnsi="Garamond" w:cs="Times New Roman"/>
          <w:sz w:val="24"/>
        </w:rPr>
        <w:t xml:space="preserve"> inkubátor munkatársaihoz a</w:t>
      </w:r>
      <w:r w:rsidR="00E70C90" w:rsidRPr="000513B1">
        <w:rPr>
          <w:rFonts w:ascii="Garamond" w:eastAsia="Calibri" w:hAnsi="Garamond" w:cs="Times New Roman"/>
          <w:sz w:val="24"/>
        </w:rPr>
        <w:t>z</w:t>
      </w:r>
      <w:r w:rsidRPr="000513B1">
        <w:rPr>
          <w:rFonts w:ascii="Garamond" w:eastAsia="Calibri" w:hAnsi="Garamond" w:cs="Times New Roman"/>
          <w:sz w:val="24"/>
        </w:rPr>
        <w:t xml:space="preserve"> </w:t>
      </w:r>
      <w:r w:rsidR="00E70C90" w:rsidRPr="000513B1">
        <w:rPr>
          <w:rFonts w:ascii="Garamond" w:eastAsia="Calibri" w:hAnsi="Garamond" w:cs="Times New Roman"/>
          <w:sz w:val="24"/>
        </w:rPr>
        <w:t xml:space="preserve">info@intellitext.hu </w:t>
      </w:r>
      <w:r w:rsidR="000E3286" w:rsidRPr="000513B1">
        <w:rPr>
          <w:rFonts w:ascii="Garamond" w:eastAsia="Calibri" w:hAnsi="Garamond" w:cs="Times New Roman"/>
          <w:sz w:val="24"/>
        </w:rPr>
        <w:t>e-mail címen keresztül.</w:t>
      </w:r>
    </w:p>
    <w:p w:rsidR="0015709C" w:rsidRPr="000513B1" w:rsidRDefault="009F60A2" w:rsidP="00081F52">
      <w:pPr>
        <w:spacing w:before="0" w:after="120"/>
        <w:rPr>
          <w:rFonts w:ascii="Garamond" w:eastAsia="Calibri" w:hAnsi="Garamond" w:cs="Times New Roman"/>
          <w:sz w:val="24"/>
        </w:rPr>
      </w:pPr>
      <w:r w:rsidRPr="000513B1">
        <w:rPr>
          <w:rFonts w:ascii="Garamond" w:eastAsia="Calibri" w:hAnsi="Garamond" w:cs="Times New Roman"/>
          <w:sz w:val="24"/>
        </w:rPr>
        <w:t xml:space="preserve">Kérjük, kövesse figyelemmel a Felhívással kapcsolatos közleményeket a </w:t>
      </w:r>
      <w:r w:rsidR="00E70C90" w:rsidRPr="000513B1">
        <w:rPr>
          <w:rFonts w:ascii="Garamond" w:eastAsia="Calibri" w:hAnsi="Garamond" w:cs="Times New Roman"/>
          <w:sz w:val="24"/>
        </w:rPr>
        <w:t>http://intellitext.hu/</w:t>
      </w:r>
      <w:r w:rsidRPr="000513B1">
        <w:rPr>
          <w:rFonts w:ascii="Garamond" w:eastAsia="Calibri" w:hAnsi="Garamond" w:cs="Times New Roman"/>
          <w:sz w:val="24"/>
        </w:rPr>
        <w:t xml:space="preserve"> oldalon.</w:t>
      </w:r>
    </w:p>
    <w:p w:rsidR="00EE3B94" w:rsidRPr="000513B1" w:rsidRDefault="00EE3B94" w:rsidP="00E6690B">
      <w:pPr>
        <w:pStyle w:val="kcmsor2"/>
        <w:spacing w:before="240"/>
      </w:pPr>
      <w:bookmarkStart w:id="112" w:name="_Toc422395769"/>
      <w:bookmarkStart w:id="113" w:name="_Toc424219546"/>
      <w:bookmarkStart w:id="114" w:name="_Toc441217240"/>
      <w:bookmarkStart w:id="115" w:name="_Toc468265247"/>
      <w:r w:rsidRPr="000513B1">
        <w:t>A</w:t>
      </w:r>
      <w:r w:rsidR="00D852B4" w:rsidRPr="000513B1">
        <w:t>z inkubációs kérelmek</w:t>
      </w:r>
      <w:r w:rsidRPr="000513B1">
        <w:t xml:space="preserve"> benyújtásának határideje</w:t>
      </w:r>
      <w:bookmarkEnd w:id="112"/>
      <w:bookmarkEnd w:id="113"/>
      <w:bookmarkEnd w:id="114"/>
      <w:bookmarkEnd w:id="115"/>
    </w:p>
    <w:p w:rsidR="009F60A2" w:rsidRPr="000513B1" w:rsidRDefault="009F60A2" w:rsidP="00081F52">
      <w:pPr>
        <w:spacing w:before="0" w:after="120"/>
        <w:rPr>
          <w:rFonts w:ascii="Garamond" w:hAnsi="Garamond" w:cs="Arial"/>
          <w:color w:val="000000" w:themeColor="text1"/>
          <w:sz w:val="24"/>
        </w:rPr>
      </w:pPr>
      <w:r w:rsidRPr="000513B1">
        <w:rPr>
          <w:rFonts w:ascii="Garamond" w:hAnsi="Garamond" w:cs="Times New Roman"/>
          <w:color w:val="000000" w:themeColor="text1"/>
          <w:sz w:val="24"/>
        </w:rPr>
        <w:t>Az inkubációs kérelmek benyújtása 201</w:t>
      </w:r>
      <w:r w:rsidR="000E3286" w:rsidRPr="000513B1">
        <w:rPr>
          <w:rFonts w:ascii="Garamond" w:hAnsi="Garamond" w:cs="Times New Roman"/>
          <w:color w:val="000000" w:themeColor="text1"/>
          <w:sz w:val="24"/>
        </w:rPr>
        <w:t>8</w:t>
      </w:r>
      <w:r w:rsidRPr="000513B1">
        <w:rPr>
          <w:rFonts w:ascii="Garamond" w:hAnsi="Garamond" w:cs="Times New Roman"/>
          <w:color w:val="000000" w:themeColor="text1"/>
          <w:sz w:val="24"/>
        </w:rPr>
        <w:t xml:space="preserve">. </w:t>
      </w:r>
      <w:r w:rsidR="000E3286" w:rsidRPr="000513B1">
        <w:rPr>
          <w:rFonts w:ascii="Garamond" w:hAnsi="Garamond" w:cs="Times New Roman"/>
          <w:color w:val="000000" w:themeColor="text1"/>
          <w:sz w:val="24"/>
        </w:rPr>
        <w:t>január</w:t>
      </w:r>
      <w:r w:rsidR="00CB5B71" w:rsidRPr="000513B1">
        <w:rPr>
          <w:rFonts w:ascii="Garamond" w:hAnsi="Garamond" w:cs="Times New Roman"/>
          <w:color w:val="000000" w:themeColor="text1"/>
          <w:sz w:val="24"/>
        </w:rPr>
        <w:t xml:space="preserve"> </w:t>
      </w:r>
      <w:r w:rsidR="000E3286" w:rsidRPr="000513B1">
        <w:rPr>
          <w:rFonts w:ascii="Garamond" w:hAnsi="Garamond" w:cs="Times New Roman"/>
          <w:color w:val="000000" w:themeColor="text1"/>
          <w:sz w:val="24"/>
        </w:rPr>
        <w:t>01</w:t>
      </w:r>
      <w:r w:rsidRPr="000513B1">
        <w:rPr>
          <w:rFonts w:ascii="Garamond" w:hAnsi="Garamond" w:cs="Times New Roman"/>
          <w:color w:val="000000" w:themeColor="text1"/>
          <w:sz w:val="24"/>
        </w:rPr>
        <w:t>-től 20</w:t>
      </w:r>
      <w:r w:rsidR="00131D30" w:rsidRPr="000513B1">
        <w:rPr>
          <w:rFonts w:ascii="Garamond" w:hAnsi="Garamond" w:cs="Times New Roman"/>
          <w:color w:val="000000" w:themeColor="text1"/>
          <w:sz w:val="24"/>
        </w:rPr>
        <w:t>20</w:t>
      </w:r>
      <w:r w:rsidR="00062EF7" w:rsidRPr="000513B1">
        <w:rPr>
          <w:rFonts w:ascii="Garamond" w:hAnsi="Garamond" w:cs="Times New Roman"/>
          <w:color w:val="000000" w:themeColor="text1"/>
          <w:sz w:val="24"/>
        </w:rPr>
        <w:t xml:space="preserve"> december 31</w:t>
      </w:r>
      <w:r w:rsidRPr="000513B1">
        <w:rPr>
          <w:rFonts w:ascii="Garamond" w:hAnsi="Garamond" w:cs="Times New Roman"/>
          <w:color w:val="000000" w:themeColor="text1"/>
          <w:sz w:val="24"/>
        </w:rPr>
        <w:t>-ig lehetséges</w:t>
      </w:r>
      <w:r w:rsidR="00E70C90" w:rsidRPr="000513B1">
        <w:rPr>
          <w:rFonts w:ascii="Garamond" w:hAnsi="Garamond" w:cs="Times New Roman"/>
          <w:color w:val="000000" w:themeColor="text1"/>
          <w:sz w:val="24"/>
        </w:rPr>
        <w:t>, illetve a keret kimerüléséig</w:t>
      </w:r>
      <w:r w:rsidRPr="000513B1">
        <w:rPr>
          <w:rFonts w:ascii="Garamond" w:hAnsi="Garamond" w:cs="Times New Roman"/>
          <w:color w:val="000000" w:themeColor="text1"/>
          <w:sz w:val="24"/>
        </w:rPr>
        <w:t>.</w:t>
      </w:r>
    </w:p>
    <w:p w:rsidR="009F60A2" w:rsidRPr="000513B1" w:rsidRDefault="001663FC" w:rsidP="00081F52">
      <w:pPr>
        <w:pStyle w:val="Listaszerbekezds"/>
        <w:spacing w:after="120" w:line="240" w:lineRule="auto"/>
        <w:ind w:left="0"/>
        <w:jc w:val="both"/>
        <w:rPr>
          <w:rFonts w:ascii="Garamond" w:hAnsi="Garamond"/>
          <w:sz w:val="24"/>
        </w:rPr>
      </w:pPr>
      <w:r w:rsidRPr="000513B1">
        <w:rPr>
          <w:rFonts w:ascii="Garamond" w:hAnsi="Garamond"/>
          <w:sz w:val="24"/>
        </w:rPr>
        <w:t xml:space="preserve">Ha az adott projektre vonatkozó inkubációs kérelme elutasításra vagy kizárásra került, vagy a döntés előtt azt a </w:t>
      </w:r>
      <w:r w:rsidR="009A0A9F" w:rsidRPr="000513B1">
        <w:rPr>
          <w:rFonts w:ascii="Garamond" w:hAnsi="Garamond"/>
          <w:sz w:val="24"/>
        </w:rPr>
        <w:t>startup</w:t>
      </w:r>
      <w:r w:rsidRPr="000513B1">
        <w:rPr>
          <w:rFonts w:ascii="Garamond" w:hAnsi="Garamond"/>
          <w:sz w:val="24"/>
        </w:rPr>
        <w:t xml:space="preserve"> visszavonta, akkor ugyanazon projekt vonatkozásában ismét igényelhető támogatás vagy benyújtható más Felhívásra. Kivétel ez alól, ha a projekt már megkezdett, vagy ha az elutasítás indoka alapján egyértelmű, hogy a projekt nem támogatható. </w:t>
      </w:r>
      <w:r w:rsidR="009F60A2" w:rsidRPr="000513B1">
        <w:rPr>
          <w:rFonts w:ascii="Garamond" w:hAnsi="Garamond"/>
          <w:sz w:val="24"/>
        </w:rPr>
        <w:t xml:space="preserve">Amennyiben a </w:t>
      </w:r>
      <w:r w:rsidR="009A0A9F" w:rsidRPr="000513B1">
        <w:rPr>
          <w:rFonts w:ascii="Garamond" w:hAnsi="Garamond"/>
          <w:sz w:val="24"/>
        </w:rPr>
        <w:t>startup</w:t>
      </w:r>
      <w:r w:rsidR="009F60A2" w:rsidRPr="000513B1">
        <w:rPr>
          <w:rFonts w:ascii="Garamond" w:hAnsi="Garamond"/>
          <w:sz w:val="24"/>
        </w:rPr>
        <w:t xml:space="preserve"> vagy annak a 651/2014/EU rendelet 1. számú melléklete alapján meghatározott partner vagy kapcsolt vállalkozása jelen Felhívásra egyszerre több inkubációs kérelmet nyújt be, az elsőként benyújtott inkubációs kérelem kerül elbírálásra, a többi inkubációs kérelem automatikusan elutasításra kerül.</w:t>
      </w:r>
    </w:p>
    <w:p w:rsidR="007438CD" w:rsidRPr="000513B1" w:rsidRDefault="00EE3B94" w:rsidP="00E6690B">
      <w:pPr>
        <w:pStyle w:val="kcmsor1"/>
        <w:numPr>
          <w:ilvl w:val="0"/>
          <w:numId w:val="21"/>
        </w:numPr>
        <w:spacing w:before="360" w:after="240"/>
        <w:ind w:left="357" w:hanging="357"/>
        <w:rPr>
          <w:b w:val="0"/>
          <w:caps w:val="0"/>
        </w:rPr>
      </w:pPr>
      <w:bookmarkStart w:id="116" w:name="_Toc463962844"/>
      <w:bookmarkStart w:id="117" w:name="_Toc463962890"/>
      <w:bookmarkStart w:id="118" w:name="_Toc463962934"/>
      <w:bookmarkStart w:id="119" w:name="_Toc463963031"/>
      <w:bookmarkStart w:id="120" w:name="_Toc463962845"/>
      <w:bookmarkStart w:id="121" w:name="_Toc463962891"/>
      <w:bookmarkStart w:id="122" w:name="_Toc463962935"/>
      <w:bookmarkStart w:id="123" w:name="_Toc463963032"/>
      <w:bookmarkStart w:id="124" w:name="_Toc405190872"/>
      <w:bookmarkStart w:id="125" w:name="_Toc412193335"/>
      <w:bookmarkStart w:id="126" w:name="_Toc424219581"/>
      <w:bookmarkStart w:id="127" w:name="_Toc440442663"/>
      <w:bookmarkStart w:id="128" w:name="_Toc441217242"/>
      <w:bookmarkStart w:id="129" w:name="_Toc468265248"/>
      <w:bookmarkEnd w:id="116"/>
      <w:bookmarkEnd w:id="117"/>
      <w:bookmarkEnd w:id="118"/>
      <w:bookmarkEnd w:id="119"/>
      <w:bookmarkEnd w:id="120"/>
      <w:bookmarkEnd w:id="121"/>
      <w:bookmarkEnd w:id="122"/>
      <w:bookmarkEnd w:id="123"/>
      <w:r w:rsidRPr="000513B1">
        <w:t xml:space="preserve">A </w:t>
      </w:r>
      <w:r w:rsidR="00D852B4" w:rsidRPr="000513B1">
        <w:t xml:space="preserve">Címzetti </w:t>
      </w:r>
      <w:r w:rsidRPr="000513B1">
        <w:t>felhívás mellékletei</w:t>
      </w:r>
      <w:bookmarkEnd w:id="124"/>
      <w:bookmarkEnd w:id="125"/>
      <w:bookmarkEnd w:id="126"/>
      <w:bookmarkEnd w:id="127"/>
      <w:bookmarkEnd w:id="128"/>
      <w:bookmarkEnd w:id="129"/>
    </w:p>
    <w:p w:rsidR="00EE3B94" w:rsidRPr="000513B1" w:rsidRDefault="00EE3B94" w:rsidP="00081F52">
      <w:pPr>
        <w:pStyle w:val="Listaszerbekezds"/>
        <w:numPr>
          <w:ilvl w:val="0"/>
          <w:numId w:val="4"/>
        </w:numPr>
        <w:suppressAutoHyphens w:val="0"/>
        <w:spacing w:after="60" w:line="240" w:lineRule="auto"/>
        <w:ind w:left="426" w:hanging="66"/>
        <w:rPr>
          <w:rFonts w:ascii="Garamond" w:eastAsia="Calibri" w:hAnsi="Garamond"/>
          <w:sz w:val="24"/>
          <w:lang w:eastAsia="en-US"/>
        </w:rPr>
      </w:pPr>
      <w:bookmarkStart w:id="130" w:name="_Toc412193336"/>
      <w:bookmarkStart w:id="131" w:name="_Toc401069459"/>
      <w:r w:rsidRPr="000513B1">
        <w:rPr>
          <w:rFonts w:ascii="Garamond" w:eastAsia="Calibri" w:hAnsi="Garamond"/>
          <w:sz w:val="24"/>
          <w:lang w:eastAsia="en-US"/>
        </w:rPr>
        <w:t>Projekt adatlap Nyilatkozattal</w:t>
      </w:r>
    </w:p>
    <w:p w:rsidR="00EE3B94" w:rsidRPr="000513B1" w:rsidRDefault="00EE3B94" w:rsidP="00081F52">
      <w:pPr>
        <w:pStyle w:val="Listaszerbekezds"/>
        <w:numPr>
          <w:ilvl w:val="0"/>
          <w:numId w:val="4"/>
        </w:numPr>
        <w:suppressAutoHyphens w:val="0"/>
        <w:spacing w:after="60" w:line="240" w:lineRule="auto"/>
        <w:ind w:left="426" w:hanging="66"/>
        <w:rPr>
          <w:rFonts w:ascii="Garamond" w:eastAsia="Calibri" w:hAnsi="Garamond"/>
          <w:sz w:val="24"/>
          <w:lang w:eastAsia="en-US"/>
        </w:rPr>
      </w:pPr>
      <w:r w:rsidRPr="000513B1">
        <w:rPr>
          <w:rFonts w:ascii="Garamond" w:eastAsia="Calibri" w:hAnsi="Garamond"/>
          <w:sz w:val="24"/>
          <w:lang w:eastAsia="en-US"/>
        </w:rPr>
        <w:t>Segédlet a Projekt adatlap kitöltéséhez (kitöltési útmutató)</w:t>
      </w:r>
    </w:p>
    <w:p w:rsidR="00EE3B94" w:rsidRPr="000513B1" w:rsidRDefault="00EE3B94" w:rsidP="00081F52">
      <w:pPr>
        <w:pStyle w:val="Listaszerbekezds"/>
        <w:numPr>
          <w:ilvl w:val="0"/>
          <w:numId w:val="4"/>
        </w:numPr>
        <w:suppressAutoHyphens w:val="0"/>
        <w:spacing w:after="60" w:line="240" w:lineRule="auto"/>
        <w:ind w:left="426" w:hanging="66"/>
        <w:rPr>
          <w:rFonts w:ascii="Garamond" w:eastAsia="Calibri" w:hAnsi="Garamond"/>
          <w:sz w:val="24"/>
          <w:lang w:eastAsia="en-US"/>
        </w:rPr>
      </w:pPr>
      <w:r w:rsidRPr="000513B1">
        <w:rPr>
          <w:rFonts w:ascii="Garamond" w:eastAsia="Calibri" w:hAnsi="Garamond"/>
          <w:sz w:val="24"/>
          <w:lang w:eastAsia="en-US"/>
        </w:rPr>
        <w:t>Átláthatósági nyilatkozat</w:t>
      </w:r>
    </w:p>
    <w:p w:rsidR="00EE3B94" w:rsidRPr="000513B1" w:rsidRDefault="00EE3B94" w:rsidP="00081F52">
      <w:pPr>
        <w:pStyle w:val="Listaszerbekezds"/>
        <w:numPr>
          <w:ilvl w:val="0"/>
          <w:numId w:val="4"/>
        </w:numPr>
        <w:suppressAutoHyphens w:val="0"/>
        <w:spacing w:after="60" w:line="240" w:lineRule="auto"/>
        <w:ind w:left="426" w:hanging="66"/>
        <w:rPr>
          <w:rFonts w:ascii="Garamond" w:eastAsia="Calibri" w:hAnsi="Garamond"/>
          <w:sz w:val="24"/>
          <w:lang w:eastAsia="en-US"/>
        </w:rPr>
      </w:pPr>
      <w:r w:rsidRPr="000513B1">
        <w:rPr>
          <w:rFonts w:ascii="Garamond" w:eastAsia="Calibri" w:hAnsi="Garamond"/>
          <w:sz w:val="24"/>
          <w:lang w:eastAsia="en-US"/>
        </w:rPr>
        <w:t>Átláthatósági nyilatkozat kitöltési útmutató</w:t>
      </w:r>
    </w:p>
    <w:p w:rsidR="00EE3B94" w:rsidRPr="000513B1" w:rsidRDefault="00E33777" w:rsidP="00081F52">
      <w:pPr>
        <w:pStyle w:val="Listaszerbekezds"/>
        <w:numPr>
          <w:ilvl w:val="0"/>
          <w:numId w:val="4"/>
        </w:numPr>
        <w:suppressAutoHyphens w:val="0"/>
        <w:spacing w:after="60" w:line="240" w:lineRule="auto"/>
        <w:ind w:left="426" w:hanging="66"/>
        <w:rPr>
          <w:rFonts w:ascii="Garamond" w:eastAsia="Calibri" w:hAnsi="Garamond"/>
          <w:sz w:val="24"/>
          <w:lang w:eastAsia="en-US"/>
        </w:rPr>
      </w:pPr>
      <w:bookmarkStart w:id="132" w:name="pr33"/>
      <w:bookmarkStart w:id="133" w:name="pr32"/>
      <w:bookmarkStart w:id="134" w:name="pr31"/>
      <w:bookmarkStart w:id="135" w:name="pr30"/>
      <w:bookmarkStart w:id="136" w:name="pr29"/>
      <w:bookmarkStart w:id="137" w:name="pr28"/>
      <w:bookmarkStart w:id="138" w:name="pr27"/>
      <w:bookmarkStart w:id="139" w:name="pr26"/>
      <w:bookmarkStart w:id="140" w:name="pr25"/>
      <w:bookmarkStart w:id="141" w:name="pr24"/>
      <w:bookmarkStart w:id="142" w:name="pr149"/>
      <w:bookmarkStart w:id="143" w:name="pr148"/>
      <w:bookmarkStart w:id="144" w:name="pr147"/>
      <w:bookmarkStart w:id="145" w:name="pr146"/>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0513B1">
        <w:rPr>
          <w:rFonts w:ascii="Garamond" w:eastAsia="Calibri" w:hAnsi="Garamond"/>
          <w:sz w:val="24"/>
          <w:lang w:eastAsia="en-US"/>
        </w:rPr>
        <w:t xml:space="preserve">Inkubációs </w:t>
      </w:r>
      <w:r w:rsidR="00EE3B94" w:rsidRPr="000513B1">
        <w:rPr>
          <w:rFonts w:ascii="Garamond" w:eastAsia="Calibri" w:hAnsi="Garamond"/>
          <w:sz w:val="24"/>
          <w:lang w:eastAsia="en-US"/>
        </w:rPr>
        <w:t>Szerződés minta</w:t>
      </w:r>
    </w:p>
    <w:p w:rsidR="00EE3B94" w:rsidRPr="000513B1" w:rsidRDefault="00EE3B94" w:rsidP="00081F52">
      <w:pPr>
        <w:pStyle w:val="Listaszerbekezds"/>
        <w:numPr>
          <w:ilvl w:val="0"/>
          <w:numId w:val="4"/>
        </w:numPr>
        <w:suppressAutoHyphens w:val="0"/>
        <w:spacing w:after="60" w:line="240" w:lineRule="auto"/>
        <w:ind w:left="426" w:hanging="66"/>
        <w:rPr>
          <w:rFonts w:ascii="Garamond" w:eastAsia="Calibri" w:hAnsi="Garamond"/>
          <w:sz w:val="24"/>
          <w:lang w:eastAsia="en-US"/>
        </w:rPr>
      </w:pPr>
      <w:r w:rsidRPr="000513B1">
        <w:rPr>
          <w:rFonts w:ascii="Garamond" w:eastAsia="Calibri" w:hAnsi="Garamond"/>
          <w:sz w:val="24"/>
          <w:lang w:eastAsia="en-US"/>
        </w:rPr>
        <w:t>Teljesítési feltételek minta</w:t>
      </w:r>
    </w:p>
    <w:p w:rsidR="00EE3B94" w:rsidRPr="000513B1" w:rsidRDefault="00EE3B94" w:rsidP="00081F52">
      <w:pPr>
        <w:pStyle w:val="Listaszerbekezds"/>
        <w:numPr>
          <w:ilvl w:val="0"/>
          <w:numId w:val="4"/>
        </w:numPr>
        <w:suppressAutoHyphens w:val="0"/>
        <w:spacing w:after="60" w:line="240" w:lineRule="auto"/>
        <w:ind w:left="426" w:hanging="66"/>
        <w:rPr>
          <w:rFonts w:ascii="Garamond" w:eastAsia="Calibri" w:hAnsi="Garamond"/>
          <w:sz w:val="24"/>
          <w:lang w:eastAsia="en-US"/>
        </w:rPr>
      </w:pPr>
      <w:r w:rsidRPr="000513B1">
        <w:rPr>
          <w:rFonts w:ascii="Garamond" w:eastAsia="Calibri" w:hAnsi="Garamond"/>
          <w:sz w:val="24"/>
          <w:lang w:eastAsia="en-US"/>
        </w:rPr>
        <w:t>Tájékoztató KKV minősítés megállapításához</w:t>
      </w:r>
    </w:p>
    <w:p w:rsidR="002D7C96" w:rsidRPr="000513B1" w:rsidRDefault="00C44AE5" w:rsidP="00081F52">
      <w:pPr>
        <w:pStyle w:val="Listaszerbekezds"/>
        <w:numPr>
          <w:ilvl w:val="0"/>
          <w:numId w:val="4"/>
        </w:numPr>
        <w:suppressAutoHyphens w:val="0"/>
        <w:spacing w:after="60" w:line="240" w:lineRule="auto"/>
        <w:ind w:left="426" w:hanging="66"/>
        <w:rPr>
          <w:rFonts w:ascii="Garamond" w:eastAsia="Calibri" w:hAnsi="Garamond"/>
          <w:sz w:val="24"/>
          <w:lang w:eastAsia="en-US"/>
        </w:rPr>
      </w:pPr>
      <w:r w:rsidRPr="000513B1">
        <w:rPr>
          <w:rFonts w:ascii="Garamond" w:eastAsia="Calibri" w:hAnsi="Garamond"/>
          <w:sz w:val="24"/>
          <w:lang w:eastAsia="en-US"/>
        </w:rPr>
        <w:t>Működési Kézikönyv</w:t>
      </w:r>
    </w:p>
    <w:p w:rsidR="007438CD" w:rsidRPr="007438CD" w:rsidRDefault="0066766B" w:rsidP="00081F52">
      <w:pPr>
        <w:pStyle w:val="Listaszerbekezds"/>
        <w:spacing w:after="60" w:line="240" w:lineRule="auto"/>
        <w:ind w:left="0"/>
        <w:jc w:val="both"/>
        <w:rPr>
          <w:rFonts w:ascii="Garamond" w:eastAsia="Calibri" w:hAnsi="Garamond"/>
          <w:sz w:val="24"/>
        </w:rPr>
      </w:pPr>
      <w:r w:rsidRPr="000513B1">
        <w:rPr>
          <w:rFonts w:ascii="Garamond" w:hAnsi="Garamond"/>
          <w:sz w:val="24"/>
        </w:rPr>
        <w:t>A</w:t>
      </w:r>
      <w:r w:rsidR="00D852B4" w:rsidRPr="000513B1">
        <w:rPr>
          <w:rFonts w:ascii="Garamond" w:hAnsi="Garamond"/>
          <w:sz w:val="24"/>
        </w:rPr>
        <w:t>z inkubációs kérelmet</w:t>
      </w:r>
      <w:r w:rsidR="00EE3B94" w:rsidRPr="000513B1">
        <w:rPr>
          <w:rFonts w:ascii="Garamond" w:hAnsi="Garamond"/>
          <w:sz w:val="24"/>
        </w:rPr>
        <w:t xml:space="preserve"> a mellékletek és tájékoztatók </w:t>
      </w:r>
      <w:r w:rsidRPr="000513B1">
        <w:rPr>
          <w:rFonts w:ascii="Garamond" w:hAnsi="Garamond"/>
          <w:sz w:val="24"/>
        </w:rPr>
        <w:t>figyelembevételével kell elkészíteni</w:t>
      </w:r>
      <w:r w:rsidR="00EE3B94" w:rsidRPr="000513B1">
        <w:rPr>
          <w:rFonts w:ascii="Garamond" w:hAnsi="Garamond"/>
          <w:sz w:val="24"/>
        </w:rPr>
        <w:t>.</w:t>
      </w:r>
    </w:p>
    <w:sectPr w:rsidR="007438CD" w:rsidRPr="007438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91A" w:rsidRDefault="0056791A" w:rsidP="005461B7">
      <w:pPr>
        <w:spacing w:before="0" w:after="0"/>
      </w:pPr>
      <w:r>
        <w:separator/>
      </w:r>
    </w:p>
    <w:p w:rsidR="0056791A" w:rsidRDefault="0056791A"/>
    <w:p w:rsidR="0056791A" w:rsidRDefault="0056791A"/>
  </w:endnote>
  <w:endnote w:type="continuationSeparator" w:id="0">
    <w:p w:rsidR="0056791A" w:rsidRDefault="0056791A" w:rsidP="005461B7">
      <w:pPr>
        <w:spacing w:before="0" w:after="0"/>
      </w:pPr>
      <w:r>
        <w:continuationSeparator/>
      </w:r>
    </w:p>
    <w:p w:rsidR="0056791A" w:rsidRDefault="0056791A"/>
    <w:p w:rsidR="0056791A" w:rsidRDefault="0056791A"/>
  </w:endnote>
  <w:endnote w:type="continuationNotice" w:id="1">
    <w:p w:rsidR="0056791A" w:rsidRDefault="0056791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Futura CE Book">
    <w:altName w:val="Arial"/>
    <w:panose1 w:val="00000000000000000000"/>
    <w:charset w:val="00"/>
    <w:family w:val="auto"/>
    <w:notTrueType/>
    <w:pitch w:val="variable"/>
    <w:sig w:usb0="00000003" w:usb1="00000000" w:usb2="00000000" w:usb3="00000000" w:csb0="00000001" w:csb1="00000000"/>
  </w:font>
  <w:font w:name="DejaVu Sans">
    <w:charset w:val="EE"/>
    <w:family w:val="swiss"/>
    <w:pitch w:val="variable"/>
    <w:sig w:usb0="E7002EFF" w:usb1="D200FDFF" w:usb2="0A2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005329"/>
      <w:docPartObj>
        <w:docPartGallery w:val="Page Numbers (Bottom of Page)"/>
        <w:docPartUnique/>
      </w:docPartObj>
    </w:sdtPr>
    <w:sdtEndPr>
      <w:rPr>
        <w:rFonts w:ascii="Garamond" w:hAnsi="Garamond"/>
      </w:rPr>
    </w:sdtEndPr>
    <w:sdtContent>
      <w:p w:rsidR="00FB06C6" w:rsidRPr="00AB6CA4" w:rsidRDefault="00FB06C6">
        <w:pPr>
          <w:pStyle w:val="llb"/>
          <w:jc w:val="right"/>
          <w:rPr>
            <w:rFonts w:ascii="Garamond" w:hAnsi="Garamond"/>
          </w:rPr>
        </w:pPr>
        <w:r w:rsidRPr="00AB6CA4">
          <w:rPr>
            <w:rFonts w:ascii="Garamond" w:hAnsi="Garamond"/>
          </w:rPr>
          <w:fldChar w:fldCharType="begin"/>
        </w:r>
        <w:r w:rsidRPr="00AB6CA4">
          <w:rPr>
            <w:rFonts w:ascii="Garamond" w:hAnsi="Garamond"/>
          </w:rPr>
          <w:instrText>PAGE   \* MERGEFORMAT</w:instrText>
        </w:r>
        <w:r w:rsidRPr="00AB6CA4">
          <w:rPr>
            <w:rFonts w:ascii="Garamond" w:hAnsi="Garamond"/>
          </w:rPr>
          <w:fldChar w:fldCharType="separate"/>
        </w:r>
        <w:r w:rsidR="00A3666A">
          <w:rPr>
            <w:rFonts w:ascii="Garamond" w:hAnsi="Garamond"/>
            <w:noProof/>
          </w:rPr>
          <w:t>5</w:t>
        </w:r>
        <w:r w:rsidRPr="00AB6CA4">
          <w:rPr>
            <w:rFonts w:ascii="Garamond" w:hAnsi="Garamond"/>
          </w:rPr>
          <w:fldChar w:fldCharType="end"/>
        </w:r>
      </w:p>
    </w:sdtContent>
  </w:sdt>
  <w:p w:rsidR="00FB06C6" w:rsidRDefault="00FB06C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91A" w:rsidRDefault="0056791A" w:rsidP="00E22654">
      <w:pPr>
        <w:spacing w:before="0" w:after="0"/>
      </w:pPr>
      <w:r>
        <w:separator/>
      </w:r>
    </w:p>
  </w:footnote>
  <w:footnote w:type="continuationSeparator" w:id="0">
    <w:p w:rsidR="0056791A" w:rsidRDefault="0056791A" w:rsidP="005461B7">
      <w:pPr>
        <w:spacing w:before="0" w:after="0"/>
      </w:pPr>
      <w:r>
        <w:continuationSeparator/>
      </w:r>
    </w:p>
    <w:p w:rsidR="0056791A" w:rsidRDefault="0056791A"/>
    <w:p w:rsidR="0056791A" w:rsidRDefault="0056791A"/>
  </w:footnote>
  <w:footnote w:type="continuationNotice" w:id="1">
    <w:p w:rsidR="0056791A" w:rsidRDefault="0056791A">
      <w:pPr>
        <w:spacing w:before="0" w:after="0"/>
      </w:pPr>
    </w:p>
  </w:footnote>
  <w:footnote w:id="2">
    <w:p w:rsidR="00FB06C6" w:rsidRPr="00542142" w:rsidRDefault="00FB06C6" w:rsidP="00E36499">
      <w:pPr>
        <w:pStyle w:val="Lbjegyzetszveg"/>
        <w:rPr>
          <w:rFonts w:ascii="Garamond" w:hAnsi="Garamond"/>
        </w:rPr>
      </w:pPr>
      <w:r w:rsidRPr="00542142">
        <w:rPr>
          <w:rStyle w:val="Lbjegyzet-hivatkozs"/>
          <w:rFonts w:ascii="Garamond" w:hAnsi="Garamond"/>
        </w:rPr>
        <w:footnoteRef/>
      </w:r>
      <w:r w:rsidRPr="00542142">
        <w:rPr>
          <w:rFonts w:ascii="Garamond" w:hAnsi="Garamond"/>
        </w:rPr>
        <w:t xml:space="preserve"> A vonatkozó hatósági engedéllyel/engedélyekkel legkésőbb az engedélyköteles tevékenység megkezdésekor</w:t>
      </w:r>
      <w:r>
        <w:rPr>
          <w:rFonts w:ascii="Garamond" w:hAnsi="Garamond"/>
        </w:rPr>
        <w:t>, majd a tevékenység teljes időtartamában</w:t>
      </w:r>
      <w:r w:rsidRPr="00542142">
        <w:rPr>
          <w:rFonts w:ascii="Garamond" w:hAnsi="Garamond"/>
        </w:rPr>
        <w:t xml:space="preserve"> rendelkezni</w:t>
      </w:r>
      <w:r>
        <w:rPr>
          <w:rFonts w:ascii="Garamond" w:hAnsi="Garamond"/>
        </w:rPr>
        <w:t>e</w:t>
      </w:r>
      <w:r w:rsidRPr="00542142">
        <w:rPr>
          <w:rFonts w:ascii="Garamond" w:hAnsi="Garamond"/>
        </w:rPr>
        <w:t xml:space="preserve"> kell.</w:t>
      </w:r>
    </w:p>
  </w:footnote>
  <w:footnote w:id="3">
    <w:p w:rsidR="00FB06C6" w:rsidRDefault="00FB06C6" w:rsidP="00E22654">
      <w:pPr>
        <w:pStyle w:val="klbjegyzet"/>
      </w:pPr>
      <w:r>
        <w:rPr>
          <w:rStyle w:val="Lbjegyzet-hivatkozs"/>
        </w:rPr>
        <w:footnoteRef/>
      </w:r>
      <w:r>
        <w:t xml:space="preserve"> A Minimum Viable Product (rövidített nevén MVP) az a korlátozott funkcionalitású termék, amely rendelkezik azzal a jellemzően egy, ritkán néhány képességgel, ami a potenciális vevők egy szűk csoportjának, a korai befogadóknak már ebben a formájában is nélkülözhetetlen segítséget jelent, így hajlandóak azt használni, hajlandóak fizetni érte és visszajelzéseket adni róla.</w:t>
      </w:r>
    </w:p>
  </w:footnote>
  <w:footnote w:id="4">
    <w:p w:rsidR="00FB06C6" w:rsidRDefault="00FB06C6" w:rsidP="00E22654">
      <w:pPr>
        <w:pStyle w:val="klbjegyzet"/>
      </w:pPr>
      <w:r>
        <w:rPr>
          <w:rStyle w:val="Lbjegyzet-hivatkozs"/>
        </w:rPr>
        <w:footnoteRef/>
      </w:r>
      <w:r>
        <w:t xml:space="preserve"> A startup az innovációs kérelmében erről nyilatkozik.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1E854B6"/>
    <w:lvl w:ilvl="0">
      <w:start w:val="1"/>
      <w:numFmt w:val="upperLetter"/>
      <w:pStyle w:val="Cmsor1"/>
      <w:lvlText w:val="%1."/>
      <w:lvlJc w:val="left"/>
      <w:pPr>
        <w:tabs>
          <w:tab w:val="num" w:pos="397"/>
        </w:tabs>
        <w:ind w:left="0" w:firstLine="0"/>
      </w:pPr>
      <w:rPr>
        <w:rFonts w:cs="Times New Roman" w:hint="default"/>
      </w:rPr>
    </w:lvl>
    <w:lvl w:ilvl="1">
      <w:start w:val="1"/>
      <w:numFmt w:val="decimal"/>
      <w:pStyle w:val="Cmsor2"/>
      <w:lvlText w:val="%1.%2."/>
      <w:lvlJc w:val="left"/>
      <w:pPr>
        <w:tabs>
          <w:tab w:val="num" w:pos="2523"/>
        </w:tabs>
        <w:ind w:left="992" w:firstLine="0"/>
      </w:pPr>
      <w:rPr>
        <w:rFonts w:ascii="Garamond" w:hAnsi="Garamond" w:cs="Arial" w:hint="default"/>
        <w:b/>
        <w:i w:val="0"/>
        <w:strike w:val="0"/>
        <w:dstrike w:val="0"/>
        <w:color w:val="000000"/>
        <w:sz w:val="24"/>
        <w:szCs w:val="24"/>
      </w:rPr>
    </w:lvl>
    <w:lvl w:ilvl="2">
      <w:start w:val="1"/>
      <w:numFmt w:val="decimal"/>
      <w:pStyle w:val="Cmsor3"/>
      <w:lvlText w:val="%1.%2.%3."/>
      <w:lvlJc w:val="left"/>
      <w:pPr>
        <w:tabs>
          <w:tab w:val="num" w:pos="3119"/>
        </w:tabs>
        <w:ind w:left="3686" w:hanging="567"/>
      </w:pPr>
      <w:rPr>
        <w:rFonts w:ascii="Garamond" w:hAnsi="Garamond" w:cs="Arial" w:hint="default"/>
        <w:b/>
        <w:i w:val="0"/>
        <w:caps w:val="0"/>
        <w:smallCaps w:val="0"/>
        <w:strike w:val="0"/>
        <w:dstrike w:val="0"/>
        <w:vanish w:val="0"/>
        <w:color w:val="000000"/>
        <w:position w:val="0"/>
        <w:sz w:val="24"/>
        <w:szCs w:val="24"/>
        <w:vertAlign w:val="baseline"/>
      </w:rPr>
    </w:lvl>
    <w:lvl w:ilvl="3">
      <w:start w:val="1"/>
      <w:numFmt w:val="decimal"/>
      <w:pStyle w:val="Cmsor4"/>
      <w:lvlText w:val="%1.%2.%3.%4."/>
      <w:lvlJc w:val="left"/>
      <w:pPr>
        <w:tabs>
          <w:tab w:val="num" w:pos="426"/>
        </w:tabs>
        <w:ind w:left="1560" w:hanging="1134"/>
      </w:pPr>
      <w:rPr>
        <w:rFonts w:hint="default"/>
        <w:b/>
        <w:i/>
        <w:caps w:val="0"/>
        <w:smallCaps w:val="0"/>
        <w:strike w:val="0"/>
        <w:dstrike w:val="0"/>
        <w:vanish w:val="0"/>
        <w:color w:val="000000"/>
      </w:rPr>
    </w:lvl>
    <w:lvl w:ilvl="4">
      <w:start w:val="1"/>
      <w:numFmt w:val="decimal"/>
      <w:pStyle w:val="Cmsor5"/>
      <w:lvlText w:val="%1.%2.%3.%4.%5."/>
      <w:lvlJc w:val="left"/>
      <w:pPr>
        <w:tabs>
          <w:tab w:val="num" w:pos="1418"/>
        </w:tabs>
        <w:ind w:left="1418" w:hanging="1418"/>
      </w:pPr>
      <w:rPr>
        <w:rFonts w:ascii="Verdana" w:hAnsi="Verdana" w:cs="Verdana" w:hint="default"/>
        <w:b/>
        <w:i w:val="0"/>
        <w:caps w:val="0"/>
        <w:smallCaps w:val="0"/>
        <w:strike w:val="0"/>
        <w:dstrike w:val="0"/>
        <w:vanish w:val="0"/>
        <w:color w:val="000000"/>
        <w:position w:val="0"/>
        <w:sz w:val="20"/>
        <w:szCs w:val="20"/>
        <w:vertAlign w:val="baseline"/>
      </w:rPr>
    </w:lvl>
    <w:lvl w:ilvl="5">
      <w:start w:val="1"/>
      <w:numFmt w:val="none"/>
      <w:suff w:val="nothing"/>
      <w:lvlText w:val=""/>
      <w:lvlJc w:val="left"/>
      <w:pPr>
        <w:ind w:left="0" w:firstLine="0"/>
      </w:pPr>
      <w:rPr>
        <w:rFonts w:ascii="Verdana" w:hAnsi="Verdana" w:cs="Verdana" w:hint="default"/>
        <w:b w:val="0"/>
        <w:i w:val="0"/>
        <w:sz w:val="20"/>
        <w:szCs w:val="20"/>
      </w:rPr>
    </w:lvl>
    <w:lvl w:ilvl="6">
      <w:start w:val="1"/>
      <w:numFmt w:val="none"/>
      <w:suff w:val="nothing"/>
      <w:lvlText w:val=""/>
      <w:lvlJc w:val="left"/>
      <w:pPr>
        <w:ind w:left="0" w:firstLine="0"/>
      </w:pPr>
      <w:rPr>
        <w:rFonts w:hint="default"/>
        <w:b w:val="0"/>
        <w:i w:val="0"/>
        <w:sz w:val="20"/>
        <w:szCs w:val="20"/>
      </w:rPr>
    </w:lvl>
    <w:lvl w:ilvl="7">
      <w:start w:val="1"/>
      <w:numFmt w:val="lowerLetter"/>
      <w:lvlText w:val="(%8)"/>
      <w:lvlJc w:val="left"/>
      <w:pPr>
        <w:tabs>
          <w:tab w:val="num" w:pos="4017"/>
        </w:tabs>
        <w:ind w:left="3657" w:firstLine="0"/>
      </w:pPr>
      <w:rPr>
        <w:rFonts w:hint="default"/>
      </w:rPr>
    </w:lvl>
    <w:lvl w:ilvl="8">
      <w:start w:val="1"/>
      <w:numFmt w:val="lowerRoman"/>
      <w:lvlText w:val="(%9)"/>
      <w:lvlJc w:val="left"/>
      <w:pPr>
        <w:tabs>
          <w:tab w:val="num" w:pos="4737"/>
        </w:tabs>
        <w:ind w:left="4377" w:firstLine="0"/>
      </w:pPr>
      <w:rPr>
        <w:rFonts w:hint="default"/>
      </w:rPr>
    </w:lvl>
  </w:abstractNum>
  <w:abstractNum w:abstractNumId="1" w15:restartNumberingAfterBreak="0">
    <w:nsid w:val="00000002"/>
    <w:multiLevelType w:val="multilevel"/>
    <w:tmpl w:val="00000002"/>
    <w:name w:val="WW8Num2"/>
    <w:lvl w:ilvl="0">
      <w:start w:val="1"/>
      <w:numFmt w:val="decimal"/>
      <w:pStyle w:val="Cmsor6"/>
      <w:lvlText w:val="%1."/>
      <w:lvlJc w:val="left"/>
      <w:pPr>
        <w:tabs>
          <w:tab w:val="num" w:pos="643"/>
        </w:tabs>
        <w:ind w:left="643"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bullet"/>
      <w:pStyle w:val="Felsorols41"/>
      <w:lvlText w:val=""/>
      <w:lvlJc w:val="left"/>
      <w:pPr>
        <w:tabs>
          <w:tab w:val="num" w:pos="360"/>
        </w:tabs>
        <w:ind w:left="360" w:hanging="360"/>
      </w:pPr>
      <w:rPr>
        <w:rFonts w:ascii="Symbol" w:hAnsi="Symbol" w:cs="Symbol"/>
      </w:rPr>
    </w:lvl>
  </w:abstractNum>
  <w:abstractNum w:abstractNumId="3" w15:restartNumberingAfterBreak="0">
    <w:nsid w:val="00000006"/>
    <w:multiLevelType w:val="multilevel"/>
    <w:tmpl w:val="00000006"/>
    <w:name w:val="WW8Num6"/>
    <w:lvl w:ilvl="0">
      <w:start w:val="1"/>
      <w:numFmt w:val="bullet"/>
      <w:pStyle w:val="Felsorols3"/>
      <w:lvlText w:val=""/>
      <w:lvlJc w:val="left"/>
      <w:pPr>
        <w:tabs>
          <w:tab w:val="num" w:pos="720"/>
        </w:tabs>
        <w:ind w:left="720" w:hanging="363"/>
      </w:pPr>
      <w:rPr>
        <w:rFonts w:ascii="Wingdings" w:hAnsi="Wingdings" w:cs="Symbol"/>
      </w:rPr>
    </w:lvl>
    <w:lvl w:ilvl="1">
      <w:start w:val="1"/>
      <w:numFmt w:val="bullet"/>
      <w:lvlText w:val="–"/>
      <w:lvlJc w:val="left"/>
      <w:pPr>
        <w:tabs>
          <w:tab w:val="num" w:pos="1134"/>
        </w:tabs>
        <w:ind w:left="1134" w:hanging="414"/>
      </w:pPr>
      <w:rPr>
        <w:rFonts w:ascii="Times New Roman" w:hAnsi="Times New Roman" w:cs="Courier New"/>
      </w:rPr>
    </w:lvl>
    <w:lvl w:ilvl="2">
      <w:start w:val="1"/>
      <w:numFmt w:val="bullet"/>
      <w:lvlText w:val="-"/>
      <w:lvlJc w:val="left"/>
      <w:pPr>
        <w:tabs>
          <w:tab w:val="num" w:pos="1440"/>
        </w:tabs>
        <w:ind w:left="1440" w:hanging="306"/>
      </w:pPr>
      <w:rPr>
        <w:rFonts w:ascii="Courier New" w:hAnsi="Courier New" w:cs="Wingdings"/>
      </w:rPr>
    </w:lvl>
    <w:lvl w:ilvl="3">
      <w:start w:val="1"/>
      <w:numFmt w:val="bullet"/>
      <w:lvlText w:val="–"/>
      <w:lvlJc w:val="left"/>
      <w:pPr>
        <w:tabs>
          <w:tab w:val="num" w:pos="1083"/>
        </w:tabs>
        <w:ind w:left="1083" w:hanging="360"/>
      </w:pPr>
      <w:rPr>
        <w:rFonts w:ascii="Times New Roman" w:hAnsi="Times New Roman"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4"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9"/>
    <w:multiLevelType w:val="multilevel"/>
    <w:tmpl w:val="CD50F524"/>
    <w:name w:val="WW8Num9"/>
    <w:lvl w:ilvl="0">
      <w:start w:val="1"/>
      <w:numFmt w:val="decimal"/>
      <w:lvlText w:val="%1."/>
      <w:lvlJc w:val="left"/>
      <w:pPr>
        <w:tabs>
          <w:tab w:val="num" w:pos="0"/>
        </w:tabs>
        <w:ind w:left="765" w:hanging="405"/>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b/>
        <w:i w:val="0"/>
      </w:rPr>
    </w:lvl>
    <w:lvl w:ilvl="1">
      <w:start w:val="1"/>
      <w:numFmt w:val="bullet"/>
      <w:lvlText w:val="o"/>
      <w:lvlJc w:val="left"/>
      <w:pPr>
        <w:tabs>
          <w:tab w:val="num" w:pos="1515"/>
        </w:tabs>
        <w:ind w:left="1515" w:hanging="360"/>
      </w:pPr>
      <w:rPr>
        <w:rFonts w:ascii="Courier New" w:hAnsi="Courier New" w:cs="Verdana"/>
        <w:b/>
        <w:i w:val="0"/>
        <w:strike w:val="0"/>
        <w:dstrike w:val="0"/>
        <w:color w:val="000000"/>
        <w:sz w:val="24"/>
        <w:szCs w:val="24"/>
      </w:rPr>
    </w:lvl>
    <w:lvl w:ilvl="2">
      <w:start w:val="7"/>
      <w:numFmt w:val="lowerLetter"/>
      <w:lvlText w:val="%3)"/>
      <w:lvlJc w:val="left"/>
      <w:pPr>
        <w:tabs>
          <w:tab w:val="num" w:pos="2235"/>
        </w:tabs>
        <w:ind w:left="2235" w:hanging="360"/>
      </w:pPr>
      <w:rPr>
        <w:rFonts w:ascii="Verdana" w:hAnsi="Verdana" w:cs="Verdana"/>
        <w:b/>
        <w:i w:val="0"/>
        <w:caps w:val="0"/>
        <w:smallCaps w:val="0"/>
        <w:strike w:val="0"/>
        <w:dstrike w:val="0"/>
        <w:vanish w:val="0"/>
        <w:color w:val="000000"/>
        <w:position w:val="0"/>
        <w:sz w:val="20"/>
        <w:szCs w:val="22"/>
        <w:vertAlign w:val="baseline"/>
      </w:rPr>
    </w:lvl>
    <w:lvl w:ilvl="3">
      <w:start w:val="1"/>
      <w:numFmt w:val="bullet"/>
      <w:lvlText w:val=""/>
      <w:lvlJc w:val="left"/>
      <w:pPr>
        <w:tabs>
          <w:tab w:val="num" w:pos="2955"/>
        </w:tabs>
        <w:ind w:left="2955" w:hanging="360"/>
      </w:pPr>
      <w:rPr>
        <w:rFonts w:ascii="Symbol" w:hAnsi="Symbol"/>
        <w:b/>
        <w:i w:val="0"/>
        <w:caps w:val="0"/>
        <w:smallCaps w:val="0"/>
        <w:strike w:val="0"/>
        <w:dstrike w:val="0"/>
        <w:vanish w:val="0"/>
        <w:color w:val="000000"/>
      </w:rPr>
    </w:lvl>
    <w:lvl w:ilvl="4">
      <w:start w:val="1"/>
      <w:numFmt w:val="bullet"/>
      <w:lvlText w:val="o"/>
      <w:lvlJc w:val="left"/>
      <w:pPr>
        <w:tabs>
          <w:tab w:val="num" w:pos="3675"/>
        </w:tabs>
        <w:ind w:left="3675" w:hanging="360"/>
      </w:pPr>
      <w:rPr>
        <w:rFonts w:ascii="Courier New" w:hAnsi="Courier New" w:cs="Verdana"/>
        <w:b/>
        <w:i w:val="0"/>
        <w:strike w:val="0"/>
        <w:dstrike w:val="0"/>
        <w:color w:val="000000"/>
        <w:sz w:val="24"/>
        <w:szCs w:val="24"/>
      </w:rPr>
    </w:lvl>
    <w:lvl w:ilvl="5">
      <w:start w:val="1"/>
      <w:numFmt w:val="bullet"/>
      <w:lvlText w:val=""/>
      <w:lvlJc w:val="left"/>
      <w:pPr>
        <w:tabs>
          <w:tab w:val="num" w:pos="4395"/>
        </w:tabs>
        <w:ind w:left="4395" w:hanging="360"/>
      </w:pPr>
      <w:rPr>
        <w:rFonts w:ascii="Wingdings" w:hAnsi="Wingdings" w:cs="Verdana"/>
        <w:b w:val="0"/>
        <w:i w:val="0"/>
        <w:sz w:val="20"/>
        <w:szCs w:val="20"/>
      </w:rPr>
    </w:lvl>
    <w:lvl w:ilvl="6">
      <w:start w:val="1"/>
      <w:numFmt w:val="bullet"/>
      <w:lvlText w:val=""/>
      <w:lvlJc w:val="left"/>
      <w:pPr>
        <w:tabs>
          <w:tab w:val="num" w:pos="5115"/>
        </w:tabs>
        <w:ind w:left="5115" w:hanging="360"/>
      </w:pPr>
      <w:rPr>
        <w:rFonts w:ascii="Symbol" w:hAnsi="Symbol"/>
        <w:b/>
        <w:i w:val="0"/>
        <w:caps w:val="0"/>
        <w:smallCaps w:val="0"/>
        <w:strike w:val="0"/>
        <w:dstrike w:val="0"/>
        <w:vanish w:val="0"/>
        <w:color w:val="000000"/>
      </w:rPr>
    </w:lvl>
    <w:lvl w:ilvl="7">
      <w:start w:val="1"/>
      <w:numFmt w:val="bullet"/>
      <w:lvlText w:val="o"/>
      <w:lvlJc w:val="left"/>
      <w:pPr>
        <w:tabs>
          <w:tab w:val="num" w:pos="5835"/>
        </w:tabs>
        <w:ind w:left="5835" w:hanging="360"/>
      </w:pPr>
      <w:rPr>
        <w:rFonts w:ascii="Courier New" w:hAnsi="Courier New" w:cs="Verdana"/>
        <w:b/>
        <w:i w:val="0"/>
        <w:strike w:val="0"/>
        <w:dstrike w:val="0"/>
        <w:color w:val="000000"/>
        <w:sz w:val="24"/>
        <w:szCs w:val="24"/>
      </w:rPr>
    </w:lvl>
    <w:lvl w:ilvl="8">
      <w:start w:val="1"/>
      <w:numFmt w:val="bullet"/>
      <w:lvlText w:val=""/>
      <w:lvlJc w:val="left"/>
      <w:pPr>
        <w:tabs>
          <w:tab w:val="num" w:pos="6555"/>
        </w:tabs>
        <w:ind w:left="6555" w:hanging="360"/>
      </w:pPr>
      <w:rPr>
        <w:rFonts w:ascii="Wingdings" w:hAnsi="Wingdings" w:cs="Verdana"/>
        <w:b w:val="0"/>
        <w:i w:val="0"/>
        <w:sz w:val="20"/>
        <w:szCs w:val="20"/>
      </w:rPr>
    </w:lvl>
  </w:abstractNum>
  <w:abstractNum w:abstractNumId="7" w15:restartNumberingAfterBreak="0">
    <w:nsid w:val="00000010"/>
    <w:multiLevelType w:val="multilevel"/>
    <w:tmpl w:val="00000010"/>
    <w:name w:val="WW8Num16"/>
    <w:lvl w:ilvl="0">
      <w:start w:val="1"/>
      <w:numFmt w:val="lowerLetter"/>
      <w:pStyle w:val="Felsorolsabc"/>
      <w:lvlText w:val="%1)"/>
      <w:lvlJc w:val="left"/>
      <w:pPr>
        <w:tabs>
          <w:tab w:val="num" w:pos="720"/>
        </w:tabs>
        <w:ind w:left="720" w:hanging="363"/>
      </w:pPr>
      <w:rPr>
        <w:rFonts w:cs="Times New Roman"/>
      </w:rPr>
    </w:lvl>
    <w:lvl w:ilvl="1">
      <w:start w:val="1"/>
      <w:numFmt w:val="bullet"/>
      <w:lvlText w:val="–"/>
      <w:lvlJc w:val="left"/>
      <w:pPr>
        <w:tabs>
          <w:tab w:val="num" w:pos="1134"/>
        </w:tabs>
        <w:ind w:left="1134" w:hanging="414"/>
      </w:pPr>
      <w:rPr>
        <w:rFonts w:ascii="Times New Roman" w:hAnsi="Times New Roman" w:cs="Times New Roman"/>
        <w:b w:val="0"/>
        <w:i w:val="0"/>
        <w:caps w:val="0"/>
        <w:smallCaps w:val="0"/>
        <w:strike w:val="0"/>
        <w:dstrike w:val="0"/>
        <w:vanish w:val="0"/>
        <w:color w:val="000000"/>
        <w:position w:val="0"/>
        <w:sz w:val="24"/>
        <w:vertAlign w:val="baseline"/>
      </w:rPr>
    </w:lvl>
    <w:lvl w:ilvl="2">
      <w:start w:val="1"/>
      <w:numFmt w:val="bullet"/>
      <w:lvlText w:val="-"/>
      <w:lvlJc w:val="left"/>
      <w:pPr>
        <w:tabs>
          <w:tab w:val="num" w:pos="1440"/>
        </w:tabs>
        <w:ind w:left="1440" w:hanging="306"/>
      </w:pPr>
      <w:rPr>
        <w:rFonts w:ascii="Courier New" w:hAnsi="Courier New" w:cs="Courier New"/>
      </w:rPr>
    </w:lvl>
    <w:lvl w:ilvl="3">
      <w:start w:val="1"/>
      <w:numFmt w:val="bullet"/>
      <w:lvlText w:val="–"/>
      <w:lvlJc w:val="left"/>
      <w:pPr>
        <w:tabs>
          <w:tab w:val="num" w:pos="1083"/>
        </w:tabs>
        <w:ind w:left="1083" w:hanging="360"/>
      </w:pPr>
      <w:rPr>
        <w:rFonts w:ascii="Times New Roman" w:hAnsi="Times New Roman"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8" w15:restartNumberingAfterBreak="0">
    <w:nsid w:val="00000013"/>
    <w:multiLevelType w:val="multilevel"/>
    <w:tmpl w:val="00000013"/>
    <w:name w:val="WW8Num19"/>
    <w:lvl w:ilvl="0">
      <w:start w:val="1"/>
      <w:numFmt w:val="lowerLetter"/>
      <w:pStyle w:val="Felsorols21"/>
      <w:lvlText w:val="%1)"/>
      <w:lvlJc w:val="left"/>
      <w:pPr>
        <w:tabs>
          <w:tab w:val="num" w:pos="717"/>
        </w:tabs>
        <w:ind w:left="717" w:hanging="360"/>
      </w:pPr>
      <w:rPr>
        <w:b w:val="0"/>
        <w:i w:val="0"/>
        <w:caps w:val="0"/>
        <w:smallCaps w:val="0"/>
        <w:strike w:val="0"/>
        <w:dstrike w:val="0"/>
        <w:vanish w:val="0"/>
        <w:color w:val="000000"/>
        <w:sz w:val="20"/>
        <w:u w:val="none"/>
      </w:rPr>
    </w:lvl>
    <w:lvl w:ilvl="1">
      <w:start w:val="1"/>
      <w:numFmt w:val="lowerLetter"/>
      <w:lvlText w:val="%1.%2)"/>
      <w:lvlJc w:val="left"/>
      <w:pPr>
        <w:tabs>
          <w:tab w:val="num" w:pos="1123"/>
        </w:tabs>
        <w:ind w:left="1123" w:hanging="414"/>
      </w:pPr>
      <w:rPr>
        <w:rFonts w:ascii="Verdana" w:hAnsi="Verdana" w:cs="Verdana"/>
        <w:b w:val="0"/>
        <w:i w:val="0"/>
        <w:caps w:val="0"/>
        <w:smallCaps w:val="0"/>
        <w:strike w:val="0"/>
        <w:dstrike w:val="0"/>
        <w:vanish w:val="0"/>
        <w:color w:val="000000"/>
        <w:position w:val="0"/>
        <w:sz w:val="20"/>
        <w:u w:val="none"/>
        <w:vertAlign w:val="baseline"/>
      </w:rPr>
    </w:lvl>
    <w:lvl w:ilvl="2">
      <w:start w:val="1"/>
      <w:numFmt w:val="decimal"/>
      <w:lvlText w:val="%3."/>
      <w:lvlJc w:val="left"/>
      <w:pPr>
        <w:tabs>
          <w:tab w:val="num" w:pos="1440"/>
        </w:tabs>
        <w:ind w:left="1440" w:hanging="306"/>
      </w:pPr>
      <w:rPr>
        <w:rFonts w:ascii="Verdana" w:hAnsi="Verdana" w:cs="Verdana"/>
        <w:b w:val="0"/>
        <w:i w:val="0"/>
        <w:caps w:val="0"/>
        <w:smallCaps w:val="0"/>
        <w:strike w:val="0"/>
        <w:dstrike w:val="0"/>
        <w:vanish w:val="0"/>
        <w:color w:val="000000"/>
        <w:position w:val="0"/>
        <w:sz w:val="20"/>
        <w:u w:val="none"/>
        <w:vertAlign w:val="baseline"/>
      </w:rPr>
    </w:lvl>
    <w:lvl w:ilvl="3">
      <w:start w:val="1"/>
      <w:numFmt w:val="bullet"/>
      <w:lvlText w:val="–"/>
      <w:lvlJc w:val="left"/>
      <w:pPr>
        <w:tabs>
          <w:tab w:val="num" w:pos="1083"/>
        </w:tabs>
        <w:ind w:left="1083" w:hanging="360"/>
      </w:pPr>
      <w:rPr>
        <w:rFonts w:ascii="Albertus Medium" w:hAnsi="Albertus Medium" w:cs="Albertus Medium"/>
      </w:rPr>
    </w:lvl>
    <w:lvl w:ilvl="4">
      <w:start w:val="1"/>
      <w:numFmt w:val="lowerLetter"/>
      <w:lvlText w:val="(%5)"/>
      <w:lvlJc w:val="left"/>
      <w:pPr>
        <w:tabs>
          <w:tab w:val="num" w:pos="360"/>
        </w:tabs>
        <w:ind w:left="360" w:hanging="360"/>
      </w:pPr>
    </w:lvl>
    <w:lvl w:ilvl="5">
      <w:start w:val="1"/>
      <w:numFmt w:val="lowerRoman"/>
      <w:lvlText w:val="(%6)"/>
      <w:lvlJc w:val="left"/>
      <w:pPr>
        <w:tabs>
          <w:tab w:val="num" w:pos="1803"/>
        </w:tabs>
        <w:ind w:left="1803" w:hanging="360"/>
      </w:pPr>
    </w:lvl>
    <w:lvl w:ilvl="6">
      <w:start w:val="1"/>
      <w:numFmt w:val="decimal"/>
      <w:lvlText w:val="%7."/>
      <w:lvlJc w:val="left"/>
      <w:pPr>
        <w:tabs>
          <w:tab w:val="num" w:pos="2163"/>
        </w:tabs>
        <w:ind w:left="2163" w:hanging="360"/>
      </w:pPr>
    </w:lvl>
    <w:lvl w:ilvl="7">
      <w:start w:val="1"/>
      <w:numFmt w:val="lowerLetter"/>
      <w:lvlText w:val="%8."/>
      <w:lvlJc w:val="left"/>
      <w:pPr>
        <w:tabs>
          <w:tab w:val="num" w:pos="2523"/>
        </w:tabs>
        <w:ind w:left="2523" w:hanging="360"/>
      </w:pPr>
    </w:lvl>
    <w:lvl w:ilvl="8">
      <w:start w:val="1"/>
      <w:numFmt w:val="lowerRoman"/>
      <w:lvlText w:val="%9."/>
      <w:lvlJc w:val="left"/>
      <w:pPr>
        <w:tabs>
          <w:tab w:val="num" w:pos="2883"/>
        </w:tabs>
        <w:ind w:left="2883" w:hanging="360"/>
      </w:pPr>
    </w:lvl>
  </w:abstractNum>
  <w:abstractNum w:abstractNumId="9" w15:restartNumberingAfterBreak="0">
    <w:nsid w:val="01ED17BC"/>
    <w:multiLevelType w:val="hybridMultilevel"/>
    <w:tmpl w:val="66BCA96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15:restartNumberingAfterBreak="0">
    <w:nsid w:val="041A02C1"/>
    <w:multiLevelType w:val="hybridMultilevel"/>
    <w:tmpl w:val="85405AE4"/>
    <w:lvl w:ilvl="0" w:tplc="10D08248">
      <w:start w:val="4"/>
      <w:numFmt w:val="bullet"/>
      <w:lvlText w:val="-"/>
      <w:lvlJc w:val="left"/>
      <w:pPr>
        <w:ind w:left="1440" w:hanging="360"/>
      </w:pPr>
      <w:rPr>
        <w:rFonts w:ascii="Garamond" w:eastAsia="Times New Roman" w:hAnsi="Garamond" w:cs="Aria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09617140"/>
    <w:multiLevelType w:val="hybridMultilevel"/>
    <w:tmpl w:val="0072842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D8D7FE3"/>
    <w:multiLevelType w:val="hybridMultilevel"/>
    <w:tmpl w:val="D4DEE186"/>
    <w:lvl w:ilvl="0" w:tplc="040E0001">
      <w:start w:val="1"/>
      <w:numFmt w:val="bullet"/>
      <w:lvlText w:val=""/>
      <w:lvlJc w:val="left"/>
      <w:pPr>
        <w:ind w:left="783" w:hanging="360"/>
      </w:pPr>
      <w:rPr>
        <w:rFonts w:ascii="Symbol" w:hAnsi="Symbol" w:hint="default"/>
      </w:rPr>
    </w:lvl>
    <w:lvl w:ilvl="1" w:tplc="040E0003" w:tentative="1">
      <w:start w:val="1"/>
      <w:numFmt w:val="bullet"/>
      <w:lvlText w:val="o"/>
      <w:lvlJc w:val="left"/>
      <w:pPr>
        <w:ind w:left="1503" w:hanging="360"/>
      </w:pPr>
      <w:rPr>
        <w:rFonts w:ascii="Courier New" w:hAnsi="Courier New" w:cs="Courier New" w:hint="default"/>
      </w:rPr>
    </w:lvl>
    <w:lvl w:ilvl="2" w:tplc="040E0005" w:tentative="1">
      <w:start w:val="1"/>
      <w:numFmt w:val="bullet"/>
      <w:lvlText w:val=""/>
      <w:lvlJc w:val="left"/>
      <w:pPr>
        <w:ind w:left="2223" w:hanging="360"/>
      </w:pPr>
      <w:rPr>
        <w:rFonts w:ascii="Wingdings" w:hAnsi="Wingdings" w:hint="default"/>
      </w:rPr>
    </w:lvl>
    <w:lvl w:ilvl="3" w:tplc="040E0001" w:tentative="1">
      <w:start w:val="1"/>
      <w:numFmt w:val="bullet"/>
      <w:lvlText w:val=""/>
      <w:lvlJc w:val="left"/>
      <w:pPr>
        <w:ind w:left="2943" w:hanging="360"/>
      </w:pPr>
      <w:rPr>
        <w:rFonts w:ascii="Symbol" w:hAnsi="Symbol" w:hint="default"/>
      </w:rPr>
    </w:lvl>
    <w:lvl w:ilvl="4" w:tplc="040E0003" w:tentative="1">
      <w:start w:val="1"/>
      <w:numFmt w:val="bullet"/>
      <w:lvlText w:val="o"/>
      <w:lvlJc w:val="left"/>
      <w:pPr>
        <w:ind w:left="3663" w:hanging="360"/>
      </w:pPr>
      <w:rPr>
        <w:rFonts w:ascii="Courier New" w:hAnsi="Courier New" w:cs="Courier New" w:hint="default"/>
      </w:rPr>
    </w:lvl>
    <w:lvl w:ilvl="5" w:tplc="040E0005" w:tentative="1">
      <w:start w:val="1"/>
      <w:numFmt w:val="bullet"/>
      <w:lvlText w:val=""/>
      <w:lvlJc w:val="left"/>
      <w:pPr>
        <w:ind w:left="4383" w:hanging="360"/>
      </w:pPr>
      <w:rPr>
        <w:rFonts w:ascii="Wingdings" w:hAnsi="Wingdings" w:hint="default"/>
      </w:rPr>
    </w:lvl>
    <w:lvl w:ilvl="6" w:tplc="040E0001" w:tentative="1">
      <w:start w:val="1"/>
      <w:numFmt w:val="bullet"/>
      <w:lvlText w:val=""/>
      <w:lvlJc w:val="left"/>
      <w:pPr>
        <w:ind w:left="5103" w:hanging="360"/>
      </w:pPr>
      <w:rPr>
        <w:rFonts w:ascii="Symbol" w:hAnsi="Symbol" w:hint="default"/>
      </w:rPr>
    </w:lvl>
    <w:lvl w:ilvl="7" w:tplc="040E0003" w:tentative="1">
      <w:start w:val="1"/>
      <w:numFmt w:val="bullet"/>
      <w:lvlText w:val="o"/>
      <w:lvlJc w:val="left"/>
      <w:pPr>
        <w:ind w:left="5823" w:hanging="360"/>
      </w:pPr>
      <w:rPr>
        <w:rFonts w:ascii="Courier New" w:hAnsi="Courier New" w:cs="Courier New" w:hint="default"/>
      </w:rPr>
    </w:lvl>
    <w:lvl w:ilvl="8" w:tplc="040E0005" w:tentative="1">
      <w:start w:val="1"/>
      <w:numFmt w:val="bullet"/>
      <w:lvlText w:val=""/>
      <w:lvlJc w:val="left"/>
      <w:pPr>
        <w:ind w:left="6543" w:hanging="360"/>
      </w:pPr>
      <w:rPr>
        <w:rFonts w:ascii="Wingdings" w:hAnsi="Wingdings" w:hint="default"/>
      </w:rPr>
    </w:lvl>
  </w:abstractNum>
  <w:abstractNum w:abstractNumId="13" w15:restartNumberingAfterBreak="0">
    <w:nsid w:val="16B96ED4"/>
    <w:multiLevelType w:val="hybridMultilevel"/>
    <w:tmpl w:val="C91E105C"/>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E1BEC3EA">
      <w:start w:val="1"/>
      <w:numFmt w:val="upperRoman"/>
      <w:lvlText w:val="%4."/>
      <w:lvlJc w:val="left"/>
      <w:pPr>
        <w:ind w:left="3240" w:hanging="72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AB81FEF"/>
    <w:multiLevelType w:val="hybridMultilevel"/>
    <w:tmpl w:val="B92E8A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E6C2DE7"/>
    <w:multiLevelType w:val="hybridMultilevel"/>
    <w:tmpl w:val="7E2E302C"/>
    <w:lvl w:ilvl="0" w:tplc="040E000F">
      <w:start w:val="1"/>
      <w:numFmt w:val="decimal"/>
      <w:lvlText w:val="%1."/>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15:restartNumberingAfterBreak="0">
    <w:nsid w:val="2E873CC0"/>
    <w:multiLevelType w:val="multilevel"/>
    <w:tmpl w:val="1286156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89B42E4"/>
    <w:multiLevelType w:val="hybridMultilevel"/>
    <w:tmpl w:val="DD56B29A"/>
    <w:lvl w:ilvl="0" w:tplc="040E0001">
      <w:start w:val="1"/>
      <w:numFmt w:val="bullet"/>
      <w:lvlText w:val=""/>
      <w:lvlJc w:val="left"/>
      <w:pPr>
        <w:ind w:left="774" w:hanging="360"/>
      </w:pPr>
      <w:rPr>
        <w:rFonts w:ascii="Symbol" w:hAnsi="Symbol" w:hint="default"/>
      </w:rPr>
    </w:lvl>
    <w:lvl w:ilvl="1" w:tplc="39FAB1E2">
      <w:numFmt w:val="bullet"/>
      <w:lvlText w:val="-"/>
      <w:lvlJc w:val="left"/>
      <w:pPr>
        <w:ind w:left="1659" w:hanging="525"/>
      </w:pPr>
      <w:rPr>
        <w:rFonts w:ascii="Franklin Gothic Book" w:eastAsia="Times New Roman" w:hAnsi="Franklin Gothic Book" w:hint="default"/>
      </w:rPr>
    </w:lvl>
    <w:lvl w:ilvl="2" w:tplc="C332077E">
      <w:start w:val="1"/>
      <w:numFmt w:val="bullet"/>
      <w:lvlText w:val=""/>
      <w:lvlJc w:val="left"/>
      <w:pPr>
        <w:tabs>
          <w:tab w:val="num" w:pos="2754"/>
        </w:tabs>
        <w:ind w:left="2754" w:hanging="720"/>
      </w:pPr>
      <w:rPr>
        <w:rFonts w:ascii="Symbol" w:hAnsi="Symbol" w:hint="default"/>
        <w:b/>
        <w:u w:val="single"/>
      </w:rPr>
    </w:lvl>
    <w:lvl w:ilvl="3" w:tplc="040E000F">
      <w:start w:val="1"/>
      <w:numFmt w:val="decimal"/>
      <w:lvlText w:val="%4."/>
      <w:lvlJc w:val="left"/>
      <w:pPr>
        <w:ind w:left="2934" w:hanging="360"/>
      </w:pPr>
      <w:rPr>
        <w:rFonts w:cs="Times New Roman"/>
      </w:rPr>
    </w:lvl>
    <w:lvl w:ilvl="4" w:tplc="040E0019">
      <w:start w:val="1"/>
      <w:numFmt w:val="lowerLetter"/>
      <w:lvlText w:val="%5."/>
      <w:lvlJc w:val="left"/>
      <w:pPr>
        <w:ind w:left="3654" w:hanging="360"/>
      </w:pPr>
      <w:rPr>
        <w:rFonts w:cs="Times New Roman"/>
      </w:rPr>
    </w:lvl>
    <w:lvl w:ilvl="5" w:tplc="040E001B">
      <w:start w:val="1"/>
      <w:numFmt w:val="lowerRoman"/>
      <w:lvlText w:val="%6."/>
      <w:lvlJc w:val="right"/>
      <w:pPr>
        <w:ind w:left="4374" w:hanging="180"/>
      </w:pPr>
      <w:rPr>
        <w:rFonts w:cs="Times New Roman"/>
      </w:rPr>
    </w:lvl>
    <w:lvl w:ilvl="6" w:tplc="040E000F">
      <w:start w:val="1"/>
      <w:numFmt w:val="decimal"/>
      <w:lvlText w:val="%7."/>
      <w:lvlJc w:val="left"/>
      <w:pPr>
        <w:ind w:left="5094" w:hanging="360"/>
      </w:pPr>
      <w:rPr>
        <w:rFonts w:cs="Times New Roman"/>
      </w:rPr>
    </w:lvl>
    <w:lvl w:ilvl="7" w:tplc="040E0019">
      <w:start w:val="1"/>
      <w:numFmt w:val="lowerLetter"/>
      <w:lvlText w:val="%8."/>
      <w:lvlJc w:val="left"/>
      <w:pPr>
        <w:ind w:left="5814" w:hanging="360"/>
      </w:pPr>
      <w:rPr>
        <w:rFonts w:cs="Times New Roman"/>
      </w:rPr>
    </w:lvl>
    <w:lvl w:ilvl="8" w:tplc="040E001B">
      <w:start w:val="1"/>
      <w:numFmt w:val="lowerRoman"/>
      <w:lvlText w:val="%9."/>
      <w:lvlJc w:val="right"/>
      <w:pPr>
        <w:ind w:left="6534" w:hanging="180"/>
      </w:pPr>
      <w:rPr>
        <w:rFonts w:cs="Times New Roman"/>
      </w:rPr>
    </w:lvl>
  </w:abstractNum>
  <w:abstractNum w:abstractNumId="18" w15:restartNumberingAfterBreak="0">
    <w:nsid w:val="392A3042"/>
    <w:multiLevelType w:val="multilevel"/>
    <w:tmpl w:val="5F42EC0C"/>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9727F5"/>
    <w:multiLevelType w:val="hybridMultilevel"/>
    <w:tmpl w:val="47364E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327702B"/>
    <w:multiLevelType w:val="hybridMultilevel"/>
    <w:tmpl w:val="E6587010"/>
    <w:lvl w:ilvl="0" w:tplc="040E001B">
      <w:start w:val="1"/>
      <w:numFmt w:val="lowerRoman"/>
      <w:lvlText w:val="%1."/>
      <w:lvlJc w:val="right"/>
      <w:pPr>
        <w:ind w:left="2340" w:hanging="360"/>
      </w:p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21" w15:restartNumberingAfterBreak="0">
    <w:nsid w:val="484F4DCA"/>
    <w:multiLevelType w:val="hybridMultilevel"/>
    <w:tmpl w:val="1C624D82"/>
    <w:lvl w:ilvl="0" w:tplc="040E0001">
      <w:start w:val="1"/>
      <w:numFmt w:val="bullet"/>
      <w:lvlText w:val=""/>
      <w:lvlJc w:val="left"/>
      <w:pPr>
        <w:ind w:left="2700" w:hanging="360"/>
      </w:pPr>
      <w:rPr>
        <w:rFonts w:ascii="Symbol" w:hAnsi="Symbol" w:hint="default"/>
      </w:rPr>
    </w:lvl>
    <w:lvl w:ilvl="1" w:tplc="040E0003">
      <w:start w:val="1"/>
      <w:numFmt w:val="bullet"/>
      <w:lvlText w:val="o"/>
      <w:lvlJc w:val="left"/>
      <w:pPr>
        <w:ind w:left="3420" w:hanging="360"/>
      </w:pPr>
      <w:rPr>
        <w:rFonts w:ascii="Courier New" w:hAnsi="Courier New" w:cs="Courier New" w:hint="default"/>
      </w:rPr>
    </w:lvl>
    <w:lvl w:ilvl="2" w:tplc="040E0005" w:tentative="1">
      <w:start w:val="1"/>
      <w:numFmt w:val="bullet"/>
      <w:lvlText w:val=""/>
      <w:lvlJc w:val="left"/>
      <w:pPr>
        <w:ind w:left="4140" w:hanging="360"/>
      </w:pPr>
      <w:rPr>
        <w:rFonts w:ascii="Wingdings" w:hAnsi="Wingdings" w:hint="default"/>
      </w:rPr>
    </w:lvl>
    <w:lvl w:ilvl="3" w:tplc="040E0001" w:tentative="1">
      <w:start w:val="1"/>
      <w:numFmt w:val="bullet"/>
      <w:lvlText w:val=""/>
      <w:lvlJc w:val="left"/>
      <w:pPr>
        <w:ind w:left="4860" w:hanging="360"/>
      </w:pPr>
      <w:rPr>
        <w:rFonts w:ascii="Symbol" w:hAnsi="Symbol" w:hint="default"/>
      </w:rPr>
    </w:lvl>
    <w:lvl w:ilvl="4" w:tplc="040E0003" w:tentative="1">
      <w:start w:val="1"/>
      <w:numFmt w:val="bullet"/>
      <w:lvlText w:val="o"/>
      <w:lvlJc w:val="left"/>
      <w:pPr>
        <w:ind w:left="5580" w:hanging="360"/>
      </w:pPr>
      <w:rPr>
        <w:rFonts w:ascii="Courier New" w:hAnsi="Courier New" w:cs="Courier New" w:hint="default"/>
      </w:rPr>
    </w:lvl>
    <w:lvl w:ilvl="5" w:tplc="040E0005" w:tentative="1">
      <w:start w:val="1"/>
      <w:numFmt w:val="bullet"/>
      <w:lvlText w:val=""/>
      <w:lvlJc w:val="left"/>
      <w:pPr>
        <w:ind w:left="6300" w:hanging="360"/>
      </w:pPr>
      <w:rPr>
        <w:rFonts w:ascii="Wingdings" w:hAnsi="Wingdings" w:hint="default"/>
      </w:rPr>
    </w:lvl>
    <w:lvl w:ilvl="6" w:tplc="040E0001" w:tentative="1">
      <w:start w:val="1"/>
      <w:numFmt w:val="bullet"/>
      <w:lvlText w:val=""/>
      <w:lvlJc w:val="left"/>
      <w:pPr>
        <w:ind w:left="7020" w:hanging="360"/>
      </w:pPr>
      <w:rPr>
        <w:rFonts w:ascii="Symbol" w:hAnsi="Symbol" w:hint="default"/>
      </w:rPr>
    </w:lvl>
    <w:lvl w:ilvl="7" w:tplc="040E0003" w:tentative="1">
      <w:start w:val="1"/>
      <w:numFmt w:val="bullet"/>
      <w:lvlText w:val="o"/>
      <w:lvlJc w:val="left"/>
      <w:pPr>
        <w:ind w:left="7740" w:hanging="360"/>
      </w:pPr>
      <w:rPr>
        <w:rFonts w:ascii="Courier New" w:hAnsi="Courier New" w:cs="Courier New" w:hint="default"/>
      </w:rPr>
    </w:lvl>
    <w:lvl w:ilvl="8" w:tplc="040E0005" w:tentative="1">
      <w:start w:val="1"/>
      <w:numFmt w:val="bullet"/>
      <w:lvlText w:val=""/>
      <w:lvlJc w:val="left"/>
      <w:pPr>
        <w:ind w:left="8460" w:hanging="360"/>
      </w:pPr>
      <w:rPr>
        <w:rFonts w:ascii="Wingdings" w:hAnsi="Wingdings" w:hint="default"/>
      </w:rPr>
    </w:lvl>
  </w:abstractNum>
  <w:abstractNum w:abstractNumId="22" w15:restartNumberingAfterBreak="0">
    <w:nsid w:val="48F225F1"/>
    <w:multiLevelType w:val="hybridMultilevel"/>
    <w:tmpl w:val="A5E0340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7145CFC"/>
    <w:multiLevelType w:val="hybridMultilevel"/>
    <w:tmpl w:val="0518EBA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8AC08A5"/>
    <w:multiLevelType w:val="hybridMultilevel"/>
    <w:tmpl w:val="1E028E54"/>
    <w:lvl w:ilvl="0" w:tplc="040E0017">
      <w:start w:val="1"/>
      <w:numFmt w:val="lowerLetter"/>
      <w:lvlText w:val="%1)"/>
      <w:lvlJc w:val="left"/>
      <w:pPr>
        <w:ind w:left="720" w:hanging="360"/>
      </w:pPr>
      <w:rPr>
        <w:rFonts w:cs="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8F74379"/>
    <w:multiLevelType w:val="multilevel"/>
    <w:tmpl w:val="BEB48BA0"/>
    <w:lvl w:ilvl="0">
      <w:start w:val="1"/>
      <w:numFmt w:val="decimal"/>
      <w:lvlText w:val="%1."/>
      <w:lvlJc w:val="left"/>
      <w:pPr>
        <w:ind w:left="360" w:hanging="360"/>
      </w:pPr>
      <w:rPr>
        <w:b/>
      </w:rPr>
    </w:lvl>
    <w:lvl w:ilvl="1">
      <w:start w:val="1"/>
      <w:numFmt w:val="decimal"/>
      <w:pStyle w:val="kcmsor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136157"/>
    <w:multiLevelType w:val="hybridMultilevel"/>
    <w:tmpl w:val="47364E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7A74995"/>
    <w:multiLevelType w:val="hybridMultilevel"/>
    <w:tmpl w:val="CCEC25B0"/>
    <w:lvl w:ilvl="0" w:tplc="040E0019">
      <w:start w:val="1"/>
      <w:numFmt w:val="lowerLetter"/>
      <w:pStyle w:val="Felsorols30"/>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15:restartNumberingAfterBreak="0">
    <w:nsid w:val="6E1F6457"/>
    <w:multiLevelType w:val="multilevel"/>
    <w:tmpl w:val="935E05C0"/>
    <w:lvl w:ilvl="0">
      <w:start w:val="1"/>
      <w:numFmt w:val="decimal"/>
      <w:pStyle w:val="kcmsor1"/>
      <w:lvlText w:val="%1."/>
      <w:lvlJc w:val="left"/>
      <w:pPr>
        <w:ind w:left="360" w:hanging="360"/>
      </w:pPr>
      <w:rPr>
        <w:rFonts w:hint="default"/>
        <w:b/>
        <w:i w:val="0"/>
        <w:caps w:val="0"/>
        <w:smallCaps w:val="0"/>
        <w:strike w:val="0"/>
        <w:dstrike w:val="0"/>
        <w:vanish w:val="0"/>
        <w:color w:val="000000"/>
        <w:sz w:val="28"/>
        <w:szCs w:val="28"/>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decimal"/>
      <w:lvlText w:val="%3)"/>
      <w:lvlJc w:val="left"/>
      <w:pPr>
        <w:tabs>
          <w:tab w:val="num" w:pos="1440"/>
        </w:tabs>
        <w:ind w:left="1440" w:hanging="306"/>
      </w:pPr>
      <w:rPr>
        <w:rFonts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9" w15:restartNumberingAfterBreak="0">
    <w:nsid w:val="6F403484"/>
    <w:multiLevelType w:val="hybridMultilevel"/>
    <w:tmpl w:val="F6B89C14"/>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29A581A"/>
    <w:multiLevelType w:val="hybridMultilevel"/>
    <w:tmpl w:val="809A0C00"/>
    <w:lvl w:ilvl="0" w:tplc="10D08248">
      <w:start w:val="4"/>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7356C3D"/>
    <w:multiLevelType w:val="hybridMultilevel"/>
    <w:tmpl w:val="1E028E54"/>
    <w:lvl w:ilvl="0" w:tplc="040E0017">
      <w:start w:val="1"/>
      <w:numFmt w:val="lowerLetter"/>
      <w:lvlText w:val="%1)"/>
      <w:lvlJc w:val="left"/>
      <w:pPr>
        <w:ind w:left="720" w:hanging="360"/>
      </w:pPr>
      <w:rPr>
        <w:rFonts w:cs="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97E3B98"/>
    <w:multiLevelType w:val="hybridMultilevel"/>
    <w:tmpl w:val="745EA0E2"/>
    <w:lvl w:ilvl="0" w:tplc="040E0001">
      <w:start w:val="1"/>
      <w:numFmt w:val="bullet"/>
      <w:lvlText w:val=""/>
      <w:lvlJc w:val="left"/>
      <w:pPr>
        <w:ind w:left="774" w:hanging="360"/>
      </w:pPr>
      <w:rPr>
        <w:rFonts w:ascii="Symbol" w:hAnsi="Symbol" w:hint="default"/>
      </w:rPr>
    </w:lvl>
    <w:lvl w:ilvl="1" w:tplc="39FAB1E2">
      <w:numFmt w:val="bullet"/>
      <w:lvlText w:val="-"/>
      <w:lvlJc w:val="left"/>
      <w:pPr>
        <w:ind w:left="1659" w:hanging="525"/>
      </w:pPr>
      <w:rPr>
        <w:rFonts w:ascii="Franklin Gothic Book" w:eastAsia="Times New Roman" w:hAnsi="Franklin Gothic Book" w:hint="default"/>
      </w:rPr>
    </w:lvl>
    <w:lvl w:ilvl="2" w:tplc="A4C246D4">
      <w:start w:val="1"/>
      <w:numFmt w:val="bullet"/>
      <w:lvlText w:val=""/>
      <w:lvlJc w:val="left"/>
      <w:pPr>
        <w:tabs>
          <w:tab w:val="num" w:pos="2754"/>
        </w:tabs>
        <w:ind w:left="2754" w:hanging="720"/>
      </w:pPr>
      <w:rPr>
        <w:rFonts w:ascii="Symbol" w:hAnsi="Symbol" w:hint="default"/>
        <w:b w:val="0"/>
        <w:u w:val="none"/>
      </w:rPr>
    </w:lvl>
    <w:lvl w:ilvl="3" w:tplc="040E000F">
      <w:start w:val="1"/>
      <w:numFmt w:val="decimal"/>
      <w:lvlText w:val="%4."/>
      <w:lvlJc w:val="left"/>
      <w:pPr>
        <w:ind w:left="2934" w:hanging="360"/>
      </w:pPr>
      <w:rPr>
        <w:rFonts w:cs="Times New Roman"/>
      </w:rPr>
    </w:lvl>
    <w:lvl w:ilvl="4" w:tplc="040E0019">
      <w:start w:val="1"/>
      <w:numFmt w:val="lowerLetter"/>
      <w:lvlText w:val="%5."/>
      <w:lvlJc w:val="left"/>
      <w:pPr>
        <w:ind w:left="3654" w:hanging="360"/>
      </w:pPr>
      <w:rPr>
        <w:rFonts w:cs="Times New Roman"/>
      </w:rPr>
    </w:lvl>
    <w:lvl w:ilvl="5" w:tplc="040E001B">
      <w:start w:val="1"/>
      <w:numFmt w:val="lowerRoman"/>
      <w:lvlText w:val="%6."/>
      <w:lvlJc w:val="right"/>
      <w:pPr>
        <w:ind w:left="4374" w:hanging="180"/>
      </w:pPr>
      <w:rPr>
        <w:rFonts w:cs="Times New Roman"/>
      </w:rPr>
    </w:lvl>
    <w:lvl w:ilvl="6" w:tplc="040E000F">
      <w:start w:val="1"/>
      <w:numFmt w:val="decimal"/>
      <w:lvlText w:val="%7."/>
      <w:lvlJc w:val="left"/>
      <w:pPr>
        <w:ind w:left="5094" w:hanging="360"/>
      </w:pPr>
      <w:rPr>
        <w:rFonts w:cs="Times New Roman"/>
      </w:rPr>
    </w:lvl>
    <w:lvl w:ilvl="7" w:tplc="040E0019">
      <w:start w:val="1"/>
      <w:numFmt w:val="lowerLetter"/>
      <w:lvlText w:val="%8."/>
      <w:lvlJc w:val="left"/>
      <w:pPr>
        <w:ind w:left="5814" w:hanging="360"/>
      </w:pPr>
      <w:rPr>
        <w:rFonts w:cs="Times New Roman"/>
      </w:rPr>
    </w:lvl>
    <w:lvl w:ilvl="8" w:tplc="040E001B">
      <w:start w:val="1"/>
      <w:numFmt w:val="lowerRoman"/>
      <w:lvlText w:val="%9."/>
      <w:lvlJc w:val="right"/>
      <w:pPr>
        <w:ind w:left="6534" w:hanging="180"/>
      </w:pPr>
      <w:rPr>
        <w:rFonts w:cs="Times New Roman"/>
      </w:rPr>
    </w:lvl>
  </w:abstractNum>
  <w:abstractNum w:abstractNumId="33" w15:restartNumberingAfterBreak="0">
    <w:nsid w:val="7B37354B"/>
    <w:multiLevelType w:val="hybridMultilevel"/>
    <w:tmpl w:val="9A7CF06A"/>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DD65F9A"/>
    <w:multiLevelType w:val="hybridMultilevel"/>
    <w:tmpl w:val="B40EE9D4"/>
    <w:lvl w:ilvl="0" w:tplc="040E0001">
      <w:start w:val="1"/>
      <w:numFmt w:val="bullet"/>
      <w:lvlText w:val=""/>
      <w:lvlJc w:val="left"/>
      <w:pPr>
        <w:ind w:left="64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34"/>
  </w:num>
  <w:num w:numId="4">
    <w:abstractNumId w:val="23"/>
  </w:num>
  <w:num w:numId="5">
    <w:abstractNumId w:val="1"/>
  </w:num>
  <w:num w:numId="6">
    <w:abstractNumId w:val="2"/>
  </w:num>
  <w:num w:numId="7">
    <w:abstractNumId w:val="3"/>
  </w:num>
  <w:num w:numId="8">
    <w:abstractNumId w:val="7"/>
  </w:num>
  <w:num w:numId="9">
    <w:abstractNumId w:val="8"/>
  </w:num>
  <w:num w:numId="10">
    <w:abstractNumId w:val="27"/>
  </w:num>
  <w:num w:numId="11">
    <w:abstractNumId w:val="33"/>
  </w:num>
  <w:num w:numId="12">
    <w:abstractNumId w:val="22"/>
  </w:num>
  <w:num w:numId="13">
    <w:abstractNumId w:val="31"/>
  </w:num>
  <w:num w:numId="14">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9"/>
  </w:num>
  <w:num w:numId="19">
    <w:abstractNumId w:val="16"/>
  </w:num>
  <w:num w:numId="20">
    <w:abstractNumId w:val="18"/>
  </w:num>
  <w:num w:numId="21">
    <w:abstractNumId w:val="25"/>
  </w:num>
  <w:num w:numId="22">
    <w:abstractNumId w:val="13"/>
  </w:num>
  <w:num w:numId="23">
    <w:abstractNumId w:val="14"/>
  </w:num>
  <w:num w:numId="24">
    <w:abstractNumId w:val="21"/>
  </w:num>
  <w:num w:numId="25">
    <w:abstractNumId w:val="9"/>
  </w:num>
  <w:num w:numId="26">
    <w:abstractNumId w:val="12"/>
  </w:num>
  <w:num w:numId="27">
    <w:abstractNumId w:val="20"/>
  </w:num>
  <w:num w:numId="28">
    <w:abstractNumId w:val="32"/>
  </w:num>
  <w:num w:numId="29">
    <w:abstractNumId w:val="11"/>
  </w:num>
  <w:num w:numId="30">
    <w:abstractNumId w:val="10"/>
  </w:num>
  <w:num w:numId="31">
    <w:abstractNumId w:val="15"/>
  </w:num>
  <w:num w:numId="32">
    <w:abstractNumId w:val="19"/>
  </w:num>
  <w:num w:numId="33">
    <w:abstractNumId w:val="30"/>
  </w:num>
  <w:num w:numId="34">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B7"/>
    <w:rsid w:val="00002433"/>
    <w:rsid w:val="0000361C"/>
    <w:rsid w:val="000108BA"/>
    <w:rsid w:val="00010C78"/>
    <w:rsid w:val="000206FD"/>
    <w:rsid w:val="00030023"/>
    <w:rsid w:val="0003143F"/>
    <w:rsid w:val="00031D6C"/>
    <w:rsid w:val="00033D1D"/>
    <w:rsid w:val="00035B7D"/>
    <w:rsid w:val="00041ACE"/>
    <w:rsid w:val="00044E0E"/>
    <w:rsid w:val="00045B5D"/>
    <w:rsid w:val="00046B67"/>
    <w:rsid w:val="000513B1"/>
    <w:rsid w:val="00053244"/>
    <w:rsid w:val="00062EF7"/>
    <w:rsid w:val="00064774"/>
    <w:rsid w:val="00064B79"/>
    <w:rsid w:val="00065949"/>
    <w:rsid w:val="00066585"/>
    <w:rsid w:val="00066DAA"/>
    <w:rsid w:val="00073E39"/>
    <w:rsid w:val="000755D3"/>
    <w:rsid w:val="00076C71"/>
    <w:rsid w:val="00081BE4"/>
    <w:rsid w:val="00081F52"/>
    <w:rsid w:val="00086872"/>
    <w:rsid w:val="0008697F"/>
    <w:rsid w:val="000903CA"/>
    <w:rsid w:val="000936F4"/>
    <w:rsid w:val="00093D3B"/>
    <w:rsid w:val="000955E2"/>
    <w:rsid w:val="000A1569"/>
    <w:rsid w:val="000A193A"/>
    <w:rsid w:val="000A2EED"/>
    <w:rsid w:val="000A303B"/>
    <w:rsid w:val="000A478A"/>
    <w:rsid w:val="000A7A56"/>
    <w:rsid w:val="000B09AB"/>
    <w:rsid w:val="000B09B5"/>
    <w:rsid w:val="000B4278"/>
    <w:rsid w:val="000C13CA"/>
    <w:rsid w:val="000C51C0"/>
    <w:rsid w:val="000C664F"/>
    <w:rsid w:val="000D0F48"/>
    <w:rsid w:val="000D3F75"/>
    <w:rsid w:val="000D56E0"/>
    <w:rsid w:val="000D6526"/>
    <w:rsid w:val="000E2097"/>
    <w:rsid w:val="000E3286"/>
    <w:rsid w:val="000E3EB3"/>
    <w:rsid w:val="000F0636"/>
    <w:rsid w:val="000F51EA"/>
    <w:rsid w:val="000F72CE"/>
    <w:rsid w:val="00101C88"/>
    <w:rsid w:val="00103226"/>
    <w:rsid w:val="00106BD1"/>
    <w:rsid w:val="00110BAC"/>
    <w:rsid w:val="00112F3E"/>
    <w:rsid w:val="00112F9D"/>
    <w:rsid w:val="00114905"/>
    <w:rsid w:val="0011705C"/>
    <w:rsid w:val="00117925"/>
    <w:rsid w:val="001203AE"/>
    <w:rsid w:val="00121C82"/>
    <w:rsid w:val="001222C2"/>
    <w:rsid w:val="00122AF1"/>
    <w:rsid w:val="00124EED"/>
    <w:rsid w:val="001254F3"/>
    <w:rsid w:val="00127E43"/>
    <w:rsid w:val="00130E45"/>
    <w:rsid w:val="00131D30"/>
    <w:rsid w:val="00132D83"/>
    <w:rsid w:val="00134AD5"/>
    <w:rsid w:val="00135C32"/>
    <w:rsid w:val="00137479"/>
    <w:rsid w:val="00140C53"/>
    <w:rsid w:val="001470CB"/>
    <w:rsid w:val="001479F8"/>
    <w:rsid w:val="00150940"/>
    <w:rsid w:val="00152E28"/>
    <w:rsid w:val="0015709C"/>
    <w:rsid w:val="0016391A"/>
    <w:rsid w:val="00164B8E"/>
    <w:rsid w:val="001650E3"/>
    <w:rsid w:val="001656C6"/>
    <w:rsid w:val="00165ABD"/>
    <w:rsid w:val="001663FC"/>
    <w:rsid w:val="00167749"/>
    <w:rsid w:val="00167E0B"/>
    <w:rsid w:val="001747C5"/>
    <w:rsid w:val="00176FE4"/>
    <w:rsid w:val="001806AB"/>
    <w:rsid w:val="0018698A"/>
    <w:rsid w:val="00187633"/>
    <w:rsid w:val="00192D72"/>
    <w:rsid w:val="00195B9D"/>
    <w:rsid w:val="0019747C"/>
    <w:rsid w:val="001A098D"/>
    <w:rsid w:val="001A2F79"/>
    <w:rsid w:val="001A67E7"/>
    <w:rsid w:val="001B0715"/>
    <w:rsid w:val="001B3065"/>
    <w:rsid w:val="001B4BAA"/>
    <w:rsid w:val="001B65EB"/>
    <w:rsid w:val="001C285A"/>
    <w:rsid w:val="001D0E8D"/>
    <w:rsid w:val="001D1046"/>
    <w:rsid w:val="001D4E34"/>
    <w:rsid w:val="001D4F2B"/>
    <w:rsid w:val="001E0A4B"/>
    <w:rsid w:val="001E2457"/>
    <w:rsid w:val="001E376B"/>
    <w:rsid w:val="001E7082"/>
    <w:rsid w:val="001F2648"/>
    <w:rsid w:val="001F6F0C"/>
    <w:rsid w:val="001F7A0D"/>
    <w:rsid w:val="00202548"/>
    <w:rsid w:val="002035BD"/>
    <w:rsid w:val="002035FC"/>
    <w:rsid w:val="00203648"/>
    <w:rsid w:val="002039A6"/>
    <w:rsid w:val="00203B3C"/>
    <w:rsid w:val="00212E91"/>
    <w:rsid w:val="00213CDD"/>
    <w:rsid w:val="00215381"/>
    <w:rsid w:val="00216502"/>
    <w:rsid w:val="002208A7"/>
    <w:rsid w:val="00223F8E"/>
    <w:rsid w:val="0022545D"/>
    <w:rsid w:val="00225B4C"/>
    <w:rsid w:val="00227EEE"/>
    <w:rsid w:val="002304DE"/>
    <w:rsid w:val="002325A9"/>
    <w:rsid w:val="00234FAF"/>
    <w:rsid w:val="0023507B"/>
    <w:rsid w:val="002365DC"/>
    <w:rsid w:val="002434BF"/>
    <w:rsid w:val="0025008D"/>
    <w:rsid w:val="00250D07"/>
    <w:rsid w:val="0025173E"/>
    <w:rsid w:val="00252E4F"/>
    <w:rsid w:val="00262C98"/>
    <w:rsid w:val="00263C82"/>
    <w:rsid w:val="002648E8"/>
    <w:rsid w:val="00266129"/>
    <w:rsid w:val="002710A0"/>
    <w:rsid w:val="002719E6"/>
    <w:rsid w:val="00275195"/>
    <w:rsid w:val="00276268"/>
    <w:rsid w:val="002813AA"/>
    <w:rsid w:val="002823D1"/>
    <w:rsid w:val="00282BD2"/>
    <w:rsid w:val="00282D87"/>
    <w:rsid w:val="0029726E"/>
    <w:rsid w:val="002A0303"/>
    <w:rsid w:val="002A456C"/>
    <w:rsid w:val="002A6B58"/>
    <w:rsid w:val="002B546C"/>
    <w:rsid w:val="002C0FB5"/>
    <w:rsid w:val="002C1C7B"/>
    <w:rsid w:val="002D3FA8"/>
    <w:rsid w:val="002D6E0F"/>
    <w:rsid w:val="002D7C96"/>
    <w:rsid w:val="002E06E5"/>
    <w:rsid w:val="002F08C1"/>
    <w:rsid w:val="002F1C4B"/>
    <w:rsid w:val="002F3037"/>
    <w:rsid w:val="002F75C1"/>
    <w:rsid w:val="0030036A"/>
    <w:rsid w:val="00302572"/>
    <w:rsid w:val="00302AD3"/>
    <w:rsid w:val="0030516C"/>
    <w:rsid w:val="003064E6"/>
    <w:rsid w:val="00313ABF"/>
    <w:rsid w:val="003160EE"/>
    <w:rsid w:val="00321D43"/>
    <w:rsid w:val="00323F3D"/>
    <w:rsid w:val="00324948"/>
    <w:rsid w:val="00330B45"/>
    <w:rsid w:val="00335637"/>
    <w:rsid w:val="00341811"/>
    <w:rsid w:val="00343782"/>
    <w:rsid w:val="00347D17"/>
    <w:rsid w:val="003510C0"/>
    <w:rsid w:val="003535F3"/>
    <w:rsid w:val="00354968"/>
    <w:rsid w:val="00362438"/>
    <w:rsid w:val="00363D1E"/>
    <w:rsid w:val="00367C70"/>
    <w:rsid w:val="00370F33"/>
    <w:rsid w:val="0037233F"/>
    <w:rsid w:val="00375577"/>
    <w:rsid w:val="00381295"/>
    <w:rsid w:val="003814B5"/>
    <w:rsid w:val="0038657A"/>
    <w:rsid w:val="0038686A"/>
    <w:rsid w:val="003916C4"/>
    <w:rsid w:val="00392DBC"/>
    <w:rsid w:val="00395856"/>
    <w:rsid w:val="003A2000"/>
    <w:rsid w:val="003A612F"/>
    <w:rsid w:val="003B2C5B"/>
    <w:rsid w:val="003C1BFA"/>
    <w:rsid w:val="003C22A1"/>
    <w:rsid w:val="003D1E74"/>
    <w:rsid w:val="003D295B"/>
    <w:rsid w:val="003D5376"/>
    <w:rsid w:val="003E5D8D"/>
    <w:rsid w:val="003E67B5"/>
    <w:rsid w:val="003E7B53"/>
    <w:rsid w:val="003F2D30"/>
    <w:rsid w:val="003F3398"/>
    <w:rsid w:val="003F4466"/>
    <w:rsid w:val="003F6095"/>
    <w:rsid w:val="003F6FFF"/>
    <w:rsid w:val="0040269D"/>
    <w:rsid w:val="00406B6D"/>
    <w:rsid w:val="00412062"/>
    <w:rsid w:val="004157DA"/>
    <w:rsid w:val="00423BA3"/>
    <w:rsid w:val="00430780"/>
    <w:rsid w:val="00437CF8"/>
    <w:rsid w:val="00442415"/>
    <w:rsid w:val="004428A2"/>
    <w:rsid w:val="00444C3E"/>
    <w:rsid w:val="00444C67"/>
    <w:rsid w:val="00445CE4"/>
    <w:rsid w:val="00447BDB"/>
    <w:rsid w:val="004540B5"/>
    <w:rsid w:val="00455AF7"/>
    <w:rsid w:val="00455E54"/>
    <w:rsid w:val="00457A2F"/>
    <w:rsid w:val="0046150A"/>
    <w:rsid w:val="00464FB7"/>
    <w:rsid w:val="0047219E"/>
    <w:rsid w:val="00472E0E"/>
    <w:rsid w:val="00475CA7"/>
    <w:rsid w:val="00477131"/>
    <w:rsid w:val="004777AA"/>
    <w:rsid w:val="00477CCD"/>
    <w:rsid w:val="00477FE5"/>
    <w:rsid w:val="004840D1"/>
    <w:rsid w:val="00484948"/>
    <w:rsid w:val="00485914"/>
    <w:rsid w:val="00486D4E"/>
    <w:rsid w:val="0048750C"/>
    <w:rsid w:val="004915AC"/>
    <w:rsid w:val="00491939"/>
    <w:rsid w:val="004922B3"/>
    <w:rsid w:val="00497A9C"/>
    <w:rsid w:val="004A0912"/>
    <w:rsid w:val="004A0ABB"/>
    <w:rsid w:val="004A2E2C"/>
    <w:rsid w:val="004A3AED"/>
    <w:rsid w:val="004A7033"/>
    <w:rsid w:val="004A7FD9"/>
    <w:rsid w:val="004B044A"/>
    <w:rsid w:val="004B09AC"/>
    <w:rsid w:val="004B13C9"/>
    <w:rsid w:val="004B5103"/>
    <w:rsid w:val="004D102D"/>
    <w:rsid w:val="004D3904"/>
    <w:rsid w:val="004D5AE3"/>
    <w:rsid w:val="004E3DC1"/>
    <w:rsid w:val="004E48F5"/>
    <w:rsid w:val="004E6CD0"/>
    <w:rsid w:val="004F1A10"/>
    <w:rsid w:val="0050114C"/>
    <w:rsid w:val="00501C79"/>
    <w:rsid w:val="00503A7C"/>
    <w:rsid w:val="0050407D"/>
    <w:rsid w:val="005047B3"/>
    <w:rsid w:val="005062EE"/>
    <w:rsid w:val="00506F80"/>
    <w:rsid w:val="00510535"/>
    <w:rsid w:val="00511CC0"/>
    <w:rsid w:val="00512424"/>
    <w:rsid w:val="005162CC"/>
    <w:rsid w:val="00520352"/>
    <w:rsid w:val="0052375B"/>
    <w:rsid w:val="00526803"/>
    <w:rsid w:val="00536CDF"/>
    <w:rsid w:val="0054006C"/>
    <w:rsid w:val="0054354B"/>
    <w:rsid w:val="005461B7"/>
    <w:rsid w:val="00556801"/>
    <w:rsid w:val="005619AB"/>
    <w:rsid w:val="00562189"/>
    <w:rsid w:val="005637E5"/>
    <w:rsid w:val="00564046"/>
    <w:rsid w:val="00566522"/>
    <w:rsid w:val="0056666F"/>
    <w:rsid w:val="005674AD"/>
    <w:rsid w:val="0056791A"/>
    <w:rsid w:val="005704B7"/>
    <w:rsid w:val="0057274F"/>
    <w:rsid w:val="00580915"/>
    <w:rsid w:val="005816F2"/>
    <w:rsid w:val="00587639"/>
    <w:rsid w:val="00587AC5"/>
    <w:rsid w:val="00594A46"/>
    <w:rsid w:val="005A0DC1"/>
    <w:rsid w:val="005A268E"/>
    <w:rsid w:val="005A2F08"/>
    <w:rsid w:val="005A423C"/>
    <w:rsid w:val="005A48A4"/>
    <w:rsid w:val="005A6574"/>
    <w:rsid w:val="005A79CC"/>
    <w:rsid w:val="005B006A"/>
    <w:rsid w:val="005B0915"/>
    <w:rsid w:val="005B5538"/>
    <w:rsid w:val="005C59EB"/>
    <w:rsid w:val="005D2138"/>
    <w:rsid w:val="005D79F0"/>
    <w:rsid w:val="005E194A"/>
    <w:rsid w:val="005E55AA"/>
    <w:rsid w:val="005E71D7"/>
    <w:rsid w:val="005F116B"/>
    <w:rsid w:val="005F1E79"/>
    <w:rsid w:val="005F76D3"/>
    <w:rsid w:val="006003E1"/>
    <w:rsid w:val="006033E5"/>
    <w:rsid w:val="0060712D"/>
    <w:rsid w:val="00610562"/>
    <w:rsid w:val="0061550B"/>
    <w:rsid w:val="00620C99"/>
    <w:rsid w:val="00621DDD"/>
    <w:rsid w:val="00623726"/>
    <w:rsid w:val="00624F34"/>
    <w:rsid w:val="0062611D"/>
    <w:rsid w:val="006267DC"/>
    <w:rsid w:val="00626958"/>
    <w:rsid w:val="006271D7"/>
    <w:rsid w:val="00632FE4"/>
    <w:rsid w:val="006332E3"/>
    <w:rsid w:val="00633617"/>
    <w:rsid w:val="00633C69"/>
    <w:rsid w:val="006353EB"/>
    <w:rsid w:val="00635479"/>
    <w:rsid w:val="00640F04"/>
    <w:rsid w:val="00641C29"/>
    <w:rsid w:val="00642C43"/>
    <w:rsid w:val="006437E5"/>
    <w:rsid w:val="00644861"/>
    <w:rsid w:val="00646EE9"/>
    <w:rsid w:val="00653725"/>
    <w:rsid w:val="00660438"/>
    <w:rsid w:val="0066063D"/>
    <w:rsid w:val="0066766B"/>
    <w:rsid w:val="00667E30"/>
    <w:rsid w:val="00672F21"/>
    <w:rsid w:val="006732B2"/>
    <w:rsid w:val="0067371F"/>
    <w:rsid w:val="00673F6C"/>
    <w:rsid w:val="00675CF1"/>
    <w:rsid w:val="00681559"/>
    <w:rsid w:val="00681B63"/>
    <w:rsid w:val="00683F03"/>
    <w:rsid w:val="00694479"/>
    <w:rsid w:val="006A329B"/>
    <w:rsid w:val="006A344B"/>
    <w:rsid w:val="006A3830"/>
    <w:rsid w:val="006A4E6B"/>
    <w:rsid w:val="006A6CA7"/>
    <w:rsid w:val="006A7D78"/>
    <w:rsid w:val="006B26DC"/>
    <w:rsid w:val="006B3F32"/>
    <w:rsid w:val="006B524E"/>
    <w:rsid w:val="006B5381"/>
    <w:rsid w:val="006B5AEC"/>
    <w:rsid w:val="006B6EEF"/>
    <w:rsid w:val="006B7432"/>
    <w:rsid w:val="006C413D"/>
    <w:rsid w:val="006D0C4D"/>
    <w:rsid w:val="006D18A8"/>
    <w:rsid w:val="006D32F7"/>
    <w:rsid w:val="006D3496"/>
    <w:rsid w:val="006D430F"/>
    <w:rsid w:val="006D4E5A"/>
    <w:rsid w:val="006D5C87"/>
    <w:rsid w:val="006D68D9"/>
    <w:rsid w:val="006E058A"/>
    <w:rsid w:val="006E3274"/>
    <w:rsid w:val="006E4294"/>
    <w:rsid w:val="006E5630"/>
    <w:rsid w:val="006E7DAE"/>
    <w:rsid w:val="006F1D64"/>
    <w:rsid w:val="006F560C"/>
    <w:rsid w:val="006F7469"/>
    <w:rsid w:val="007017C1"/>
    <w:rsid w:val="00702716"/>
    <w:rsid w:val="00703ED9"/>
    <w:rsid w:val="00705160"/>
    <w:rsid w:val="0070705D"/>
    <w:rsid w:val="007071D8"/>
    <w:rsid w:val="00711EDB"/>
    <w:rsid w:val="007138C7"/>
    <w:rsid w:val="00714C9B"/>
    <w:rsid w:val="007162A5"/>
    <w:rsid w:val="00717801"/>
    <w:rsid w:val="00722110"/>
    <w:rsid w:val="00723422"/>
    <w:rsid w:val="00725E99"/>
    <w:rsid w:val="00731306"/>
    <w:rsid w:val="00733919"/>
    <w:rsid w:val="00736F58"/>
    <w:rsid w:val="007438CD"/>
    <w:rsid w:val="0074423C"/>
    <w:rsid w:val="00744CE7"/>
    <w:rsid w:val="00745B81"/>
    <w:rsid w:val="007464E7"/>
    <w:rsid w:val="0075203F"/>
    <w:rsid w:val="007525EF"/>
    <w:rsid w:val="00754A62"/>
    <w:rsid w:val="00755A5F"/>
    <w:rsid w:val="007565B2"/>
    <w:rsid w:val="00767D6A"/>
    <w:rsid w:val="00771D56"/>
    <w:rsid w:val="00772FAE"/>
    <w:rsid w:val="00774730"/>
    <w:rsid w:val="00775BA8"/>
    <w:rsid w:val="00783BCE"/>
    <w:rsid w:val="007846F1"/>
    <w:rsid w:val="007859AD"/>
    <w:rsid w:val="007872D0"/>
    <w:rsid w:val="00790A9A"/>
    <w:rsid w:val="0079120A"/>
    <w:rsid w:val="007931E4"/>
    <w:rsid w:val="00795728"/>
    <w:rsid w:val="00795CFD"/>
    <w:rsid w:val="007A1CD6"/>
    <w:rsid w:val="007A313E"/>
    <w:rsid w:val="007A41C6"/>
    <w:rsid w:val="007A4965"/>
    <w:rsid w:val="007A6EC4"/>
    <w:rsid w:val="007B05AE"/>
    <w:rsid w:val="007B7914"/>
    <w:rsid w:val="007D7B3A"/>
    <w:rsid w:val="007E2BC4"/>
    <w:rsid w:val="007E6C94"/>
    <w:rsid w:val="007F05ED"/>
    <w:rsid w:val="007F36CC"/>
    <w:rsid w:val="007F517C"/>
    <w:rsid w:val="007F68F0"/>
    <w:rsid w:val="007F6C56"/>
    <w:rsid w:val="00803222"/>
    <w:rsid w:val="008078A2"/>
    <w:rsid w:val="008079E8"/>
    <w:rsid w:val="00811702"/>
    <w:rsid w:val="00812B8A"/>
    <w:rsid w:val="0081327C"/>
    <w:rsid w:val="008143FF"/>
    <w:rsid w:val="00822492"/>
    <w:rsid w:val="00826E07"/>
    <w:rsid w:val="00827B92"/>
    <w:rsid w:val="008303A5"/>
    <w:rsid w:val="00831E67"/>
    <w:rsid w:val="00833F05"/>
    <w:rsid w:val="00842375"/>
    <w:rsid w:val="008450F3"/>
    <w:rsid w:val="00847EA8"/>
    <w:rsid w:val="0085156B"/>
    <w:rsid w:val="00852AD2"/>
    <w:rsid w:val="0086039C"/>
    <w:rsid w:val="00862159"/>
    <w:rsid w:val="00864A4F"/>
    <w:rsid w:val="008822AD"/>
    <w:rsid w:val="008869C4"/>
    <w:rsid w:val="00887A46"/>
    <w:rsid w:val="00893388"/>
    <w:rsid w:val="00893EF5"/>
    <w:rsid w:val="00895DC4"/>
    <w:rsid w:val="008A6062"/>
    <w:rsid w:val="008A729F"/>
    <w:rsid w:val="008B17BF"/>
    <w:rsid w:val="008B1A30"/>
    <w:rsid w:val="008B74A7"/>
    <w:rsid w:val="008B7B66"/>
    <w:rsid w:val="008C0404"/>
    <w:rsid w:val="008C2F6E"/>
    <w:rsid w:val="008D2151"/>
    <w:rsid w:val="008D3DF7"/>
    <w:rsid w:val="008D3E1A"/>
    <w:rsid w:val="008D47C6"/>
    <w:rsid w:val="008D48DA"/>
    <w:rsid w:val="008D63A6"/>
    <w:rsid w:val="008D63D7"/>
    <w:rsid w:val="008D7C6E"/>
    <w:rsid w:val="008E31FE"/>
    <w:rsid w:val="008E5D2A"/>
    <w:rsid w:val="008E70C9"/>
    <w:rsid w:val="008F023E"/>
    <w:rsid w:val="0090154E"/>
    <w:rsid w:val="00903079"/>
    <w:rsid w:val="009035A7"/>
    <w:rsid w:val="0090724E"/>
    <w:rsid w:val="009144B3"/>
    <w:rsid w:val="00921CC8"/>
    <w:rsid w:val="00922505"/>
    <w:rsid w:val="0092366F"/>
    <w:rsid w:val="009261D3"/>
    <w:rsid w:val="00930F3F"/>
    <w:rsid w:val="0093542B"/>
    <w:rsid w:val="009362F1"/>
    <w:rsid w:val="009364FB"/>
    <w:rsid w:val="009366DC"/>
    <w:rsid w:val="00943618"/>
    <w:rsid w:val="00945721"/>
    <w:rsid w:val="00946637"/>
    <w:rsid w:val="00950A63"/>
    <w:rsid w:val="00950E13"/>
    <w:rsid w:val="00951B50"/>
    <w:rsid w:val="00952BB4"/>
    <w:rsid w:val="00953141"/>
    <w:rsid w:val="00953A33"/>
    <w:rsid w:val="009626B8"/>
    <w:rsid w:val="00962D56"/>
    <w:rsid w:val="00963EF2"/>
    <w:rsid w:val="00967B6E"/>
    <w:rsid w:val="00972A04"/>
    <w:rsid w:val="00973E88"/>
    <w:rsid w:val="00974449"/>
    <w:rsid w:val="00974694"/>
    <w:rsid w:val="00983D19"/>
    <w:rsid w:val="0098415E"/>
    <w:rsid w:val="009854ED"/>
    <w:rsid w:val="0098598C"/>
    <w:rsid w:val="00986EA3"/>
    <w:rsid w:val="00992D0A"/>
    <w:rsid w:val="0099311F"/>
    <w:rsid w:val="00993142"/>
    <w:rsid w:val="009971E3"/>
    <w:rsid w:val="009A04D5"/>
    <w:rsid w:val="009A0A9F"/>
    <w:rsid w:val="009A0EA3"/>
    <w:rsid w:val="009B2D7F"/>
    <w:rsid w:val="009B472E"/>
    <w:rsid w:val="009B6373"/>
    <w:rsid w:val="009B6A07"/>
    <w:rsid w:val="009C37D0"/>
    <w:rsid w:val="009C3F5B"/>
    <w:rsid w:val="009C3FEF"/>
    <w:rsid w:val="009C5D60"/>
    <w:rsid w:val="009D21DA"/>
    <w:rsid w:val="009D4090"/>
    <w:rsid w:val="009D64BF"/>
    <w:rsid w:val="009D7496"/>
    <w:rsid w:val="009E4439"/>
    <w:rsid w:val="009E4449"/>
    <w:rsid w:val="009E5875"/>
    <w:rsid w:val="009E671F"/>
    <w:rsid w:val="009E71FF"/>
    <w:rsid w:val="009F136D"/>
    <w:rsid w:val="009F1A1C"/>
    <w:rsid w:val="009F1C93"/>
    <w:rsid w:val="009F3559"/>
    <w:rsid w:val="009F35C3"/>
    <w:rsid w:val="009F5469"/>
    <w:rsid w:val="009F60A2"/>
    <w:rsid w:val="00A024B4"/>
    <w:rsid w:val="00A036BB"/>
    <w:rsid w:val="00A05DD2"/>
    <w:rsid w:val="00A131ED"/>
    <w:rsid w:val="00A143C3"/>
    <w:rsid w:val="00A17C42"/>
    <w:rsid w:val="00A22836"/>
    <w:rsid w:val="00A2318B"/>
    <w:rsid w:val="00A2532A"/>
    <w:rsid w:val="00A343F2"/>
    <w:rsid w:val="00A35CA2"/>
    <w:rsid w:val="00A3666A"/>
    <w:rsid w:val="00A37C74"/>
    <w:rsid w:val="00A40E04"/>
    <w:rsid w:val="00A412E1"/>
    <w:rsid w:val="00A4223A"/>
    <w:rsid w:val="00A45234"/>
    <w:rsid w:val="00A474D3"/>
    <w:rsid w:val="00A50C1A"/>
    <w:rsid w:val="00A549CF"/>
    <w:rsid w:val="00A54EE7"/>
    <w:rsid w:val="00A57621"/>
    <w:rsid w:val="00A639FC"/>
    <w:rsid w:val="00A64748"/>
    <w:rsid w:val="00A76FED"/>
    <w:rsid w:val="00A772F9"/>
    <w:rsid w:val="00A80557"/>
    <w:rsid w:val="00A80568"/>
    <w:rsid w:val="00A82DAA"/>
    <w:rsid w:val="00A84804"/>
    <w:rsid w:val="00A85EA1"/>
    <w:rsid w:val="00A92A9E"/>
    <w:rsid w:val="00A95F87"/>
    <w:rsid w:val="00A97091"/>
    <w:rsid w:val="00AA032D"/>
    <w:rsid w:val="00AA06A2"/>
    <w:rsid w:val="00AA178E"/>
    <w:rsid w:val="00AA44B0"/>
    <w:rsid w:val="00AA4EBC"/>
    <w:rsid w:val="00AA5CB7"/>
    <w:rsid w:val="00AB33E5"/>
    <w:rsid w:val="00AB48DD"/>
    <w:rsid w:val="00AB6CA4"/>
    <w:rsid w:val="00AC02C6"/>
    <w:rsid w:val="00AC4404"/>
    <w:rsid w:val="00AC4BDF"/>
    <w:rsid w:val="00AC65BA"/>
    <w:rsid w:val="00AC739D"/>
    <w:rsid w:val="00AD5214"/>
    <w:rsid w:val="00AD5546"/>
    <w:rsid w:val="00AD78E3"/>
    <w:rsid w:val="00AE0AFA"/>
    <w:rsid w:val="00AE21F5"/>
    <w:rsid w:val="00AE4FD7"/>
    <w:rsid w:val="00AE502D"/>
    <w:rsid w:val="00AE55D8"/>
    <w:rsid w:val="00AE59F4"/>
    <w:rsid w:val="00AF214F"/>
    <w:rsid w:val="00AF264F"/>
    <w:rsid w:val="00AF2D54"/>
    <w:rsid w:val="00AF2FAD"/>
    <w:rsid w:val="00B002C1"/>
    <w:rsid w:val="00B12D33"/>
    <w:rsid w:val="00B16CBC"/>
    <w:rsid w:val="00B17E84"/>
    <w:rsid w:val="00B21808"/>
    <w:rsid w:val="00B22377"/>
    <w:rsid w:val="00B24FCE"/>
    <w:rsid w:val="00B2722F"/>
    <w:rsid w:val="00B31035"/>
    <w:rsid w:val="00B32A69"/>
    <w:rsid w:val="00B36608"/>
    <w:rsid w:val="00B376CE"/>
    <w:rsid w:val="00B425D3"/>
    <w:rsid w:val="00B43FC9"/>
    <w:rsid w:val="00B50D7E"/>
    <w:rsid w:val="00B51F50"/>
    <w:rsid w:val="00B562D5"/>
    <w:rsid w:val="00B578BE"/>
    <w:rsid w:val="00B60488"/>
    <w:rsid w:val="00B609BE"/>
    <w:rsid w:val="00B6382E"/>
    <w:rsid w:val="00B66513"/>
    <w:rsid w:val="00B70D2D"/>
    <w:rsid w:val="00B72891"/>
    <w:rsid w:val="00B75800"/>
    <w:rsid w:val="00B75D27"/>
    <w:rsid w:val="00B87979"/>
    <w:rsid w:val="00B93E19"/>
    <w:rsid w:val="00BA0560"/>
    <w:rsid w:val="00BA4FAD"/>
    <w:rsid w:val="00BB2EC9"/>
    <w:rsid w:val="00BB6B3B"/>
    <w:rsid w:val="00BB736B"/>
    <w:rsid w:val="00BC0D5B"/>
    <w:rsid w:val="00BC1B6C"/>
    <w:rsid w:val="00BC25A8"/>
    <w:rsid w:val="00BC36A4"/>
    <w:rsid w:val="00BC3F9E"/>
    <w:rsid w:val="00BD3EDF"/>
    <w:rsid w:val="00BD6F8F"/>
    <w:rsid w:val="00BE00DE"/>
    <w:rsid w:val="00BE408F"/>
    <w:rsid w:val="00BE47BF"/>
    <w:rsid w:val="00BE67C2"/>
    <w:rsid w:val="00BE6CC0"/>
    <w:rsid w:val="00BF1156"/>
    <w:rsid w:val="00BF2F45"/>
    <w:rsid w:val="00BF4C33"/>
    <w:rsid w:val="00BF7496"/>
    <w:rsid w:val="00BF74B6"/>
    <w:rsid w:val="00BF7B6C"/>
    <w:rsid w:val="00C04B08"/>
    <w:rsid w:val="00C061B7"/>
    <w:rsid w:val="00C11691"/>
    <w:rsid w:val="00C16D8C"/>
    <w:rsid w:val="00C17C9D"/>
    <w:rsid w:val="00C20FB2"/>
    <w:rsid w:val="00C36CBE"/>
    <w:rsid w:val="00C372BE"/>
    <w:rsid w:val="00C37790"/>
    <w:rsid w:val="00C405FE"/>
    <w:rsid w:val="00C41FF4"/>
    <w:rsid w:val="00C4462C"/>
    <w:rsid w:val="00C44AE5"/>
    <w:rsid w:val="00C46105"/>
    <w:rsid w:val="00C46682"/>
    <w:rsid w:val="00C47E4B"/>
    <w:rsid w:val="00C501A8"/>
    <w:rsid w:val="00C506D8"/>
    <w:rsid w:val="00C51560"/>
    <w:rsid w:val="00C51B22"/>
    <w:rsid w:val="00C617FE"/>
    <w:rsid w:val="00C62365"/>
    <w:rsid w:val="00C63A55"/>
    <w:rsid w:val="00C64138"/>
    <w:rsid w:val="00C64983"/>
    <w:rsid w:val="00C65206"/>
    <w:rsid w:val="00C65F27"/>
    <w:rsid w:val="00C66586"/>
    <w:rsid w:val="00C67D1C"/>
    <w:rsid w:val="00C71D97"/>
    <w:rsid w:val="00C74A1D"/>
    <w:rsid w:val="00C76489"/>
    <w:rsid w:val="00C824F4"/>
    <w:rsid w:val="00C826C5"/>
    <w:rsid w:val="00C84836"/>
    <w:rsid w:val="00C8795B"/>
    <w:rsid w:val="00C87D7E"/>
    <w:rsid w:val="00C91885"/>
    <w:rsid w:val="00C93140"/>
    <w:rsid w:val="00C9769C"/>
    <w:rsid w:val="00CA145D"/>
    <w:rsid w:val="00CA1BE8"/>
    <w:rsid w:val="00CA70A4"/>
    <w:rsid w:val="00CB501C"/>
    <w:rsid w:val="00CB5B71"/>
    <w:rsid w:val="00CC2152"/>
    <w:rsid w:val="00CC4613"/>
    <w:rsid w:val="00CC5EBF"/>
    <w:rsid w:val="00CD52E6"/>
    <w:rsid w:val="00CD599B"/>
    <w:rsid w:val="00CE18FC"/>
    <w:rsid w:val="00CE2320"/>
    <w:rsid w:val="00CE26ED"/>
    <w:rsid w:val="00CE4C07"/>
    <w:rsid w:val="00CE6008"/>
    <w:rsid w:val="00CE6437"/>
    <w:rsid w:val="00CF13AC"/>
    <w:rsid w:val="00CF172B"/>
    <w:rsid w:val="00CF5541"/>
    <w:rsid w:val="00CF5A3C"/>
    <w:rsid w:val="00D003B6"/>
    <w:rsid w:val="00D06C78"/>
    <w:rsid w:val="00D07028"/>
    <w:rsid w:val="00D072B5"/>
    <w:rsid w:val="00D11559"/>
    <w:rsid w:val="00D14D60"/>
    <w:rsid w:val="00D176AC"/>
    <w:rsid w:val="00D2390B"/>
    <w:rsid w:val="00D25C23"/>
    <w:rsid w:val="00D32644"/>
    <w:rsid w:val="00D35F6A"/>
    <w:rsid w:val="00D429B6"/>
    <w:rsid w:val="00D44551"/>
    <w:rsid w:val="00D45680"/>
    <w:rsid w:val="00D45DD4"/>
    <w:rsid w:val="00D515DE"/>
    <w:rsid w:val="00D51689"/>
    <w:rsid w:val="00D66917"/>
    <w:rsid w:val="00D676E7"/>
    <w:rsid w:val="00D74EC8"/>
    <w:rsid w:val="00D83449"/>
    <w:rsid w:val="00D852B4"/>
    <w:rsid w:val="00D90A7F"/>
    <w:rsid w:val="00D9269C"/>
    <w:rsid w:val="00D92720"/>
    <w:rsid w:val="00D934B6"/>
    <w:rsid w:val="00D9441E"/>
    <w:rsid w:val="00D97D2B"/>
    <w:rsid w:val="00DA17BA"/>
    <w:rsid w:val="00DA2F33"/>
    <w:rsid w:val="00DA3D77"/>
    <w:rsid w:val="00DA6B94"/>
    <w:rsid w:val="00DB1CF8"/>
    <w:rsid w:val="00DB4368"/>
    <w:rsid w:val="00DB4AC0"/>
    <w:rsid w:val="00DB6CF0"/>
    <w:rsid w:val="00DC27FA"/>
    <w:rsid w:val="00DC313C"/>
    <w:rsid w:val="00DC5317"/>
    <w:rsid w:val="00DC6317"/>
    <w:rsid w:val="00DC64B1"/>
    <w:rsid w:val="00DC6EED"/>
    <w:rsid w:val="00DC6F9B"/>
    <w:rsid w:val="00DD01CC"/>
    <w:rsid w:val="00DD255F"/>
    <w:rsid w:val="00DD2733"/>
    <w:rsid w:val="00DD3040"/>
    <w:rsid w:val="00DD5169"/>
    <w:rsid w:val="00DD52D5"/>
    <w:rsid w:val="00DE13C5"/>
    <w:rsid w:val="00DE4448"/>
    <w:rsid w:val="00DE5527"/>
    <w:rsid w:val="00DE62E8"/>
    <w:rsid w:val="00DF11D2"/>
    <w:rsid w:val="00DF363A"/>
    <w:rsid w:val="00E00DE3"/>
    <w:rsid w:val="00E0241C"/>
    <w:rsid w:val="00E050C7"/>
    <w:rsid w:val="00E05A49"/>
    <w:rsid w:val="00E07F30"/>
    <w:rsid w:val="00E141C8"/>
    <w:rsid w:val="00E14B1D"/>
    <w:rsid w:val="00E1560E"/>
    <w:rsid w:val="00E16A57"/>
    <w:rsid w:val="00E21D2C"/>
    <w:rsid w:val="00E22654"/>
    <w:rsid w:val="00E253F3"/>
    <w:rsid w:val="00E258AF"/>
    <w:rsid w:val="00E2664B"/>
    <w:rsid w:val="00E2690E"/>
    <w:rsid w:val="00E31743"/>
    <w:rsid w:val="00E32565"/>
    <w:rsid w:val="00E33777"/>
    <w:rsid w:val="00E36499"/>
    <w:rsid w:val="00E37363"/>
    <w:rsid w:val="00E41982"/>
    <w:rsid w:val="00E42A19"/>
    <w:rsid w:val="00E43A4C"/>
    <w:rsid w:val="00E43B20"/>
    <w:rsid w:val="00E47A6C"/>
    <w:rsid w:val="00E52020"/>
    <w:rsid w:val="00E523F3"/>
    <w:rsid w:val="00E548E1"/>
    <w:rsid w:val="00E5571D"/>
    <w:rsid w:val="00E56C93"/>
    <w:rsid w:val="00E6308A"/>
    <w:rsid w:val="00E632D1"/>
    <w:rsid w:val="00E6388E"/>
    <w:rsid w:val="00E64417"/>
    <w:rsid w:val="00E6690B"/>
    <w:rsid w:val="00E70C90"/>
    <w:rsid w:val="00E70CC6"/>
    <w:rsid w:val="00E722D2"/>
    <w:rsid w:val="00E72C52"/>
    <w:rsid w:val="00E72D13"/>
    <w:rsid w:val="00E83B2E"/>
    <w:rsid w:val="00E86686"/>
    <w:rsid w:val="00E86DD2"/>
    <w:rsid w:val="00E87B85"/>
    <w:rsid w:val="00E91529"/>
    <w:rsid w:val="00E939D0"/>
    <w:rsid w:val="00E955B2"/>
    <w:rsid w:val="00E95CF4"/>
    <w:rsid w:val="00EA2CCC"/>
    <w:rsid w:val="00EA3195"/>
    <w:rsid w:val="00EA7DC2"/>
    <w:rsid w:val="00EB1DCB"/>
    <w:rsid w:val="00EB5C39"/>
    <w:rsid w:val="00EC00D9"/>
    <w:rsid w:val="00EC5B65"/>
    <w:rsid w:val="00ED1DAC"/>
    <w:rsid w:val="00ED1E7B"/>
    <w:rsid w:val="00ED4110"/>
    <w:rsid w:val="00ED6B13"/>
    <w:rsid w:val="00EE1F21"/>
    <w:rsid w:val="00EE3B94"/>
    <w:rsid w:val="00EE42D2"/>
    <w:rsid w:val="00EE70AF"/>
    <w:rsid w:val="00EE727E"/>
    <w:rsid w:val="00F000D1"/>
    <w:rsid w:val="00F11D73"/>
    <w:rsid w:val="00F124C3"/>
    <w:rsid w:val="00F12973"/>
    <w:rsid w:val="00F15934"/>
    <w:rsid w:val="00F17546"/>
    <w:rsid w:val="00F23486"/>
    <w:rsid w:val="00F255A4"/>
    <w:rsid w:val="00F33C61"/>
    <w:rsid w:val="00F3534B"/>
    <w:rsid w:val="00F35D4C"/>
    <w:rsid w:val="00F36624"/>
    <w:rsid w:val="00F373BE"/>
    <w:rsid w:val="00F46214"/>
    <w:rsid w:val="00F4671D"/>
    <w:rsid w:val="00F46823"/>
    <w:rsid w:val="00F505EA"/>
    <w:rsid w:val="00F56F84"/>
    <w:rsid w:val="00F60C71"/>
    <w:rsid w:val="00F60CFF"/>
    <w:rsid w:val="00F60DEF"/>
    <w:rsid w:val="00F61A2D"/>
    <w:rsid w:val="00F61A5D"/>
    <w:rsid w:val="00F64551"/>
    <w:rsid w:val="00F71F37"/>
    <w:rsid w:val="00F73880"/>
    <w:rsid w:val="00F742C0"/>
    <w:rsid w:val="00F7668F"/>
    <w:rsid w:val="00F76D43"/>
    <w:rsid w:val="00F80CB1"/>
    <w:rsid w:val="00F826AE"/>
    <w:rsid w:val="00F833DB"/>
    <w:rsid w:val="00F8748C"/>
    <w:rsid w:val="00F913BD"/>
    <w:rsid w:val="00F9209A"/>
    <w:rsid w:val="00FA193C"/>
    <w:rsid w:val="00FA24FC"/>
    <w:rsid w:val="00FA4F4E"/>
    <w:rsid w:val="00FA5648"/>
    <w:rsid w:val="00FB06C6"/>
    <w:rsid w:val="00FB1424"/>
    <w:rsid w:val="00FB2F4A"/>
    <w:rsid w:val="00FB67BD"/>
    <w:rsid w:val="00FB7961"/>
    <w:rsid w:val="00FC293C"/>
    <w:rsid w:val="00FC5C72"/>
    <w:rsid w:val="00FD0D9C"/>
    <w:rsid w:val="00FD159A"/>
    <w:rsid w:val="00FD4B44"/>
    <w:rsid w:val="00FD6B79"/>
    <w:rsid w:val="00FD7D30"/>
    <w:rsid w:val="00FE1EB0"/>
    <w:rsid w:val="00FE3B01"/>
    <w:rsid w:val="00FE515D"/>
    <w:rsid w:val="00FF25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A07D"/>
  <w15:docId w15:val="{80FF9F0A-AC7E-4D2E-B48C-DC6184BF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461B7"/>
    <w:pPr>
      <w:suppressAutoHyphens/>
      <w:spacing w:before="60" w:after="60" w:line="240" w:lineRule="auto"/>
      <w:jc w:val="both"/>
    </w:pPr>
    <w:rPr>
      <w:rFonts w:ascii="Verdana" w:eastAsia="Times New Roman" w:hAnsi="Verdana" w:cs="Verdana"/>
      <w:sz w:val="20"/>
      <w:szCs w:val="24"/>
      <w:lang w:eastAsia="zh-CN"/>
    </w:rPr>
  </w:style>
  <w:style w:type="paragraph" w:styleId="Cmsor1">
    <w:name w:val="heading 1"/>
    <w:basedOn w:val="Norml"/>
    <w:next w:val="Norml"/>
    <w:link w:val="Cmsor1Char"/>
    <w:uiPriority w:val="99"/>
    <w:qFormat/>
    <w:rsid w:val="005461B7"/>
    <w:pPr>
      <w:keepNext/>
      <w:keepLines/>
      <w:numPr>
        <w:numId w:val="1"/>
      </w:numPr>
      <w:spacing w:before="360" w:after="240"/>
      <w:outlineLvl w:val="0"/>
    </w:pPr>
    <w:rPr>
      <w:rFonts w:cs="Arial"/>
      <w:b/>
      <w:bCs/>
      <w:caps/>
      <w:kern w:val="20"/>
      <w:szCs w:val="32"/>
    </w:rPr>
  </w:style>
  <w:style w:type="paragraph" w:styleId="Cmsor2">
    <w:name w:val="heading 2"/>
    <w:basedOn w:val="Cmsor1"/>
    <w:next w:val="Norml"/>
    <w:link w:val="Cmsor2Char"/>
    <w:uiPriority w:val="99"/>
    <w:qFormat/>
    <w:rsid w:val="005461B7"/>
    <w:pPr>
      <w:numPr>
        <w:ilvl w:val="1"/>
      </w:numPr>
      <w:tabs>
        <w:tab w:val="left" w:pos="567"/>
      </w:tabs>
      <w:outlineLvl w:val="1"/>
    </w:pPr>
    <w:rPr>
      <w:bCs w:val="0"/>
      <w:iCs/>
      <w:caps w:val="0"/>
      <w:color w:val="000000"/>
      <w:szCs w:val="28"/>
    </w:rPr>
  </w:style>
  <w:style w:type="paragraph" w:styleId="Cmsor3">
    <w:name w:val="heading 3"/>
    <w:basedOn w:val="Cmsor2"/>
    <w:next w:val="Norml"/>
    <w:link w:val="Cmsor3Char"/>
    <w:uiPriority w:val="99"/>
    <w:qFormat/>
    <w:rsid w:val="005461B7"/>
    <w:pPr>
      <w:numPr>
        <w:ilvl w:val="2"/>
      </w:numPr>
      <w:tabs>
        <w:tab w:val="left" w:pos="900"/>
      </w:tabs>
      <w:outlineLvl w:val="2"/>
    </w:pPr>
    <w:rPr>
      <w:iCs w:val="0"/>
      <w:color w:val="auto"/>
      <w:szCs w:val="20"/>
    </w:rPr>
  </w:style>
  <w:style w:type="paragraph" w:styleId="Cmsor4">
    <w:name w:val="heading 4"/>
    <w:basedOn w:val="Cmsor3"/>
    <w:next w:val="Norml"/>
    <w:link w:val="Cmsor4Char"/>
    <w:uiPriority w:val="99"/>
    <w:qFormat/>
    <w:rsid w:val="005461B7"/>
    <w:pPr>
      <w:numPr>
        <w:ilvl w:val="3"/>
      </w:numPr>
      <w:tabs>
        <w:tab w:val="clear" w:pos="426"/>
        <w:tab w:val="num" w:pos="0"/>
        <w:tab w:val="left" w:pos="1134"/>
      </w:tabs>
      <w:spacing w:before="240"/>
      <w:ind w:left="1134"/>
      <w:outlineLvl w:val="3"/>
    </w:pPr>
    <w:rPr>
      <w:bCs/>
    </w:rPr>
  </w:style>
  <w:style w:type="paragraph" w:styleId="Cmsor5">
    <w:name w:val="heading 5"/>
    <w:basedOn w:val="Cmsor4"/>
    <w:next w:val="Norml"/>
    <w:link w:val="Cmsor5Char"/>
    <w:uiPriority w:val="99"/>
    <w:qFormat/>
    <w:rsid w:val="005461B7"/>
    <w:pPr>
      <w:numPr>
        <w:ilvl w:val="4"/>
      </w:numPr>
      <w:outlineLvl w:val="4"/>
    </w:pPr>
    <w:rPr>
      <w:bCs w:val="0"/>
      <w:iCs/>
    </w:rPr>
  </w:style>
  <w:style w:type="paragraph" w:styleId="Cmsor6">
    <w:name w:val="heading 6"/>
    <w:basedOn w:val="Norml"/>
    <w:next w:val="Norml"/>
    <w:link w:val="Cmsor6Char"/>
    <w:uiPriority w:val="99"/>
    <w:qFormat/>
    <w:rsid w:val="00EE3B94"/>
    <w:pPr>
      <w:numPr>
        <w:numId w:val="5"/>
      </w:numPr>
      <w:tabs>
        <w:tab w:val="left" w:pos="0"/>
      </w:tabs>
      <w:spacing w:before="240"/>
      <w:ind w:left="0" w:firstLine="0"/>
      <w:outlineLvl w:val="5"/>
    </w:pPr>
    <w:rPr>
      <w:b/>
      <w:bCs/>
      <w:color w:val="000080"/>
      <w:szCs w:val="22"/>
    </w:rPr>
  </w:style>
  <w:style w:type="paragraph" w:styleId="Cmsor7">
    <w:name w:val="heading 7"/>
    <w:basedOn w:val="Norml"/>
    <w:next w:val="Norml"/>
    <w:link w:val="Cmsor7Char"/>
    <w:uiPriority w:val="99"/>
    <w:qFormat/>
    <w:rsid w:val="00EE3B94"/>
    <w:pPr>
      <w:tabs>
        <w:tab w:val="left" w:pos="0"/>
        <w:tab w:val="num" w:pos="643"/>
      </w:tabs>
      <w:spacing w:before="240"/>
      <w:outlineLvl w:val="6"/>
    </w:pPr>
    <w:rPr>
      <w:color w:val="000080"/>
      <w:u w:val="single"/>
    </w:rPr>
  </w:style>
  <w:style w:type="paragraph" w:styleId="Cmsor8">
    <w:name w:val="heading 8"/>
    <w:basedOn w:val="Norml"/>
    <w:next w:val="Norml"/>
    <w:link w:val="Cmsor8Char"/>
    <w:uiPriority w:val="99"/>
    <w:qFormat/>
    <w:rsid w:val="00EE3B94"/>
    <w:pPr>
      <w:tabs>
        <w:tab w:val="left" w:pos="1440"/>
      </w:tabs>
      <w:spacing w:before="240"/>
      <w:ind w:left="1440" w:hanging="1440"/>
      <w:outlineLvl w:val="7"/>
    </w:pPr>
    <w:rPr>
      <w:rFonts w:ascii="Arial" w:hAnsi="Arial" w:cs="Arial"/>
      <w:i/>
      <w:iCs/>
      <w:lang w:val="en-GB"/>
    </w:rPr>
  </w:style>
  <w:style w:type="paragraph" w:styleId="Cmsor9">
    <w:name w:val="heading 9"/>
    <w:basedOn w:val="Norml"/>
    <w:next w:val="Norml"/>
    <w:link w:val="Cmsor9Char"/>
    <w:uiPriority w:val="99"/>
    <w:qFormat/>
    <w:rsid w:val="00EE3B94"/>
    <w:pPr>
      <w:tabs>
        <w:tab w:val="left" w:pos="1584"/>
      </w:tabs>
      <w:spacing w:before="240"/>
      <w:ind w:left="1584" w:hanging="1584"/>
      <w:outlineLvl w:val="8"/>
    </w:pPr>
    <w:rPr>
      <w:rFonts w:ascii="Arial" w:hAnsi="Arial" w:cs="Arial"/>
      <w:sz w:val="22"/>
      <w:szCs w:val="22"/>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5461B7"/>
    <w:rPr>
      <w:rFonts w:ascii="Verdana" w:eastAsia="Times New Roman" w:hAnsi="Verdana" w:cs="Arial"/>
      <w:b/>
      <w:bCs/>
      <w:caps/>
      <w:kern w:val="20"/>
      <w:sz w:val="20"/>
      <w:szCs w:val="32"/>
      <w:lang w:eastAsia="zh-CN"/>
    </w:rPr>
  </w:style>
  <w:style w:type="character" w:customStyle="1" w:styleId="Cmsor2Char">
    <w:name w:val="Címsor 2 Char"/>
    <w:basedOn w:val="Bekezdsalapbettpusa"/>
    <w:link w:val="Cmsor2"/>
    <w:uiPriority w:val="99"/>
    <w:rsid w:val="005461B7"/>
    <w:rPr>
      <w:rFonts w:ascii="Verdana" w:eastAsia="Times New Roman" w:hAnsi="Verdana" w:cs="Arial"/>
      <w:b/>
      <w:iCs/>
      <w:color w:val="000000"/>
      <w:kern w:val="20"/>
      <w:sz w:val="20"/>
      <w:szCs w:val="28"/>
      <w:lang w:eastAsia="zh-CN"/>
    </w:rPr>
  </w:style>
  <w:style w:type="character" w:customStyle="1" w:styleId="Cmsor3Char">
    <w:name w:val="Címsor 3 Char"/>
    <w:basedOn w:val="Bekezdsalapbettpusa"/>
    <w:link w:val="Cmsor3"/>
    <w:uiPriority w:val="99"/>
    <w:rsid w:val="005461B7"/>
    <w:rPr>
      <w:rFonts w:ascii="Verdana" w:eastAsia="Times New Roman" w:hAnsi="Verdana" w:cs="Arial"/>
      <w:b/>
      <w:kern w:val="20"/>
      <w:sz w:val="20"/>
      <w:szCs w:val="20"/>
      <w:lang w:eastAsia="zh-CN"/>
    </w:rPr>
  </w:style>
  <w:style w:type="character" w:customStyle="1" w:styleId="Cmsor4Char">
    <w:name w:val="Címsor 4 Char"/>
    <w:basedOn w:val="Bekezdsalapbettpusa"/>
    <w:link w:val="Cmsor4"/>
    <w:uiPriority w:val="99"/>
    <w:rsid w:val="005461B7"/>
    <w:rPr>
      <w:rFonts w:ascii="Verdana" w:eastAsia="Times New Roman" w:hAnsi="Verdana" w:cs="Arial"/>
      <w:b/>
      <w:bCs/>
      <w:kern w:val="20"/>
      <w:sz w:val="20"/>
      <w:szCs w:val="20"/>
      <w:lang w:eastAsia="zh-CN"/>
    </w:rPr>
  </w:style>
  <w:style w:type="character" w:customStyle="1" w:styleId="Cmsor5Char">
    <w:name w:val="Címsor 5 Char"/>
    <w:basedOn w:val="Bekezdsalapbettpusa"/>
    <w:link w:val="Cmsor5"/>
    <w:uiPriority w:val="99"/>
    <w:rsid w:val="005461B7"/>
    <w:rPr>
      <w:rFonts w:ascii="Verdana" w:eastAsia="Times New Roman" w:hAnsi="Verdana" w:cs="Arial"/>
      <w:b/>
      <w:iCs/>
      <w:kern w:val="20"/>
      <w:sz w:val="20"/>
      <w:szCs w:val="20"/>
      <w:lang w:eastAsia="zh-CN"/>
    </w:rPr>
  </w:style>
  <w:style w:type="character" w:styleId="Hiperhivatkozs">
    <w:name w:val="Hyperlink"/>
    <w:uiPriority w:val="99"/>
    <w:rsid w:val="005461B7"/>
    <w:rPr>
      <w:rFonts w:cs="Times New Roman"/>
      <w:color w:val="0000FF"/>
      <w:u w:val="single"/>
    </w:rPr>
  </w:style>
  <w:style w:type="paragraph" w:styleId="Lbjegyzetszveg">
    <w:name w:val="footnote text"/>
    <w:aliases w:val="Footnote,Char1"/>
    <w:basedOn w:val="Norml"/>
    <w:link w:val="LbjegyzetszvegChar"/>
    <w:uiPriority w:val="99"/>
    <w:unhideWhenUsed/>
    <w:rsid w:val="005637E5"/>
    <w:pPr>
      <w:spacing w:before="0" w:after="0"/>
    </w:pPr>
    <w:rPr>
      <w:szCs w:val="20"/>
    </w:rPr>
  </w:style>
  <w:style w:type="character" w:customStyle="1" w:styleId="LbjegyzetszvegChar">
    <w:name w:val="Lábjegyzetszöveg Char"/>
    <w:aliases w:val="Footnote Char1,Char1 Char1"/>
    <w:basedOn w:val="Bekezdsalapbettpusa"/>
    <w:link w:val="Lbjegyzetszveg"/>
    <w:uiPriority w:val="99"/>
    <w:semiHidden/>
    <w:rsid w:val="005637E5"/>
    <w:rPr>
      <w:rFonts w:ascii="Verdana" w:eastAsia="Times New Roman" w:hAnsi="Verdana" w:cs="Verdana"/>
      <w:sz w:val="20"/>
      <w:szCs w:val="20"/>
      <w:lang w:eastAsia="zh-CN"/>
    </w:rPr>
  </w:style>
  <w:style w:type="character" w:styleId="Lbjegyzet-hivatkozs">
    <w:name w:val="footnote reference"/>
    <w:aliases w:val="Footnote symbol"/>
    <w:basedOn w:val="Bekezdsalapbettpusa"/>
    <w:uiPriority w:val="99"/>
    <w:unhideWhenUsed/>
    <w:rsid w:val="005637E5"/>
    <w:rPr>
      <w:vertAlign w:val="superscript"/>
    </w:rPr>
  </w:style>
  <w:style w:type="paragraph" w:styleId="Listaszerbekezds">
    <w:name w:val="List Paragraph"/>
    <w:aliases w:val="List Paragraph,Dot pt,No Spacing1,List Paragraph Char Char Char,Indicator Text,Numbered Para 1,Listeafsnit1,リスト段落1,Parágrafo da Lista1,List Paragraph2,List Paragraph21,Párrafo de lista1,Listaszerű bekezdés5"/>
    <w:basedOn w:val="Norml"/>
    <w:uiPriority w:val="34"/>
    <w:qFormat/>
    <w:rsid w:val="005461B7"/>
    <w:pPr>
      <w:spacing w:before="0" w:after="200" w:line="276" w:lineRule="auto"/>
      <w:ind w:left="720"/>
      <w:jc w:val="left"/>
    </w:pPr>
    <w:rPr>
      <w:rFonts w:ascii="Calibri" w:hAnsi="Calibri" w:cs="Calibri"/>
      <w:sz w:val="22"/>
      <w:szCs w:val="22"/>
    </w:rPr>
  </w:style>
  <w:style w:type="character" w:styleId="Jegyzethivatkozs">
    <w:name w:val="annotation reference"/>
    <w:basedOn w:val="Bekezdsalapbettpusa"/>
    <w:uiPriority w:val="99"/>
    <w:semiHidden/>
    <w:unhideWhenUsed/>
    <w:rsid w:val="005461B7"/>
    <w:rPr>
      <w:sz w:val="16"/>
      <w:szCs w:val="16"/>
    </w:rPr>
  </w:style>
  <w:style w:type="paragraph" w:styleId="Jegyzetszveg">
    <w:name w:val="annotation text"/>
    <w:basedOn w:val="Norml"/>
    <w:link w:val="JegyzetszvegChar1"/>
    <w:uiPriority w:val="99"/>
    <w:unhideWhenUsed/>
    <w:rsid w:val="005461B7"/>
    <w:rPr>
      <w:szCs w:val="20"/>
    </w:rPr>
  </w:style>
  <w:style w:type="character" w:customStyle="1" w:styleId="JegyzetszvegChar">
    <w:name w:val="Jegyzetszöveg Char"/>
    <w:basedOn w:val="Bekezdsalapbettpusa"/>
    <w:uiPriority w:val="99"/>
    <w:rsid w:val="005461B7"/>
    <w:rPr>
      <w:rFonts w:ascii="Verdana" w:eastAsia="Times New Roman" w:hAnsi="Verdana" w:cs="Verdana"/>
      <w:sz w:val="20"/>
      <w:szCs w:val="20"/>
      <w:lang w:eastAsia="zh-CN"/>
    </w:rPr>
  </w:style>
  <w:style w:type="character" w:customStyle="1" w:styleId="JegyzetszvegChar1">
    <w:name w:val="Jegyzetszöveg Char1"/>
    <w:basedOn w:val="Bekezdsalapbettpusa"/>
    <w:link w:val="Jegyzetszveg"/>
    <w:uiPriority w:val="99"/>
    <w:rsid w:val="005461B7"/>
    <w:rPr>
      <w:rFonts w:ascii="Verdana" w:eastAsia="Times New Roman" w:hAnsi="Verdana" w:cs="Verdana"/>
      <w:sz w:val="20"/>
      <w:szCs w:val="20"/>
      <w:lang w:eastAsia="zh-CN"/>
    </w:rPr>
  </w:style>
  <w:style w:type="paragraph" w:customStyle="1" w:styleId="klbjegyzet">
    <w:name w:val="ökó lábjegyzet"/>
    <w:basedOn w:val="Lbjegyzetszveg"/>
    <w:qFormat/>
    <w:rsid w:val="005637E5"/>
    <w:rPr>
      <w:rFonts w:ascii="Garamond" w:hAnsi="Garamond"/>
      <w:sz w:val="22"/>
    </w:rPr>
  </w:style>
  <w:style w:type="paragraph" w:styleId="Buborkszveg">
    <w:name w:val="Balloon Text"/>
    <w:basedOn w:val="Norml"/>
    <w:link w:val="BuborkszvegChar"/>
    <w:uiPriority w:val="99"/>
    <w:unhideWhenUsed/>
    <w:rsid w:val="005461B7"/>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rsid w:val="005461B7"/>
    <w:rPr>
      <w:rFonts w:ascii="Tahoma" w:eastAsia="Times New Roman" w:hAnsi="Tahoma" w:cs="Tahoma"/>
      <w:sz w:val="16"/>
      <w:szCs w:val="16"/>
      <w:lang w:eastAsia="zh-CN"/>
    </w:rPr>
  </w:style>
  <w:style w:type="character" w:customStyle="1" w:styleId="Cmsor6Char">
    <w:name w:val="Címsor 6 Char"/>
    <w:basedOn w:val="Bekezdsalapbettpusa"/>
    <w:link w:val="Cmsor6"/>
    <w:uiPriority w:val="99"/>
    <w:rsid w:val="00EE3B94"/>
    <w:rPr>
      <w:rFonts w:ascii="Verdana" w:eastAsia="Times New Roman" w:hAnsi="Verdana" w:cs="Verdana"/>
      <w:b/>
      <w:bCs/>
      <w:color w:val="000080"/>
      <w:sz w:val="20"/>
      <w:lang w:eastAsia="zh-CN"/>
    </w:rPr>
  </w:style>
  <w:style w:type="character" w:customStyle="1" w:styleId="Cmsor7Char">
    <w:name w:val="Címsor 7 Char"/>
    <w:basedOn w:val="Bekezdsalapbettpusa"/>
    <w:link w:val="Cmsor7"/>
    <w:uiPriority w:val="99"/>
    <w:rsid w:val="00EE3B94"/>
    <w:rPr>
      <w:rFonts w:ascii="Verdana" w:eastAsia="Times New Roman" w:hAnsi="Verdana" w:cs="Verdana"/>
      <w:color w:val="000080"/>
      <w:sz w:val="20"/>
      <w:szCs w:val="24"/>
      <w:u w:val="single"/>
      <w:lang w:eastAsia="zh-CN"/>
    </w:rPr>
  </w:style>
  <w:style w:type="character" w:customStyle="1" w:styleId="Cmsor8Char">
    <w:name w:val="Címsor 8 Char"/>
    <w:basedOn w:val="Bekezdsalapbettpusa"/>
    <w:link w:val="Cmsor8"/>
    <w:uiPriority w:val="99"/>
    <w:rsid w:val="00EE3B94"/>
    <w:rPr>
      <w:rFonts w:ascii="Arial" w:eastAsia="Times New Roman" w:hAnsi="Arial" w:cs="Arial"/>
      <w:i/>
      <w:iCs/>
      <w:sz w:val="20"/>
      <w:szCs w:val="24"/>
      <w:lang w:val="en-GB" w:eastAsia="zh-CN"/>
    </w:rPr>
  </w:style>
  <w:style w:type="character" w:customStyle="1" w:styleId="Cmsor9Char">
    <w:name w:val="Címsor 9 Char"/>
    <w:basedOn w:val="Bekezdsalapbettpusa"/>
    <w:link w:val="Cmsor9"/>
    <w:uiPriority w:val="99"/>
    <w:rsid w:val="00EE3B94"/>
    <w:rPr>
      <w:rFonts w:ascii="Arial" w:eastAsia="Times New Roman" w:hAnsi="Arial" w:cs="Arial"/>
      <w:lang w:val="en-GB" w:eastAsia="zh-CN"/>
    </w:rPr>
  </w:style>
  <w:style w:type="table" w:customStyle="1" w:styleId="Rcsostblzat1">
    <w:name w:val="Rácsos táblázat1"/>
    <w:basedOn w:val="Normltblzat"/>
    <w:next w:val="Rcsostblzat"/>
    <w:uiPriority w:val="59"/>
    <w:rsid w:val="00EE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EE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unhideWhenUsed/>
    <w:rsid w:val="00EE3B94"/>
    <w:pPr>
      <w:suppressAutoHyphens w:val="0"/>
      <w:spacing w:before="0" w:after="200"/>
      <w:jc w:val="left"/>
    </w:pPr>
    <w:rPr>
      <w:rFonts w:asciiTheme="minorHAnsi" w:eastAsiaTheme="minorHAnsi" w:hAnsiTheme="minorHAnsi" w:cstheme="minorBidi"/>
      <w:b/>
      <w:bCs/>
      <w:lang w:eastAsia="en-US"/>
    </w:rPr>
  </w:style>
  <w:style w:type="character" w:customStyle="1" w:styleId="MegjegyzstrgyaChar">
    <w:name w:val="Megjegyzés tárgya Char"/>
    <w:basedOn w:val="JegyzetszvegChar1"/>
    <w:link w:val="Megjegyzstrgya"/>
    <w:uiPriority w:val="99"/>
    <w:rsid w:val="00EE3B94"/>
    <w:rPr>
      <w:rFonts w:ascii="Verdana" w:eastAsia="Times New Roman" w:hAnsi="Verdana" w:cs="Verdana"/>
      <w:b/>
      <w:bCs/>
      <w:sz w:val="20"/>
      <w:szCs w:val="20"/>
      <w:lang w:eastAsia="zh-CN"/>
    </w:rPr>
  </w:style>
  <w:style w:type="character" w:customStyle="1" w:styleId="WW8Num1z0">
    <w:name w:val="WW8Num1z0"/>
    <w:uiPriority w:val="99"/>
    <w:rsid w:val="00EE3B94"/>
    <w:rPr>
      <w:rFonts w:cs="Times New Roman"/>
    </w:rPr>
  </w:style>
  <w:style w:type="character" w:customStyle="1" w:styleId="WW8Num1z1">
    <w:name w:val="WW8Num1z1"/>
    <w:uiPriority w:val="99"/>
    <w:rsid w:val="00EE3B94"/>
    <w:rPr>
      <w:rFonts w:ascii="Verdana" w:hAnsi="Verdana" w:cs="Verdana"/>
      <w:b/>
      <w:i w:val="0"/>
      <w:strike w:val="0"/>
      <w:dstrike w:val="0"/>
      <w:color w:val="800000"/>
      <w:sz w:val="24"/>
      <w:szCs w:val="24"/>
    </w:rPr>
  </w:style>
  <w:style w:type="character" w:customStyle="1" w:styleId="WW8Num1z2">
    <w:name w:val="WW8Num1z2"/>
    <w:uiPriority w:val="99"/>
    <w:rsid w:val="00EE3B94"/>
    <w:rPr>
      <w:rFonts w:ascii="Verdana" w:hAnsi="Verdana" w:cs="Verdana"/>
      <w:b/>
      <w:i w:val="0"/>
      <w:caps w:val="0"/>
      <w:smallCaps w:val="0"/>
      <w:strike w:val="0"/>
      <w:dstrike w:val="0"/>
      <w:vanish w:val="0"/>
      <w:color w:val="000080"/>
      <w:position w:val="0"/>
      <w:sz w:val="20"/>
      <w:szCs w:val="22"/>
      <w:vertAlign w:val="baseline"/>
    </w:rPr>
  </w:style>
  <w:style w:type="character" w:customStyle="1" w:styleId="WW8Num1z3">
    <w:name w:val="WW8Num1z3"/>
    <w:uiPriority w:val="99"/>
    <w:rsid w:val="00EE3B94"/>
    <w:rPr>
      <w:b/>
      <w:i w:val="0"/>
      <w:caps w:val="0"/>
      <w:smallCaps w:val="0"/>
      <w:strike w:val="0"/>
      <w:dstrike w:val="0"/>
      <w:vanish w:val="0"/>
      <w:color w:val="000000"/>
    </w:rPr>
  </w:style>
  <w:style w:type="character" w:customStyle="1" w:styleId="WW8Num1z4">
    <w:name w:val="WW8Num1z4"/>
    <w:uiPriority w:val="99"/>
    <w:rsid w:val="00EE3B94"/>
    <w:rPr>
      <w:rFonts w:ascii="Verdana" w:hAnsi="Verdana" w:cs="Verdana"/>
      <w:b/>
      <w:i w:val="0"/>
      <w:caps w:val="0"/>
      <w:smallCaps w:val="0"/>
      <w:strike w:val="0"/>
      <w:dstrike w:val="0"/>
      <w:vanish w:val="0"/>
      <w:color w:val="auto"/>
      <w:position w:val="0"/>
      <w:sz w:val="20"/>
      <w:szCs w:val="20"/>
      <w:vertAlign w:val="baseline"/>
    </w:rPr>
  </w:style>
  <w:style w:type="character" w:customStyle="1" w:styleId="WW8Num1z5">
    <w:name w:val="WW8Num1z5"/>
    <w:uiPriority w:val="99"/>
    <w:rsid w:val="00EE3B94"/>
    <w:rPr>
      <w:rFonts w:ascii="Verdana" w:hAnsi="Verdana" w:cs="Verdana"/>
      <w:b w:val="0"/>
      <w:i w:val="0"/>
      <w:sz w:val="20"/>
      <w:szCs w:val="20"/>
    </w:rPr>
  </w:style>
  <w:style w:type="character" w:customStyle="1" w:styleId="WW8Num1z6">
    <w:name w:val="WW8Num1z6"/>
    <w:uiPriority w:val="99"/>
    <w:rsid w:val="00EE3B94"/>
    <w:rPr>
      <w:b w:val="0"/>
      <w:i w:val="0"/>
      <w:sz w:val="20"/>
      <w:szCs w:val="20"/>
    </w:rPr>
  </w:style>
  <w:style w:type="character" w:customStyle="1" w:styleId="WW8Num2z0">
    <w:name w:val="WW8Num2z0"/>
    <w:uiPriority w:val="99"/>
    <w:rsid w:val="00EE3B94"/>
    <w:rPr>
      <w:rFonts w:ascii="Symbol" w:hAnsi="Symbol" w:cs="Symbol"/>
    </w:rPr>
  </w:style>
  <w:style w:type="character" w:customStyle="1" w:styleId="WW8Num3z0">
    <w:name w:val="WW8Num3z0"/>
    <w:uiPriority w:val="99"/>
    <w:rsid w:val="00EE3B94"/>
    <w:rPr>
      <w:rFonts w:ascii="Symbol" w:hAnsi="Symbol" w:cs="Symbol"/>
    </w:rPr>
  </w:style>
  <w:style w:type="character" w:customStyle="1" w:styleId="WW8Num4z0">
    <w:name w:val="WW8Num4z0"/>
    <w:uiPriority w:val="99"/>
    <w:rsid w:val="00EE3B94"/>
    <w:rPr>
      <w:rFonts w:ascii="Symbol" w:hAnsi="Symbol" w:cs="Symbol"/>
      <w:color w:val="auto"/>
    </w:rPr>
  </w:style>
  <w:style w:type="character" w:customStyle="1" w:styleId="WW8Num5z0">
    <w:name w:val="WW8Num5z0"/>
    <w:uiPriority w:val="99"/>
    <w:rsid w:val="00EE3B94"/>
    <w:rPr>
      <w:rFonts w:ascii="Symbol" w:hAnsi="Symbol" w:cs="Symbol"/>
    </w:rPr>
  </w:style>
  <w:style w:type="character" w:customStyle="1" w:styleId="WW8Num6z0">
    <w:name w:val="WW8Num6z0"/>
    <w:uiPriority w:val="99"/>
    <w:rsid w:val="00EE3B94"/>
    <w:rPr>
      <w:rFonts w:ascii="Symbol" w:hAnsi="Symbol" w:cs="Symbol"/>
    </w:rPr>
  </w:style>
  <w:style w:type="character" w:customStyle="1" w:styleId="WW8Num6z1">
    <w:name w:val="WW8Num6z1"/>
    <w:uiPriority w:val="99"/>
    <w:rsid w:val="00EE3B94"/>
    <w:rPr>
      <w:rFonts w:ascii="Courier New" w:hAnsi="Courier New" w:cs="Courier New"/>
    </w:rPr>
  </w:style>
  <w:style w:type="character" w:customStyle="1" w:styleId="WW8Num6z2">
    <w:name w:val="WW8Num6z2"/>
    <w:uiPriority w:val="99"/>
    <w:rsid w:val="00EE3B94"/>
    <w:rPr>
      <w:rFonts w:ascii="Wingdings" w:hAnsi="Wingdings" w:cs="Wingdings"/>
    </w:rPr>
  </w:style>
  <w:style w:type="character" w:customStyle="1" w:styleId="WW8Num6z3">
    <w:name w:val="WW8Num6z3"/>
    <w:uiPriority w:val="99"/>
    <w:rsid w:val="00EE3B94"/>
    <w:rPr>
      <w:rFonts w:ascii="Times New Roman" w:hAnsi="Times New Roman" w:cs="Times New Roman"/>
    </w:rPr>
  </w:style>
  <w:style w:type="character" w:customStyle="1" w:styleId="WW8Num6z4">
    <w:name w:val="WW8Num6z4"/>
    <w:uiPriority w:val="99"/>
    <w:rsid w:val="00EE3B94"/>
    <w:rPr>
      <w:rFonts w:cs="Times New Roman"/>
    </w:rPr>
  </w:style>
  <w:style w:type="character" w:customStyle="1" w:styleId="WW8Num7z0">
    <w:name w:val="WW8Num7z0"/>
    <w:uiPriority w:val="99"/>
    <w:rsid w:val="00EE3B94"/>
    <w:rPr>
      <w:rFonts w:ascii="Symbol" w:hAnsi="Symbol" w:cs="Symbol"/>
    </w:rPr>
  </w:style>
  <w:style w:type="character" w:customStyle="1" w:styleId="WW8Num8z0">
    <w:name w:val="WW8Num8z0"/>
    <w:uiPriority w:val="99"/>
    <w:rsid w:val="00EE3B94"/>
    <w:rPr>
      <w:rFonts w:ascii="Symbol" w:hAnsi="Symbol" w:cs="Symbol"/>
    </w:rPr>
  </w:style>
  <w:style w:type="character" w:customStyle="1" w:styleId="WW8Num11z0">
    <w:name w:val="WW8Num11z0"/>
    <w:uiPriority w:val="99"/>
    <w:rsid w:val="00EE3B94"/>
    <w:rPr>
      <w:rFonts w:ascii="Symbol" w:hAnsi="Symbol" w:cs="Symbol"/>
    </w:rPr>
  </w:style>
  <w:style w:type="character" w:customStyle="1" w:styleId="WW8Num12z0">
    <w:name w:val="WW8Num12z0"/>
    <w:uiPriority w:val="99"/>
    <w:rsid w:val="00EE3B94"/>
    <w:rPr>
      <w:rFonts w:ascii="Symbol" w:hAnsi="Symbol" w:cs="Symbol"/>
    </w:rPr>
  </w:style>
  <w:style w:type="character" w:customStyle="1" w:styleId="WW8Num13z0">
    <w:name w:val="WW8Num13z0"/>
    <w:uiPriority w:val="99"/>
    <w:rsid w:val="00EE3B94"/>
    <w:rPr>
      <w:b w:val="0"/>
      <w:i w:val="0"/>
      <w:caps w:val="0"/>
      <w:smallCaps w:val="0"/>
      <w:strike w:val="0"/>
      <w:dstrike w:val="0"/>
      <w:vanish w:val="0"/>
      <w:color w:val="000000"/>
      <w:sz w:val="20"/>
      <w:u w:val="none"/>
    </w:rPr>
  </w:style>
  <w:style w:type="character" w:customStyle="1" w:styleId="WW8Num13z1">
    <w:name w:val="WW8Num13z1"/>
    <w:uiPriority w:val="99"/>
    <w:rsid w:val="00EE3B94"/>
    <w:rPr>
      <w:rFonts w:ascii="Verdana" w:hAnsi="Verdana" w:cs="Verdana"/>
      <w:b w:val="0"/>
      <w:i w:val="0"/>
      <w:caps w:val="0"/>
      <w:smallCaps w:val="0"/>
      <w:strike w:val="0"/>
      <w:dstrike w:val="0"/>
      <w:vanish w:val="0"/>
      <w:color w:val="auto"/>
      <w:position w:val="0"/>
      <w:sz w:val="20"/>
      <w:u w:val="none"/>
      <w:vertAlign w:val="baseline"/>
    </w:rPr>
  </w:style>
  <w:style w:type="character" w:customStyle="1" w:styleId="WW8Num13z3">
    <w:name w:val="WW8Num13z3"/>
    <w:uiPriority w:val="99"/>
    <w:rsid w:val="00EE3B94"/>
    <w:rPr>
      <w:rFonts w:ascii="Albertus Medium" w:hAnsi="Albertus Medium" w:cs="Albertus Medium"/>
    </w:rPr>
  </w:style>
  <w:style w:type="character" w:customStyle="1" w:styleId="WW8Num14z0">
    <w:name w:val="WW8Num14z0"/>
    <w:uiPriority w:val="99"/>
    <w:rsid w:val="00EE3B94"/>
    <w:rPr>
      <w:b/>
      <w:i w:val="0"/>
    </w:rPr>
  </w:style>
  <w:style w:type="character" w:customStyle="1" w:styleId="WW8Num14z1">
    <w:name w:val="WW8Num14z1"/>
    <w:uiPriority w:val="99"/>
    <w:rsid w:val="00EE3B94"/>
    <w:rPr>
      <w:rFonts w:ascii="Verdana" w:hAnsi="Verdana" w:cs="Verdana"/>
      <w:b/>
      <w:i w:val="0"/>
      <w:strike w:val="0"/>
      <w:dstrike w:val="0"/>
      <w:color w:val="800000"/>
      <w:sz w:val="24"/>
      <w:szCs w:val="24"/>
    </w:rPr>
  </w:style>
  <w:style w:type="character" w:customStyle="1" w:styleId="WW8Num14z2">
    <w:name w:val="WW8Num14z2"/>
    <w:uiPriority w:val="99"/>
    <w:rsid w:val="00EE3B94"/>
    <w:rPr>
      <w:rFonts w:ascii="Verdana" w:hAnsi="Verdana" w:cs="Verdana"/>
      <w:b/>
      <w:i w:val="0"/>
      <w:caps w:val="0"/>
      <w:smallCaps w:val="0"/>
      <w:strike w:val="0"/>
      <w:dstrike w:val="0"/>
      <w:vanish w:val="0"/>
      <w:color w:val="000080"/>
      <w:position w:val="0"/>
      <w:sz w:val="20"/>
      <w:szCs w:val="22"/>
      <w:vertAlign w:val="baseline"/>
    </w:rPr>
  </w:style>
  <w:style w:type="character" w:customStyle="1" w:styleId="WW8Num14z3">
    <w:name w:val="WW8Num14z3"/>
    <w:uiPriority w:val="99"/>
    <w:rsid w:val="00EE3B94"/>
    <w:rPr>
      <w:b/>
      <w:i w:val="0"/>
      <w:caps w:val="0"/>
      <w:smallCaps w:val="0"/>
      <w:strike w:val="0"/>
      <w:dstrike w:val="0"/>
      <w:vanish w:val="0"/>
      <w:color w:val="000000"/>
    </w:rPr>
  </w:style>
  <w:style w:type="character" w:customStyle="1" w:styleId="WW8Num14z5">
    <w:name w:val="WW8Num14z5"/>
    <w:uiPriority w:val="99"/>
    <w:rsid w:val="00EE3B94"/>
    <w:rPr>
      <w:rFonts w:ascii="Verdana" w:hAnsi="Verdana" w:cs="Verdana"/>
      <w:b w:val="0"/>
      <w:i w:val="0"/>
      <w:sz w:val="20"/>
      <w:szCs w:val="20"/>
    </w:rPr>
  </w:style>
  <w:style w:type="character" w:customStyle="1" w:styleId="WW8Num16z0">
    <w:name w:val="WW8Num16z0"/>
    <w:uiPriority w:val="99"/>
    <w:rsid w:val="00EE3B94"/>
    <w:rPr>
      <w:rFonts w:cs="Times New Roman"/>
    </w:rPr>
  </w:style>
  <w:style w:type="character" w:customStyle="1" w:styleId="WW8Num16z1">
    <w:name w:val="WW8Num16z1"/>
    <w:uiPriority w:val="99"/>
    <w:rsid w:val="00EE3B94"/>
    <w:rPr>
      <w:rFonts w:ascii="Times New Roman" w:hAnsi="Times New Roman" w:cs="Times New Roman"/>
      <w:b w:val="0"/>
      <w:i w:val="0"/>
      <w:caps w:val="0"/>
      <w:smallCaps w:val="0"/>
      <w:strike w:val="0"/>
      <w:dstrike w:val="0"/>
      <w:vanish w:val="0"/>
      <w:color w:val="000000"/>
      <w:position w:val="0"/>
      <w:sz w:val="24"/>
      <w:vertAlign w:val="baseline"/>
    </w:rPr>
  </w:style>
  <w:style w:type="character" w:customStyle="1" w:styleId="WW8Num16z2">
    <w:name w:val="WW8Num16z2"/>
    <w:uiPriority w:val="99"/>
    <w:rsid w:val="00EE3B94"/>
    <w:rPr>
      <w:rFonts w:ascii="Courier New" w:hAnsi="Courier New" w:cs="Courier New"/>
    </w:rPr>
  </w:style>
  <w:style w:type="character" w:customStyle="1" w:styleId="WW8Num16z3">
    <w:name w:val="WW8Num16z3"/>
    <w:uiPriority w:val="99"/>
    <w:rsid w:val="00EE3B94"/>
    <w:rPr>
      <w:rFonts w:ascii="Times New Roman" w:hAnsi="Times New Roman" w:cs="Times New Roman"/>
    </w:rPr>
  </w:style>
  <w:style w:type="character" w:customStyle="1" w:styleId="WW8Num16z4">
    <w:name w:val="WW8Num16z4"/>
    <w:uiPriority w:val="99"/>
    <w:rsid w:val="00EE3B94"/>
    <w:rPr>
      <w:rFonts w:cs="Times New Roman"/>
    </w:rPr>
  </w:style>
  <w:style w:type="character" w:customStyle="1" w:styleId="WW8Num18z0">
    <w:name w:val="WW8Num18z0"/>
    <w:uiPriority w:val="99"/>
    <w:rsid w:val="00EE3B94"/>
    <w:rPr>
      <w:b w:val="0"/>
      <w:i w:val="0"/>
      <w:caps w:val="0"/>
      <w:smallCaps w:val="0"/>
      <w:strike w:val="0"/>
      <w:dstrike w:val="0"/>
      <w:vanish w:val="0"/>
      <w:color w:val="000000"/>
      <w:sz w:val="20"/>
      <w:u w:val="none"/>
    </w:rPr>
  </w:style>
  <w:style w:type="character" w:customStyle="1" w:styleId="WW8Num18z1">
    <w:name w:val="WW8Num18z1"/>
    <w:uiPriority w:val="99"/>
    <w:rsid w:val="00EE3B94"/>
    <w:rPr>
      <w:rFonts w:ascii="Verdana" w:hAnsi="Verdana" w:cs="Verdana"/>
      <w:b w:val="0"/>
      <w:i w:val="0"/>
      <w:caps w:val="0"/>
      <w:smallCaps w:val="0"/>
      <w:strike w:val="0"/>
      <w:dstrike w:val="0"/>
      <w:vanish w:val="0"/>
      <w:color w:val="auto"/>
      <w:position w:val="0"/>
      <w:sz w:val="20"/>
      <w:u w:val="none"/>
      <w:vertAlign w:val="baseline"/>
    </w:rPr>
  </w:style>
  <w:style w:type="character" w:customStyle="1" w:styleId="WW8Num18z3">
    <w:name w:val="WW8Num18z3"/>
    <w:uiPriority w:val="99"/>
    <w:rsid w:val="00EE3B94"/>
    <w:rPr>
      <w:rFonts w:ascii="Albertus Medium" w:hAnsi="Albertus Medium" w:cs="Albertus Medium"/>
    </w:rPr>
  </w:style>
  <w:style w:type="character" w:customStyle="1" w:styleId="WW8Num19z0">
    <w:name w:val="WW8Num19z0"/>
    <w:uiPriority w:val="99"/>
    <w:rsid w:val="00EE3B94"/>
    <w:rPr>
      <w:b w:val="0"/>
      <w:i w:val="0"/>
      <w:caps w:val="0"/>
      <w:smallCaps w:val="0"/>
      <w:strike w:val="0"/>
      <w:dstrike w:val="0"/>
      <w:vanish w:val="0"/>
      <w:color w:val="000000"/>
      <w:sz w:val="20"/>
      <w:u w:val="none"/>
    </w:rPr>
  </w:style>
  <w:style w:type="character" w:customStyle="1" w:styleId="WW8Num19z1">
    <w:name w:val="WW8Num19z1"/>
    <w:uiPriority w:val="99"/>
    <w:rsid w:val="00EE3B94"/>
    <w:rPr>
      <w:rFonts w:ascii="Verdana" w:hAnsi="Verdana" w:cs="Verdana"/>
      <w:b w:val="0"/>
      <w:i w:val="0"/>
      <w:caps w:val="0"/>
      <w:smallCaps w:val="0"/>
      <w:strike w:val="0"/>
      <w:dstrike w:val="0"/>
      <w:vanish w:val="0"/>
      <w:color w:val="auto"/>
      <w:position w:val="0"/>
      <w:sz w:val="20"/>
      <w:u w:val="none"/>
      <w:vertAlign w:val="baseline"/>
    </w:rPr>
  </w:style>
  <w:style w:type="character" w:customStyle="1" w:styleId="WW8Num19z3">
    <w:name w:val="WW8Num19z3"/>
    <w:uiPriority w:val="99"/>
    <w:rsid w:val="00EE3B94"/>
    <w:rPr>
      <w:rFonts w:ascii="Albertus Medium" w:hAnsi="Albertus Medium" w:cs="Albertus Medium"/>
    </w:rPr>
  </w:style>
  <w:style w:type="character" w:customStyle="1" w:styleId="Absatz-Standardschriftart">
    <w:name w:val="Absatz-Standardschriftart"/>
    <w:uiPriority w:val="99"/>
    <w:rsid w:val="00EE3B94"/>
  </w:style>
  <w:style w:type="character" w:customStyle="1" w:styleId="WW8Num4z1">
    <w:name w:val="WW8Num4z1"/>
    <w:uiPriority w:val="99"/>
    <w:rsid w:val="00EE3B94"/>
    <w:rPr>
      <w:rFonts w:ascii="Courier New" w:hAnsi="Courier New" w:cs="Courier New"/>
    </w:rPr>
  </w:style>
  <w:style w:type="character" w:customStyle="1" w:styleId="WW8Num4z2">
    <w:name w:val="WW8Num4z2"/>
    <w:uiPriority w:val="99"/>
    <w:rsid w:val="00EE3B94"/>
    <w:rPr>
      <w:rFonts w:ascii="Wingdings" w:hAnsi="Wingdings" w:cs="Wingdings"/>
    </w:rPr>
  </w:style>
  <w:style w:type="character" w:customStyle="1" w:styleId="WW8Num4z3">
    <w:name w:val="WW8Num4z3"/>
    <w:uiPriority w:val="99"/>
    <w:rsid w:val="00EE3B94"/>
    <w:rPr>
      <w:rFonts w:ascii="Symbol" w:hAnsi="Symbol" w:cs="Symbol"/>
    </w:rPr>
  </w:style>
  <w:style w:type="character" w:customStyle="1" w:styleId="WW8Num5z1">
    <w:name w:val="WW8Num5z1"/>
    <w:uiPriority w:val="99"/>
    <w:rsid w:val="00EE3B94"/>
    <w:rPr>
      <w:rFonts w:ascii="Courier New" w:hAnsi="Courier New" w:cs="Courier New"/>
    </w:rPr>
  </w:style>
  <w:style w:type="character" w:customStyle="1" w:styleId="WW8Num5z2">
    <w:name w:val="WW8Num5z2"/>
    <w:uiPriority w:val="99"/>
    <w:rsid w:val="00EE3B94"/>
    <w:rPr>
      <w:rFonts w:ascii="Wingdings" w:hAnsi="Wingdings" w:cs="Wingdings"/>
    </w:rPr>
  </w:style>
  <w:style w:type="character" w:customStyle="1" w:styleId="WW8Num7z1">
    <w:name w:val="WW8Num7z1"/>
    <w:uiPriority w:val="99"/>
    <w:rsid w:val="00EE3B94"/>
    <w:rPr>
      <w:rFonts w:ascii="Courier New" w:hAnsi="Courier New" w:cs="Courier New"/>
    </w:rPr>
  </w:style>
  <w:style w:type="character" w:customStyle="1" w:styleId="WW8Num7z2">
    <w:name w:val="WW8Num7z2"/>
    <w:uiPriority w:val="99"/>
    <w:rsid w:val="00EE3B94"/>
    <w:rPr>
      <w:rFonts w:ascii="Wingdings" w:hAnsi="Wingdings" w:cs="Wingdings"/>
    </w:rPr>
  </w:style>
  <w:style w:type="character" w:customStyle="1" w:styleId="WW8Num9z0">
    <w:name w:val="WW8Num9z0"/>
    <w:uiPriority w:val="99"/>
    <w:rsid w:val="00EE3B94"/>
    <w:rPr>
      <w:rFonts w:ascii="Wingdings" w:hAnsi="Wingdings" w:cs="Wingdings"/>
      <w:b w:val="0"/>
      <w:i w:val="0"/>
      <w:caps w:val="0"/>
      <w:smallCaps w:val="0"/>
      <w:strike w:val="0"/>
      <w:dstrike w:val="0"/>
      <w:vanish w:val="0"/>
      <w:color w:val="000000"/>
      <w:position w:val="0"/>
      <w:sz w:val="20"/>
      <w:vertAlign w:val="baseline"/>
    </w:rPr>
  </w:style>
  <w:style w:type="character" w:customStyle="1" w:styleId="WW8Num9z1">
    <w:name w:val="WW8Num9z1"/>
    <w:uiPriority w:val="99"/>
    <w:rsid w:val="00EE3B94"/>
    <w:rPr>
      <w:rFonts w:ascii="Times New Roman" w:hAnsi="Times New Roman" w:cs="Times New Roman"/>
      <w:b w:val="0"/>
      <w:i w:val="0"/>
      <w:caps w:val="0"/>
      <w:smallCaps w:val="0"/>
      <w:strike w:val="0"/>
      <w:dstrike w:val="0"/>
      <w:vanish w:val="0"/>
      <w:color w:val="000000"/>
      <w:position w:val="0"/>
      <w:sz w:val="24"/>
      <w:vertAlign w:val="baseline"/>
    </w:rPr>
  </w:style>
  <w:style w:type="character" w:customStyle="1" w:styleId="WW8Num9z2">
    <w:name w:val="WW8Num9z2"/>
    <w:uiPriority w:val="99"/>
    <w:rsid w:val="00EE3B94"/>
    <w:rPr>
      <w:rFonts w:ascii="Courier New" w:hAnsi="Courier New" w:cs="Courier New"/>
    </w:rPr>
  </w:style>
  <w:style w:type="character" w:customStyle="1" w:styleId="WW8Num9z3">
    <w:name w:val="WW8Num9z3"/>
    <w:uiPriority w:val="99"/>
    <w:rsid w:val="00EE3B94"/>
    <w:rPr>
      <w:rFonts w:ascii="Times New Roman" w:hAnsi="Times New Roman" w:cs="Times New Roman"/>
    </w:rPr>
  </w:style>
  <w:style w:type="character" w:customStyle="1" w:styleId="WW8Num9z4">
    <w:name w:val="WW8Num9z4"/>
    <w:uiPriority w:val="99"/>
    <w:rsid w:val="00EE3B94"/>
    <w:rPr>
      <w:rFonts w:cs="Times New Roman"/>
    </w:rPr>
  </w:style>
  <w:style w:type="character" w:customStyle="1" w:styleId="WW8Num10z0">
    <w:name w:val="WW8Num10z0"/>
    <w:uiPriority w:val="99"/>
    <w:rsid w:val="00EE3B94"/>
    <w:rPr>
      <w:rFonts w:ascii="Symbol" w:hAnsi="Symbol" w:cs="Symbol"/>
    </w:rPr>
  </w:style>
  <w:style w:type="character" w:customStyle="1" w:styleId="WW8Num10z1">
    <w:name w:val="WW8Num10z1"/>
    <w:uiPriority w:val="99"/>
    <w:rsid w:val="00EE3B94"/>
    <w:rPr>
      <w:rFonts w:ascii="Courier New" w:hAnsi="Courier New" w:cs="Courier New"/>
    </w:rPr>
  </w:style>
  <w:style w:type="character" w:customStyle="1" w:styleId="WW8Num10z2">
    <w:name w:val="WW8Num10z2"/>
    <w:uiPriority w:val="99"/>
    <w:rsid w:val="00EE3B94"/>
    <w:rPr>
      <w:rFonts w:ascii="Wingdings" w:hAnsi="Wingdings" w:cs="Wingdings"/>
    </w:rPr>
  </w:style>
  <w:style w:type="character" w:customStyle="1" w:styleId="WW8Num11z1">
    <w:name w:val="WW8Num11z1"/>
    <w:uiPriority w:val="99"/>
    <w:rsid w:val="00EE3B94"/>
    <w:rPr>
      <w:rFonts w:ascii="Courier New" w:hAnsi="Courier New" w:cs="Courier New"/>
    </w:rPr>
  </w:style>
  <w:style w:type="character" w:customStyle="1" w:styleId="WW8Num11z2">
    <w:name w:val="WW8Num11z2"/>
    <w:uiPriority w:val="99"/>
    <w:rsid w:val="00EE3B94"/>
    <w:rPr>
      <w:rFonts w:ascii="Wingdings" w:hAnsi="Wingdings" w:cs="Wingdings"/>
    </w:rPr>
  </w:style>
  <w:style w:type="character" w:customStyle="1" w:styleId="WW8Num14z4">
    <w:name w:val="WW8Num14z4"/>
    <w:uiPriority w:val="99"/>
    <w:rsid w:val="00EE3B94"/>
    <w:rPr>
      <w:rFonts w:ascii="Verdana" w:hAnsi="Verdana" w:cs="Verdana"/>
      <w:b/>
      <w:i w:val="0"/>
      <w:caps w:val="0"/>
      <w:smallCaps w:val="0"/>
      <w:strike w:val="0"/>
      <w:dstrike w:val="0"/>
      <w:vanish w:val="0"/>
      <w:color w:val="auto"/>
      <w:position w:val="0"/>
      <w:sz w:val="20"/>
      <w:szCs w:val="20"/>
      <w:vertAlign w:val="baseline"/>
    </w:rPr>
  </w:style>
  <w:style w:type="character" w:customStyle="1" w:styleId="WW8Num14z6">
    <w:name w:val="WW8Num14z6"/>
    <w:uiPriority w:val="99"/>
    <w:rsid w:val="00EE3B94"/>
    <w:rPr>
      <w:b w:val="0"/>
      <w:i w:val="0"/>
      <w:sz w:val="20"/>
      <w:szCs w:val="20"/>
    </w:rPr>
  </w:style>
  <w:style w:type="character" w:customStyle="1" w:styleId="WW8Num15z0">
    <w:name w:val="WW8Num15z0"/>
    <w:uiPriority w:val="99"/>
    <w:rsid w:val="00EE3B94"/>
    <w:rPr>
      <w:rFonts w:ascii="Symbol" w:hAnsi="Symbol" w:cs="Symbol"/>
    </w:rPr>
  </w:style>
  <w:style w:type="character" w:customStyle="1" w:styleId="WW8Num15z1">
    <w:name w:val="WW8Num15z1"/>
    <w:uiPriority w:val="99"/>
    <w:rsid w:val="00EE3B94"/>
    <w:rPr>
      <w:rFonts w:ascii="Courier New" w:hAnsi="Courier New" w:cs="Courier New"/>
    </w:rPr>
  </w:style>
  <w:style w:type="character" w:customStyle="1" w:styleId="WW8Num15z2">
    <w:name w:val="WW8Num15z2"/>
    <w:uiPriority w:val="99"/>
    <w:rsid w:val="00EE3B94"/>
    <w:rPr>
      <w:rFonts w:ascii="Wingdings" w:hAnsi="Wingdings" w:cs="Wingdings"/>
    </w:rPr>
  </w:style>
  <w:style w:type="character" w:customStyle="1" w:styleId="WW8Num17z0">
    <w:name w:val="WW8Num17z0"/>
    <w:uiPriority w:val="99"/>
    <w:rsid w:val="00EE3B94"/>
    <w:rPr>
      <w:rFonts w:ascii="Symbol" w:hAnsi="Symbol" w:cs="Symbol"/>
    </w:rPr>
  </w:style>
  <w:style w:type="character" w:customStyle="1" w:styleId="WW8Num17z1">
    <w:name w:val="WW8Num17z1"/>
    <w:uiPriority w:val="99"/>
    <w:rsid w:val="00EE3B94"/>
    <w:rPr>
      <w:rFonts w:ascii="Courier New" w:hAnsi="Courier New" w:cs="Courier New"/>
    </w:rPr>
  </w:style>
  <w:style w:type="character" w:customStyle="1" w:styleId="WW8Num17z2">
    <w:name w:val="WW8Num17z2"/>
    <w:uiPriority w:val="99"/>
    <w:rsid w:val="00EE3B94"/>
    <w:rPr>
      <w:rFonts w:ascii="Wingdings" w:hAnsi="Wingdings" w:cs="Wingdings"/>
    </w:rPr>
  </w:style>
  <w:style w:type="character" w:customStyle="1" w:styleId="WW8Num20z0">
    <w:name w:val="WW8Num20z0"/>
    <w:uiPriority w:val="99"/>
    <w:rsid w:val="00EE3B94"/>
    <w:rPr>
      <w:rFonts w:ascii="Symbol" w:hAnsi="Symbol" w:cs="Symbol"/>
      <w:b/>
    </w:rPr>
  </w:style>
  <w:style w:type="character" w:customStyle="1" w:styleId="WW8Num20z1">
    <w:name w:val="WW8Num20z1"/>
    <w:uiPriority w:val="99"/>
    <w:rsid w:val="00EE3B94"/>
    <w:rPr>
      <w:rFonts w:ascii="Courier New" w:hAnsi="Courier New" w:cs="Courier New"/>
    </w:rPr>
  </w:style>
  <w:style w:type="character" w:customStyle="1" w:styleId="WW8Num20z2">
    <w:name w:val="WW8Num20z2"/>
    <w:uiPriority w:val="99"/>
    <w:rsid w:val="00EE3B94"/>
    <w:rPr>
      <w:b/>
    </w:rPr>
  </w:style>
  <w:style w:type="character" w:customStyle="1" w:styleId="WW8Num20z3">
    <w:name w:val="WW8Num20z3"/>
    <w:uiPriority w:val="99"/>
    <w:rsid w:val="00EE3B94"/>
    <w:rPr>
      <w:rFonts w:ascii="Symbol" w:hAnsi="Symbol" w:cs="Symbol"/>
    </w:rPr>
  </w:style>
  <w:style w:type="character" w:customStyle="1" w:styleId="WW8Num20z5">
    <w:name w:val="WW8Num20z5"/>
    <w:uiPriority w:val="99"/>
    <w:rsid w:val="00EE3B94"/>
    <w:rPr>
      <w:rFonts w:ascii="Wingdings" w:hAnsi="Wingdings" w:cs="Wingdings"/>
    </w:rPr>
  </w:style>
  <w:style w:type="character" w:customStyle="1" w:styleId="WW8Num22z0">
    <w:name w:val="WW8Num22z0"/>
    <w:uiPriority w:val="99"/>
    <w:rsid w:val="00EE3B94"/>
    <w:rPr>
      <w:rFonts w:ascii="Symbol" w:hAnsi="Symbol" w:cs="Symbol"/>
    </w:rPr>
  </w:style>
  <w:style w:type="character" w:customStyle="1" w:styleId="WW8Num22z1">
    <w:name w:val="WW8Num22z1"/>
    <w:uiPriority w:val="99"/>
    <w:rsid w:val="00EE3B94"/>
    <w:rPr>
      <w:rFonts w:ascii="Courier New" w:hAnsi="Courier New" w:cs="Courier New"/>
    </w:rPr>
  </w:style>
  <w:style w:type="character" w:customStyle="1" w:styleId="WW8Num22z2">
    <w:name w:val="WW8Num22z2"/>
    <w:uiPriority w:val="99"/>
    <w:rsid w:val="00EE3B94"/>
    <w:rPr>
      <w:rFonts w:ascii="Wingdings" w:hAnsi="Wingdings" w:cs="Wingdings"/>
    </w:rPr>
  </w:style>
  <w:style w:type="character" w:customStyle="1" w:styleId="WW8Num23z0">
    <w:name w:val="WW8Num23z0"/>
    <w:uiPriority w:val="99"/>
    <w:rsid w:val="00EE3B94"/>
    <w:rPr>
      <w:rFonts w:ascii="Arial" w:eastAsia="Hun Swiss" w:hAnsi="Arial" w:cs="Arial"/>
    </w:rPr>
  </w:style>
  <w:style w:type="character" w:customStyle="1" w:styleId="WW8Num23z1">
    <w:name w:val="WW8Num23z1"/>
    <w:uiPriority w:val="99"/>
    <w:rsid w:val="00EE3B94"/>
    <w:rPr>
      <w:rFonts w:ascii="Courier New" w:hAnsi="Courier New" w:cs="Courier New"/>
    </w:rPr>
  </w:style>
  <w:style w:type="character" w:customStyle="1" w:styleId="WW8Num23z2">
    <w:name w:val="WW8Num23z2"/>
    <w:uiPriority w:val="99"/>
    <w:rsid w:val="00EE3B94"/>
    <w:rPr>
      <w:rFonts w:ascii="Wingdings" w:hAnsi="Wingdings" w:cs="Wingdings"/>
    </w:rPr>
  </w:style>
  <w:style w:type="character" w:customStyle="1" w:styleId="WW8Num23z3">
    <w:name w:val="WW8Num23z3"/>
    <w:uiPriority w:val="99"/>
    <w:rsid w:val="00EE3B94"/>
    <w:rPr>
      <w:rFonts w:ascii="Symbol" w:hAnsi="Symbol" w:cs="Symbol"/>
    </w:rPr>
  </w:style>
  <w:style w:type="character" w:customStyle="1" w:styleId="WW8Num24z0">
    <w:name w:val="WW8Num24z0"/>
    <w:uiPriority w:val="99"/>
    <w:rsid w:val="00EE3B94"/>
    <w:rPr>
      <w:rFonts w:ascii="Symbol" w:hAnsi="Symbol" w:cs="Symbol"/>
    </w:rPr>
  </w:style>
  <w:style w:type="character" w:customStyle="1" w:styleId="WW8Num26z0">
    <w:name w:val="WW8Num26z0"/>
    <w:uiPriority w:val="99"/>
    <w:rsid w:val="00EE3B94"/>
    <w:rPr>
      <w:rFonts w:ascii="Verdana" w:hAnsi="Verdana" w:cs="Times New Roman"/>
      <w:b/>
      <w:i w:val="0"/>
      <w:caps w:val="0"/>
      <w:smallCaps w:val="0"/>
      <w:strike w:val="0"/>
      <w:dstrike w:val="0"/>
      <w:vanish w:val="0"/>
      <w:color w:val="000000"/>
      <w:position w:val="0"/>
      <w:sz w:val="20"/>
      <w:szCs w:val="20"/>
      <w:vertAlign w:val="baseline"/>
    </w:rPr>
  </w:style>
  <w:style w:type="character" w:customStyle="1" w:styleId="WW8Num26z1">
    <w:name w:val="WW8Num26z1"/>
    <w:uiPriority w:val="99"/>
    <w:rsid w:val="00EE3B94"/>
    <w:rPr>
      <w:rFonts w:ascii="Times New Roman" w:hAnsi="Times New Roman" w:cs="Times New Roman"/>
      <w:b w:val="0"/>
      <w:i w:val="0"/>
      <w:caps w:val="0"/>
      <w:smallCaps w:val="0"/>
      <w:strike w:val="0"/>
      <w:dstrike w:val="0"/>
      <w:vanish w:val="0"/>
      <w:color w:val="000000"/>
      <w:position w:val="0"/>
      <w:sz w:val="24"/>
      <w:vertAlign w:val="baseline"/>
    </w:rPr>
  </w:style>
  <w:style w:type="character" w:customStyle="1" w:styleId="WW8Num26z2">
    <w:name w:val="WW8Num26z2"/>
    <w:uiPriority w:val="99"/>
    <w:rsid w:val="00EE3B94"/>
    <w:rPr>
      <w:rFonts w:ascii="Courier New" w:hAnsi="Courier New" w:cs="Courier New"/>
    </w:rPr>
  </w:style>
  <w:style w:type="character" w:customStyle="1" w:styleId="WW8Num26z3">
    <w:name w:val="WW8Num26z3"/>
    <w:uiPriority w:val="99"/>
    <w:rsid w:val="00EE3B94"/>
    <w:rPr>
      <w:rFonts w:ascii="Times New Roman" w:hAnsi="Times New Roman" w:cs="Times New Roman"/>
    </w:rPr>
  </w:style>
  <w:style w:type="character" w:customStyle="1" w:styleId="WW8Num26z4">
    <w:name w:val="WW8Num26z4"/>
    <w:uiPriority w:val="99"/>
    <w:rsid w:val="00EE3B94"/>
    <w:rPr>
      <w:rFonts w:cs="Times New Roman"/>
    </w:rPr>
  </w:style>
  <w:style w:type="character" w:customStyle="1" w:styleId="WW8Num27z0">
    <w:name w:val="WW8Num27z0"/>
    <w:uiPriority w:val="99"/>
    <w:rsid w:val="00EE3B94"/>
    <w:rPr>
      <w:rFonts w:ascii="Symbol" w:hAnsi="Symbol" w:cs="Symbol"/>
    </w:rPr>
  </w:style>
  <w:style w:type="character" w:customStyle="1" w:styleId="WW8Num27z1">
    <w:name w:val="WW8Num27z1"/>
    <w:uiPriority w:val="99"/>
    <w:rsid w:val="00EE3B94"/>
    <w:rPr>
      <w:rFonts w:ascii="Courier New" w:hAnsi="Courier New" w:cs="Courier New"/>
    </w:rPr>
  </w:style>
  <w:style w:type="character" w:customStyle="1" w:styleId="WW8Num27z2">
    <w:name w:val="WW8Num27z2"/>
    <w:uiPriority w:val="99"/>
    <w:rsid w:val="00EE3B94"/>
    <w:rPr>
      <w:rFonts w:ascii="Wingdings" w:hAnsi="Wingdings" w:cs="Wingdings"/>
    </w:rPr>
  </w:style>
  <w:style w:type="character" w:customStyle="1" w:styleId="WW8Num28z0">
    <w:name w:val="WW8Num28z0"/>
    <w:uiPriority w:val="99"/>
    <w:rsid w:val="00EE3B94"/>
    <w:rPr>
      <w:rFonts w:ascii="Symbol" w:hAnsi="Symbol" w:cs="Symbol"/>
    </w:rPr>
  </w:style>
  <w:style w:type="character" w:customStyle="1" w:styleId="WW8Num28z1">
    <w:name w:val="WW8Num28z1"/>
    <w:uiPriority w:val="99"/>
    <w:rsid w:val="00EE3B94"/>
    <w:rPr>
      <w:rFonts w:ascii="Courier New" w:hAnsi="Courier New" w:cs="Courier New"/>
    </w:rPr>
  </w:style>
  <w:style w:type="character" w:customStyle="1" w:styleId="WW8Num28z2">
    <w:name w:val="WW8Num28z2"/>
    <w:uiPriority w:val="99"/>
    <w:rsid w:val="00EE3B94"/>
    <w:rPr>
      <w:rFonts w:ascii="Wingdings" w:hAnsi="Wingdings" w:cs="Wingdings"/>
    </w:rPr>
  </w:style>
  <w:style w:type="character" w:customStyle="1" w:styleId="WW8Num29z0">
    <w:name w:val="WW8Num29z0"/>
    <w:uiPriority w:val="99"/>
    <w:rsid w:val="00EE3B94"/>
    <w:rPr>
      <w:rFonts w:ascii="Symbol" w:hAnsi="Symbol" w:cs="Symbol"/>
    </w:rPr>
  </w:style>
  <w:style w:type="character" w:customStyle="1" w:styleId="WW8Num29z1">
    <w:name w:val="WW8Num29z1"/>
    <w:uiPriority w:val="99"/>
    <w:rsid w:val="00EE3B94"/>
    <w:rPr>
      <w:rFonts w:ascii="Courier New" w:hAnsi="Courier New" w:cs="Courier New"/>
    </w:rPr>
  </w:style>
  <w:style w:type="character" w:customStyle="1" w:styleId="WW8Num29z2">
    <w:name w:val="WW8Num29z2"/>
    <w:uiPriority w:val="99"/>
    <w:rsid w:val="00EE3B94"/>
    <w:rPr>
      <w:rFonts w:ascii="Wingdings" w:hAnsi="Wingdings" w:cs="Wingdings"/>
    </w:rPr>
  </w:style>
  <w:style w:type="character" w:customStyle="1" w:styleId="WW8Num30z0">
    <w:name w:val="WW8Num30z0"/>
    <w:uiPriority w:val="99"/>
    <w:rsid w:val="00EE3B94"/>
    <w:rPr>
      <w:rFonts w:ascii="Symbol" w:hAnsi="Symbol" w:cs="Symbol"/>
    </w:rPr>
  </w:style>
  <w:style w:type="character" w:customStyle="1" w:styleId="WW8Num30z1">
    <w:name w:val="WW8Num30z1"/>
    <w:uiPriority w:val="99"/>
    <w:rsid w:val="00EE3B94"/>
    <w:rPr>
      <w:rFonts w:ascii="Courier New" w:hAnsi="Courier New" w:cs="Courier New"/>
    </w:rPr>
  </w:style>
  <w:style w:type="character" w:customStyle="1" w:styleId="WW8Num30z2">
    <w:name w:val="WW8Num30z2"/>
    <w:uiPriority w:val="99"/>
    <w:rsid w:val="00EE3B94"/>
    <w:rPr>
      <w:rFonts w:ascii="Wingdings" w:hAnsi="Wingdings" w:cs="Wingdings"/>
    </w:rPr>
  </w:style>
  <w:style w:type="character" w:customStyle="1" w:styleId="Bekezdsalapbettpusa1">
    <w:name w:val="Bekezdés alapbetűtípusa1"/>
    <w:uiPriority w:val="99"/>
    <w:rsid w:val="00EE3B94"/>
  </w:style>
  <w:style w:type="character" w:customStyle="1" w:styleId="KGy">
    <w:name w:val="KGy"/>
    <w:uiPriority w:val="99"/>
    <w:rsid w:val="00EE3B94"/>
    <w:rPr>
      <w:rFonts w:ascii="Book Antiqua" w:hAnsi="Book Antiqua" w:cs="Times New Roman"/>
      <w:b/>
      <w:sz w:val="22"/>
    </w:rPr>
  </w:style>
  <w:style w:type="character" w:styleId="Oldalszm">
    <w:name w:val="page number"/>
    <w:uiPriority w:val="99"/>
    <w:rsid w:val="00EE3B94"/>
    <w:rPr>
      <w:rFonts w:ascii="Verdana" w:hAnsi="Verdana" w:cs="Times New Roman"/>
      <w:sz w:val="20"/>
    </w:rPr>
  </w:style>
  <w:style w:type="character" w:customStyle="1" w:styleId="Tartalom">
    <w:name w:val="Tartalom"/>
    <w:uiPriority w:val="99"/>
    <w:rsid w:val="00EE3B94"/>
    <w:rPr>
      <w:rFonts w:cs="Times New Roman"/>
      <w:b/>
      <w:bCs/>
      <w:sz w:val="32"/>
    </w:rPr>
  </w:style>
  <w:style w:type="character" w:customStyle="1" w:styleId="Jegyzethivatkozs1">
    <w:name w:val="Jegyzethivatkozás1"/>
    <w:uiPriority w:val="99"/>
    <w:rsid w:val="00EE3B94"/>
    <w:rPr>
      <w:rFonts w:cs="Times New Roman"/>
      <w:sz w:val="16"/>
      <w:szCs w:val="16"/>
    </w:rPr>
  </w:style>
  <w:style w:type="character" w:styleId="Kiemels2">
    <w:name w:val="Strong"/>
    <w:uiPriority w:val="99"/>
    <w:qFormat/>
    <w:rsid w:val="00EE3B94"/>
    <w:rPr>
      <w:rFonts w:ascii="Garamond" w:hAnsi="Garamond" w:cs="Times New Roman"/>
      <w:b/>
      <w:bCs/>
      <w:i/>
      <w:sz w:val="24"/>
    </w:rPr>
  </w:style>
  <w:style w:type="character" w:styleId="Kiemels">
    <w:name w:val="Emphasis"/>
    <w:uiPriority w:val="99"/>
    <w:qFormat/>
    <w:rsid w:val="00EE3B94"/>
    <w:rPr>
      <w:rFonts w:ascii="Verdana" w:hAnsi="Verdana" w:cs="Times New Roman"/>
      <w:i/>
      <w:iCs/>
      <w:lang w:val="en-US" w:bidi="ar-SA"/>
    </w:rPr>
  </w:style>
  <w:style w:type="character" w:styleId="Mrltotthiperhivatkozs">
    <w:name w:val="FollowedHyperlink"/>
    <w:uiPriority w:val="99"/>
    <w:rsid w:val="00EE3B94"/>
    <w:rPr>
      <w:rFonts w:cs="Times New Roman"/>
      <w:color w:val="800080"/>
      <w:u w:val="single"/>
    </w:rPr>
  </w:style>
  <w:style w:type="character" w:customStyle="1" w:styleId="x273192315-16022009">
    <w:name w:val="x_273192315-16022009"/>
    <w:uiPriority w:val="99"/>
    <w:rsid w:val="00EE3B94"/>
    <w:rPr>
      <w:rFonts w:cs="Times New Roman"/>
    </w:rPr>
  </w:style>
  <w:style w:type="character" w:customStyle="1" w:styleId="Felsorols1Char">
    <w:name w:val="Felsorolás 1. Char"/>
    <w:uiPriority w:val="99"/>
    <w:rsid w:val="00EE3B94"/>
    <w:rPr>
      <w:rFonts w:ascii="Verdana" w:hAnsi="Verdana" w:cs="Verdana"/>
      <w:szCs w:val="24"/>
    </w:rPr>
  </w:style>
  <w:style w:type="character" w:customStyle="1" w:styleId="CharChar1">
    <w:name w:val="Char Char1"/>
    <w:uiPriority w:val="99"/>
    <w:rsid w:val="00EE3B94"/>
    <w:rPr>
      <w:rFonts w:ascii="Arial" w:hAnsi="Arial" w:cs="Arial"/>
      <w:lang w:val="en-GB" w:bidi="ar-SA"/>
    </w:rPr>
  </w:style>
  <w:style w:type="character" w:customStyle="1" w:styleId="CharChar">
    <w:name w:val="Char Char"/>
    <w:rsid w:val="00EE3B94"/>
    <w:rPr>
      <w:rFonts w:ascii="Arial" w:hAnsi="Arial" w:cs="Times New Roman"/>
      <w:lang w:val="en-GB" w:bidi="ar-SA"/>
    </w:rPr>
  </w:style>
  <w:style w:type="character" w:customStyle="1" w:styleId="CsakszvegChar">
    <w:name w:val="Csak szöveg Char"/>
    <w:uiPriority w:val="99"/>
    <w:rsid w:val="00EE3B94"/>
    <w:rPr>
      <w:rFonts w:ascii="Consolas" w:eastAsia="Calibri" w:hAnsi="Consolas" w:cs="Times New Roman"/>
      <w:sz w:val="21"/>
      <w:szCs w:val="21"/>
    </w:r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basedOn w:val="Bekezdsalapbettpusa1"/>
    <w:uiPriority w:val="99"/>
    <w:rsid w:val="00EE3B94"/>
    <w:rPr>
      <w:rFonts w:ascii="Calibri" w:hAnsi="Calibri" w:cs="Calibri"/>
      <w:sz w:val="22"/>
      <w:szCs w:val="22"/>
    </w:rPr>
  </w:style>
  <w:style w:type="character" w:customStyle="1" w:styleId="Jegyzkhivatkozs">
    <w:name w:val="Jegyzékhivatkozás"/>
    <w:uiPriority w:val="99"/>
    <w:rsid w:val="00EE3B94"/>
  </w:style>
  <w:style w:type="character" w:customStyle="1" w:styleId="Vgjegyzet-karakterek">
    <w:name w:val="Végjegyzet-karakterek"/>
    <w:uiPriority w:val="99"/>
    <w:rsid w:val="00EE3B94"/>
    <w:rPr>
      <w:vertAlign w:val="superscript"/>
    </w:rPr>
  </w:style>
  <w:style w:type="character" w:customStyle="1" w:styleId="WW-Vgjegyzet-karakterek">
    <w:name w:val="WW-Végjegyzet-karakterek"/>
    <w:uiPriority w:val="99"/>
    <w:rsid w:val="00EE3B94"/>
  </w:style>
  <w:style w:type="character" w:styleId="Vgjegyzet-hivatkozs">
    <w:name w:val="endnote reference"/>
    <w:uiPriority w:val="99"/>
    <w:rsid w:val="00EE3B94"/>
    <w:rPr>
      <w:vertAlign w:val="superscript"/>
    </w:rPr>
  </w:style>
  <w:style w:type="character" w:customStyle="1" w:styleId="Felsorolsjel">
    <w:name w:val="Felsorolásjel"/>
    <w:uiPriority w:val="99"/>
    <w:rsid w:val="00EE3B94"/>
    <w:rPr>
      <w:rFonts w:ascii="OpenSymbol" w:eastAsia="OpenSymbol" w:hAnsi="OpenSymbol" w:cs="OpenSymbol"/>
    </w:rPr>
  </w:style>
  <w:style w:type="paragraph" w:customStyle="1" w:styleId="Cmsor">
    <w:name w:val="Címsor"/>
    <w:basedOn w:val="Norml"/>
    <w:next w:val="Szvegtrzs"/>
    <w:uiPriority w:val="99"/>
    <w:rsid w:val="00EE3B94"/>
    <w:pPr>
      <w:spacing w:before="0" w:after="120" w:line="320" w:lineRule="atLeast"/>
      <w:jc w:val="center"/>
    </w:pPr>
    <w:rPr>
      <w:rFonts w:ascii="Futura CE Book" w:hAnsi="Futura CE Book" w:cs="Futura CE Book"/>
      <w:b/>
      <w:szCs w:val="20"/>
    </w:rPr>
  </w:style>
  <w:style w:type="paragraph" w:styleId="Szvegtrzs">
    <w:name w:val="Body Text"/>
    <w:basedOn w:val="Norml"/>
    <w:link w:val="SzvegtrzsChar"/>
    <w:uiPriority w:val="99"/>
    <w:rsid w:val="00EE3B94"/>
    <w:pPr>
      <w:spacing w:before="0" w:after="120"/>
    </w:pPr>
    <w:rPr>
      <w:rFonts w:ascii="Arial" w:hAnsi="Arial" w:cs="Arial"/>
      <w:b/>
      <w:szCs w:val="20"/>
    </w:rPr>
  </w:style>
  <w:style w:type="character" w:customStyle="1" w:styleId="SzvegtrzsChar">
    <w:name w:val="Szövegtörzs Char"/>
    <w:basedOn w:val="Bekezdsalapbettpusa"/>
    <w:link w:val="Szvegtrzs"/>
    <w:uiPriority w:val="99"/>
    <w:rsid w:val="00EE3B94"/>
    <w:rPr>
      <w:rFonts w:ascii="Arial" w:eastAsia="Times New Roman" w:hAnsi="Arial" w:cs="Arial"/>
      <w:b/>
      <w:sz w:val="20"/>
      <w:szCs w:val="20"/>
      <w:lang w:eastAsia="zh-CN"/>
    </w:rPr>
  </w:style>
  <w:style w:type="paragraph" w:styleId="Lista">
    <w:name w:val="List"/>
    <w:basedOn w:val="Norml"/>
    <w:uiPriority w:val="99"/>
    <w:rsid w:val="00EE3B94"/>
    <w:pPr>
      <w:spacing w:before="0" w:after="120"/>
      <w:ind w:left="283" w:hanging="283"/>
    </w:pPr>
    <w:rPr>
      <w:rFonts w:ascii="Arial" w:hAnsi="Arial" w:cs="Arial"/>
    </w:rPr>
  </w:style>
  <w:style w:type="paragraph" w:styleId="Kpalrs">
    <w:name w:val="caption"/>
    <w:basedOn w:val="Norml"/>
    <w:uiPriority w:val="99"/>
    <w:qFormat/>
    <w:rsid w:val="00EE3B94"/>
    <w:pPr>
      <w:suppressLineNumbers/>
      <w:spacing w:before="120" w:after="120"/>
    </w:pPr>
    <w:rPr>
      <w:rFonts w:cs="DejaVu Sans"/>
      <w:i/>
      <w:iCs/>
      <w:sz w:val="24"/>
    </w:rPr>
  </w:style>
  <w:style w:type="paragraph" w:customStyle="1" w:styleId="Trgymutat">
    <w:name w:val="Tárgymutató"/>
    <w:basedOn w:val="Norml"/>
    <w:uiPriority w:val="99"/>
    <w:rsid w:val="00EE3B94"/>
    <w:pPr>
      <w:suppressLineNumbers/>
    </w:pPr>
    <w:rPr>
      <w:rFonts w:cs="DejaVu Sans"/>
    </w:rPr>
  </w:style>
  <w:style w:type="paragraph" w:customStyle="1" w:styleId="brajegyzk1">
    <w:name w:val="Ábrajegyzék1"/>
    <w:basedOn w:val="Norml"/>
    <w:next w:val="Norml"/>
    <w:uiPriority w:val="99"/>
    <w:rsid w:val="00EE3B94"/>
    <w:pPr>
      <w:ind w:left="301" w:right="340" w:hanging="301"/>
    </w:pPr>
    <w:rPr>
      <w:sz w:val="18"/>
      <w:szCs w:val="20"/>
    </w:rPr>
  </w:style>
  <w:style w:type="paragraph" w:customStyle="1" w:styleId="CmsorFCM">
    <w:name w:val="Címsor FŐCÍM"/>
    <w:basedOn w:val="Norml"/>
    <w:next w:val="Norml"/>
    <w:uiPriority w:val="99"/>
    <w:rsid w:val="00EE3B94"/>
    <w:pPr>
      <w:spacing w:before="360" w:after="360"/>
      <w:jc w:val="center"/>
    </w:pPr>
    <w:rPr>
      <w:b/>
      <w:caps/>
      <w:color w:val="000080"/>
      <w:sz w:val="28"/>
      <w:szCs w:val="28"/>
    </w:rPr>
  </w:style>
  <w:style w:type="paragraph" w:customStyle="1" w:styleId="Dokumentumtrkp1">
    <w:name w:val="Dokumentumtérkép1"/>
    <w:basedOn w:val="Norml"/>
    <w:uiPriority w:val="99"/>
    <w:rsid w:val="00EE3B94"/>
    <w:pPr>
      <w:shd w:val="clear" w:color="auto" w:fill="000080"/>
    </w:pPr>
    <w:rPr>
      <w:rFonts w:ascii="Tahoma" w:hAnsi="Tahoma" w:cs="Tahoma"/>
      <w:szCs w:val="20"/>
    </w:rPr>
  </w:style>
  <w:style w:type="paragraph" w:styleId="lfej">
    <w:name w:val="header"/>
    <w:basedOn w:val="Norml"/>
    <w:link w:val="lfejChar"/>
    <w:uiPriority w:val="99"/>
    <w:rsid w:val="00EE3B94"/>
    <w:pPr>
      <w:tabs>
        <w:tab w:val="center" w:pos="4536"/>
        <w:tab w:val="right" w:pos="9072"/>
      </w:tabs>
      <w:jc w:val="left"/>
    </w:pPr>
  </w:style>
  <w:style w:type="character" w:customStyle="1" w:styleId="lfejChar">
    <w:name w:val="Élőfej Char"/>
    <w:basedOn w:val="Bekezdsalapbettpusa"/>
    <w:link w:val="lfej"/>
    <w:uiPriority w:val="99"/>
    <w:rsid w:val="00EE3B94"/>
    <w:rPr>
      <w:rFonts w:ascii="Verdana" w:eastAsia="Times New Roman" w:hAnsi="Verdana" w:cs="Verdana"/>
      <w:sz w:val="20"/>
      <w:szCs w:val="24"/>
      <w:lang w:eastAsia="zh-CN"/>
    </w:rPr>
  </w:style>
  <w:style w:type="paragraph" w:styleId="llb">
    <w:name w:val="footer"/>
    <w:basedOn w:val="Norml"/>
    <w:link w:val="llbChar"/>
    <w:uiPriority w:val="99"/>
    <w:rsid w:val="00EE3B94"/>
    <w:pPr>
      <w:tabs>
        <w:tab w:val="center" w:pos="4536"/>
        <w:tab w:val="right" w:pos="9072"/>
      </w:tabs>
    </w:pPr>
  </w:style>
  <w:style w:type="character" w:customStyle="1" w:styleId="llbChar">
    <w:name w:val="Élőláb Char"/>
    <w:basedOn w:val="Bekezdsalapbettpusa"/>
    <w:link w:val="llb"/>
    <w:uiPriority w:val="99"/>
    <w:rsid w:val="00EE3B94"/>
    <w:rPr>
      <w:rFonts w:ascii="Verdana" w:eastAsia="Times New Roman" w:hAnsi="Verdana" w:cs="Verdana"/>
      <w:sz w:val="20"/>
      <w:szCs w:val="24"/>
      <w:lang w:eastAsia="zh-CN"/>
    </w:rPr>
  </w:style>
  <w:style w:type="paragraph" w:customStyle="1" w:styleId="Felsorols3">
    <w:name w:val="Felsorolás3"/>
    <w:basedOn w:val="Norml"/>
    <w:uiPriority w:val="99"/>
    <w:rsid w:val="00EE3B94"/>
    <w:pPr>
      <w:numPr>
        <w:numId w:val="7"/>
      </w:numPr>
    </w:pPr>
  </w:style>
  <w:style w:type="paragraph" w:customStyle="1" w:styleId="Felsorols123">
    <w:name w:val="Felsorolás 1.2.3."/>
    <w:basedOn w:val="Norml"/>
    <w:uiPriority w:val="99"/>
    <w:rsid w:val="00EE3B94"/>
  </w:style>
  <w:style w:type="paragraph" w:customStyle="1" w:styleId="Felsorolsabc">
    <w:name w:val="Felsorolás a)b)c)"/>
    <w:basedOn w:val="Norml"/>
    <w:uiPriority w:val="99"/>
    <w:rsid w:val="00EE3B94"/>
    <w:pPr>
      <w:numPr>
        <w:numId w:val="8"/>
      </w:numPr>
    </w:pPr>
  </w:style>
  <w:style w:type="paragraph" w:customStyle="1" w:styleId="Kpalrs1">
    <w:name w:val="Képaláírás1"/>
    <w:basedOn w:val="Norml"/>
    <w:next w:val="Norml"/>
    <w:uiPriority w:val="99"/>
    <w:rsid w:val="00EE3B94"/>
    <w:pPr>
      <w:spacing w:before="240"/>
      <w:jc w:val="center"/>
    </w:pPr>
    <w:rPr>
      <w:b/>
      <w:bCs/>
      <w:sz w:val="18"/>
      <w:szCs w:val="20"/>
    </w:rPr>
  </w:style>
  <w:style w:type="paragraph" w:styleId="TJ1">
    <w:name w:val="toc 1"/>
    <w:basedOn w:val="Norml"/>
    <w:next w:val="Norml"/>
    <w:uiPriority w:val="39"/>
    <w:rsid w:val="00EE3B94"/>
    <w:pPr>
      <w:spacing w:before="120" w:after="120"/>
      <w:jc w:val="left"/>
    </w:pPr>
    <w:rPr>
      <w:rFonts w:asciiTheme="minorHAnsi" w:hAnsiTheme="minorHAnsi"/>
      <w:b/>
      <w:bCs/>
      <w:caps/>
      <w:szCs w:val="20"/>
    </w:rPr>
  </w:style>
  <w:style w:type="paragraph" w:styleId="TJ2">
    <w:name w:val="toc 2"/>
    <w:basedOn w:val="Norml"/>
    <w:next w:val="Norml"/>
    <w:uiPriority w:val="39"/>
    <w:rsid w:val="00EE3B94"/>
    <w:pPr>
      <w:spacing w:before="0" w:after="0"/>
      <w:ind w:left="200"/>
      <w:jc w:val="left"/>
    </w:pPr>
    <w:rPr>
      <w:rFonts w:asciiTheme="minorHAnsi" w:hAnsiTheme="minorHAnsi"/>
      <w:smallCaps/>
      <w:szCs w:val="20"/>
    </w:rPr>
  </w:style>
  <w:style w:type="paragraph" w:styleId="TJ3">
    <w:name w:val="toc 3"/>
    <w:basedOn w:val="Norml"/>
    <w:next w:val="Norml"/>
    <w:uiPriority w:val="39"/>
    <w:rsid w:val="00EE3B94"/>
    <w:pPr>
      <w:spacing w:before="0" w:after="0"/>
      <w:ind w:left="400"/>
      <w:jc w:val="left"/>
    </w:pPr>
    <w:rPr>
      <w:rFonts w:asciiTheme="minorHAnsi" w:hAnsiTheme="minorHAnsi"/>
      <w:i/>
      <w:iCs/>
      <w:szCs w:val="20"/>
    </w:rPr>
  </w:style>
  <w:style w:type="paragraph" w:customStyle="1" w:styleId="Szvegtrzs31">
    <w:name w:val="Szövegtörzs 31"/>
    <w:basedOn w:val="Norml"/>
    <w:uiPriority w:val="99"/>
    <w:rsid w:val="00EE3B94"/>
    <w:pPr>
      <w:spacing w:before="0" w:after="120"/>
    </w:pPr>
    <w:rPr>
      <w:rFonts w:ascii="Arial" w:hAnsi="Arial" w:cs="Arial"/>
      <w:szCs w:val="20"/>
    </w:rPr>
  </w:style>
  <w:style w:type="paragraph" w:customStyle="1" w:styleId="Bullet">
    <w:name w:val="Bullet"/>
    <w:basedOn w:val="Norml"/>
    <w:uiPriority w:val="99"/>
    <w:rsid w:val="00EE3B94"/>
    <w:pPr>
      <w:tabs>
        <w:tab w:val="left" w:pos="680"/>
      </w:tabs>
      <w:spacing w:line="280" w:lineRule="exact"/>
      <w:ind w:left="568" w:hanging="284"/>
    </w:pPr>
    <w:rPr>
      <w:rFonts w:ascii="Arial" w:hAnsi="Arial" w:cs="Arial"/>
      <w:szCs w:val="20"/>
    </w:rPr>
  </w:style>
  <w:style w:type="paragraph" w:customStyle="1" w:styleId="BodyText1">
    <w:name w:val="Body Text1"/>
    <w:basedOn w:val="Norml"/>
    <w:uiPriority w:val="99"/>
    <w:rsid w:val="00EE3B94"/>
    <w:pPr>
      <w:tabs>
        <w:tab w:val="left" w:pos="284"/>
      </w:tabs>
    </w:pPr>
    <w:rPr>
      <w:rFonts w:ascii="Arial" w:hAnsi="Arial" w:cs="Arial"/>
      <w:szCs w:val="20"/>
    </w:rPr>
  </w:style>
  <w:style w:type="paragraph" w:customStyle="1" w:styleId="Szvegtrzs21">
    <w:name w:val="Szövegtörzs 21"/>
    <w:basedOn w:val="Norml"/>
    <w:uiPriority w:val="99"/>
    <w:rsid w:val="00EE3B94"/>
    <w:pPr>
      <w:spacing w:before="0" w:after="120" w:line="480" w:lineRule="auto"/>
    </w:pPr>
    <w:rPr>
      <w:rFonts w:ascii="Arial" w:hAnsi="Arial" w:cs="Arial"/>
      <w:lang w:val="en-GB"/>
    </w:rPr>
  </w:style>
  <w:style w:type="paragraph" w:customStyle="1" w:styleId="Szvegtrzsbehzssal21">
    <w:name w:val="Szövegtörzs behúzással 21"/>
    <w:basedOn w:val="Norml"/>
    <w:uiPriority w:val="99"/>
    <w:rsid w:val="00EE3B94"/>
    <w:pPr>
      <w:spacing w:before="0" w:after="120" w:line="480" w:lineRule="auto"/>
      <w:ind w:left="283"/>
    </w:pPr>
    <w:rPr>
      <w:rFonts w:ascii="Arial" w:hAnsi="Arial" w:cs="Arial"/>
      <w:lang w:val="en-GB"/>
    </w:rPr>
  </w:style>
  <w:style w:type="paragraph" w:customStyle="1" w:styleId="Szvegtrzsbehzssal31">
    <w:name w:val="Szövegtörzs behúzással 31"/>
    <w:basedOn w:val="Norml"/>
    <w:uiPriority w:val="99"/>
    <w:rsid w:val="00EE3B94"/>
    <w:pPr>
      <w:spacing w:before="0" w:after="120"/>
      <w:ind w:left="283"/>
    </w:pPr>
    <w:rPr>
      <w:rFonts w:ascii="Arial" w:hAnsi="Arial" w:cs="Arial"/>
      <w:sz w:val="16"/>
      <w:szCs w:val="16"/>
      <w:lang w:val="en-GB"/>
    </w:rPr>
  </w:style>
  <w:style w:type="paragraph" w:styleId="Szvegtrzsbehzssal">
    <w:name w:val="Body Text Indent"/>
    <w:basedOn w:val="Norml"/>
    <w:link w:val="SzvegtrzsbehzssalChar"/>
    <w:uiPriority w:val="99"/>
    <w:rsid w:val="00EE3B94"/>
    <w:pPr>
      <w:spacing w:before="0" w:after="120"/>
      <w:ind w:left="283"/>
    </w:pPr>
    <w:rPr>
      <w:rFonts w:ascii="Arial" w:hAnsi="Arial" w:cs="Arial"/>
      <w:lang w:val="en-GB"/>
    </w:rPr>
  </w:style>
  <w:style w:type="character" w:customStyle="1" w:styleId="SzvegtrzsbehzssalChar">
    <w:name w:val="Szövegtörzs behúzással Char"/>
    <w:basedOn w:val="Bekezdsalapbettpusa"/>
    <w:link w:val="Szvegtrzsbehzssal"/>
    <w:uiPriority w:val="99"/>
    <w:rsid w:val="00EE3B94"/>
    <w:rPr>
      <w:rFonts w:ascii="Arial" w:eastAsia="Times New Roman" w:hAnsi="Arial" w:cs="Arial"/>
      <w:sz w:val="20"/>
      <w:szCs w:val="24"/>
      <w:lang w:val="en-GB" w:eastAsia="zh-CN"/>
    </w:rPr>
  </w:style>
  <w:style w:type="paragraph" w:customStyle="1" w:styleId="Felsorols21">
    <w:name w:val="Felsorolás 21"/>
    <w:basedOn w:val="Norml"/>
    <w:uiPriority w:val="99"/>
    <w:rsid w:val="00EE3B94"/>
    <w:pPr>
      <w:keepLines/>
      <w:numPr>
        <w:numId w:val="9"/>
      </w:numPr>
      <w:spacing w:before="0" w:after="120"/>
    </w:pPr>
  </w:style>
  <w:style w:type="paragraph" w:customStyle="1" w:styleId="NormalIndent1">
    <w:name w:val="Normal Indent 1"/>
    <w:basedOn w:val="Norml"/>
    <w:uiPriority w:val="99"/>
    <w:rsid w:val="00EE3B94"/>
    <w:pPr>
      <w:spacing w:before="0" w:after="120"/>
    </w:pPr>
    <w:rPr>
      <w:rFonts w:ascii="Arial" w:hAnsi="Arial" w:cs="Arial"/>
      <w:lang w:val="en-US"/>
    </w:rPr>
  </w:style>
  <w:style w:type="paragraph" w:customStyle="1" w:styleId="Kisbullet">
    <w:name w:val="Kisbullet"/>
    <w:basedOn w:val="Norml"/>
    <w:uiPriority w:val="99"/>
    <w:rsid w:val="00EE3B94"/>
    <w:pPr>
      <w:tabs>
        <w:tab w:val="left" w:pos="360"/>
        <w:tab w:val="left" w:pos="851"/>
      </w:tabs>
      <w:spacing w:line="280" w:lineRule="exact"/>
      <w:ind w:left="567" w:hanging="283"/>
    </w:pPr>
    <w:rPr>
      <w:rFonts w:ascii="Arial" w:hAnsi="Arial" w:cs="Arial"/>
      <w:szCs w:val="20"/>
    </w:rPr>
  </w:style>
  <w:style w:type="paragraph" w:customStyle="1" w:styleId="Stlus1">
    <w:name w:val="Stílus1"/>
    <w:basedOn w:val="Szvegtrzs"/>
    <w:uiPriority w:val="99"/>
    <w:rsid w:val="00EE3B94"/>
    <w:pPr>
      <w:tabs>
        <w:tab w:val="left" w:pos="1080"/>
      </w:tabs>
      <w:ind w:left="357" w:hanging="357"/>
    </w:pPr>
    <w:rPr>
      <w:rFonts w:ascii="Garamond" w:hAnsi="Garamond" w:cs="Garamond"/>
      <w:szCs w:val="24"/>
    </w:rPr>
  </w:style>
  <w:style w:type="paragraph" w:customStyle="1" w:styleId="H1">
    <w:name w:val="H1"/>
    <w:basedOn w:val="Norml"/>
    <w:next w:val="Norml"/>
    <w:uiPriority w:val="99"/>
    <w:rsid w:val="00EE3B94"/>
    <w:pPr>
      <w:keepNext/>
      <w:spacing w:before="100" w:after="100"/>
    </w:pPr>
    <w:rPr>
      <w:rFonts w:ascii="Arial" w:hAnsi="Arial" w:cs="Arial"/>
      <w:b/>
      <w:kern w:val="1"/>
      <w:sz w:val="48"/>
      <w:szCs w:val="20"/>
    </w:rPr>
  </w:style>
  <w:style w:type="paragraph" w:styleId="Alcm">
    <w:name w:val="Subtitle"/>
    <w:basedOn w:val="Norml"/>
    <w:next w:val="Szvegtrzs"/>
    <w:link w:val="AlcmChar"/>
    <w:uiPriority w:val="99"/>
    <w:qFormat/>
    <w:rsid w:val="00EE3B94"/>
    <w:pPr>
      <w:spacing w:before="0"/>
      <w:jc w:val="center"/>
    </w:pPr>
    <w:rPr>
      <w:rFonts w:ascii="Arial" w:hAnsi="Arial" w:cs="Arial"/>
      <w:szCs w:val="20"/>
    </w:rPr>
  </w:style>
  <w:style w:type="character" w:customStyle="1" w:styleId="AlcmChar">
    <w:name w:val="Alcím Char"/>
    <w:basedOn w:val="Bekezdsalapbettpusa"/>
    <w:link w:val="Alcm"/>
    <w:uiPriority w:val="99"/>
    <w:rsid w:val="00EE3B94"/>
    <w:rPr>
      <w:rFonts w:ascii="Arial" w:eastAsia="Times New Roman" w:hAnsi="Arial" w:cs="Arial"/>
      <w:sz w:val="20"/>
      <w:szCs w:val="20"/>
      <w:lang w:eastAsia="zh-CN"/>
    </w:rPr>
  </w:style>
  <w:style w:type="paragraph" w:styleId="NormlWeb">
    <w:name w:val="Normal (Web)"/>
    <w:basedOn w:val="Norml"/>
    <w:uiPriority w:val="99"/>
    <w:rsid w:val="00EE3B94"/>
    <w:pPr>
      <w:spacing w:before="280" w:after="280"/>
    </w:pPr>
    <w:rPr>
      <w:rFonts w:ascii="Arial Unicode MS" w:hAnsi="Arial Unicode MS" w:cs="Futura CE Book"/>
    </w:rPr>
  </w:style>
  <w:style w:type="paragraph" w:customStyle="1" w:styleId="DefaultText">
    <w:name w:val="Default Text"/>
    <w:basedOn w:val="Norml"/>
    <w:uiPriority w:val="99"/>
    <w:rsid w:val="00EE3B94"/>
    <w:pPr>
      <w:widowControl w:val="0"/>
      <w:spacing w:before="0" w:after="120"/>
    </w:pPr>
    <w:rPr>
      <w:rFonts w:ascii="Garamond" w:hAnsi="Garamond" w:cs="Garamond"/>
      <w:szCs w:val="20"/>
      <w:lang w:val="en-US"/>
    </w:rPr>
  </w:style>
  <w:style w:type="paragraph" w:customStyle="1" w:styleId="Szvegtrzs0">
    <w:name w:val="Szvegtrzs"/>
    <w:basedOn w:val="Norml"/>
    <w:next w:val="Norml"/>
    <w:uiPriority w:val="99"/>
    <w:rsid w:val="00EE3B94"/>
    <w:pPr>
      <w:autoSpaceDE w:val="0"/>
      <w:spacing w:before="0" w:after="120"/>
    </w:pPr>
    <w:rPr>
      <w:rFonts w:ascii="MS Sans Serif" w:hAnsi="MS Sans Serif" w:cs="MS Sans Serif"/>
      <w:b/>
      <w:bCs/>
    </w:rPr>
  </w:style>
  <w:style w:type="paragraph" w:customStyle="1" w:styleId="Indent">
    <w:name w:val="Indent"/>
    <w:basedOn w:val="Norml"/>
    <w:uiPriority w:val="99"/>
    <w:rsid w:val="00EE3B94"/>
    <w:pPr>
      <w:spacing w:before="0" w:after="120"/>
      <w:ind w:left="720"/>
    </w:pPr>
    <w:rPr>
      <w:rFonts w:ascii="Arial" w:hAnsi="Arial" w:cs="Arial"/>
      <w:color w:val="000000"/>
      <w:lang w:val="en-GB"/>
    </w:rPr>
  </w:style>
  <w:style w:type="paragraph" w:customStyle="1" w:styleId="Not">
    <w:name w:val="Not"/>
    <w:basedOn w:val="Szvegtrzsbehzssal"/>
    <w:uiPriority w:val="99"/>
    <w:rsid w:val="00EE3B94"/>
    <w:pPr>
      <w:ind w:left="360"/>
    </w:pPr>
    <w:rPr>
      <w:rFonts w:ascii="Garamond" w:hAnsi="Garamond" w:cs="Garamond"/>
      <w:lang w:val="sv-SE"/>
    </w:rPr>
  </w:style>
  <w:style w:type="paragraph" w:customStyle="1" w:styleId="Felsorols2">
    <w:name w:val="Felsorolás2"/>
    <w:basedOn w:val="Norml"/>
    <w:uiPriority w:val="99"/>
    <w:rsid w:val="00EE3B94"/>
    <w:pPr>
      <w:tabs>
        <w:tab w:val="left" w:pos="720"/>
      </w:tabs>
      <w:spacing w:before="0" w:after="120"/>
      <w:ind w:left="720" w:hanging="363"/>
    </w:pPr>
    <w:rPr>
      <w:rFonts w:ascii="Arial" w:hAnsi="Arial" w:cs="Arial"/>
      <w:lang w:val="en-GB"/>
    </w:rPr>
  </w:style>
  <w:style w:type="paragraph" w:customStyle="1" w:styleId="Jegyzetszveg1">
    <w:name w:val="Jegyzetszöveg1"/>
    <w:basedOn w:val="Norml"/>
    <w:uiPriority w:val="99"/>
    <w:rsid w:val="00EE3B94"/>
    <w:pPr>
      <w:spacing w:before="0" w:after="120"/>
    </w:pPr>
    <w:rPr>
      <w:rFonts w:ascii="Arial" w:hAnsi="Arial" w:cs="Arial"/>
      <w:szCs w:val="20"/>
      <w:lang w:val="en-GB"/>
    </w:rPr>
  </w:style>
  <w:style w:type="paragraph" w:customStyle="1" w:styleId="Felsorols31">
    <w:name w:val="Felsorolás 31"/>
    <w:basedOn w:val="Norml"/>
    <w:uiPriority w:val="99"/>
    <w:rsid w:val="00EE3B94"/>
    <w:pPr>
      <w:keepLines/>
      <w:spacing w:before="240"/>
    </w:pPr>
  </w:style>
  <w:style w:type="paragraph" w:customStyle="1" w:styleId="Szmozottlista1">
    <w:name w:val="Számozott lista1"/>
    <w:basedOn w:val="Norml"/>
    <w:uiPriority w:val="99"/>
    <w:rsid w:val="00EE3B94"/>
    <w:pPr>
      <w:tabs>
        <w:tab w:val="left" w:pos="1080"/>
      </w:tabs>
      <w:spacing w:before="0" w:after="0"/>
      <w:ind w:left="720" w:hanging="360"/>
    </w:pPr>
    <w:rPr>
      <w:sz w:val="24"/>
    </w:rPr>
  </w:style>
  <w:style w:type="paragraph" w:customStyle="1" w:styleId="Szmozottlista10">
    <w:name w:val="Számozott lista 1"/>
    <w:basedOn w:val="Szmozottlista1"/>
    <w:next w:val="Szvegtrzsbehzssal21"/>
    <w:uiPriority w:val="99"/>
    <w:rsid w:val="00EE3B94"/>
    <w:pPr>
      <w:tabs>
        <w:tab w:val="clear" w:pos="1080"/>
        <w:tab w:val="left" w:pos="397"/>
        <w:tab w:val="left" w:pos="720"/>
      </w:tabs>
      <w:spacing w:before="360" w:after="240"/>
    </w:pPr>
  </w:style>
  <w:style w:type="paragraph" w:customStyle="1" w:styleId="Szmozottlista21">
    <w:name w:val="Számozott lista 21"/>
    <w:basedOn w:val="Norml"/>
    <w:uiPriority w:val="99"/>
    <w:rsid w:val="00EE3B94"/>
    <w:pPr>
      <w:tabs>
        <w:tab w:val="left" w:pos="360"/>
      </w:tabs>
      <w:spacing w:before="0" w:after="0"/>
      <w:ind w:left="360" w:hanging="360"/>
    </w:pPr>
    <w:rPr>
      <w:b/>
      <w:sz w:val="24"/>
    </w:rPr>
  </w:style>
  <w:style w:type="paragraph" w:customStyle="1" w:styleId="Felsorols1">
    <w:name w:val="Felsorolás1"/>
    <w:basedOn w:val="Norml"/>
    <w:uiPriority w:val="99"/>
    <w:rsid w:val="00EE3B94"/>
    <w:pPr>
      <w:tabs>
        <w:tab w:val="left" w:pos="780"/>
      </w:tabs>
      <w:spacing w:before="0" w:after="120"/>
      <w:ind w:left="780" w:hanging="360"/>
      <w:jc w:val="left"/>
    </w:pPr>
    <w:rPr>
      <w:rFonts w:ascii="Arial" w:hAnsi="Arial" w:cs="Arial"/>
      <w:sz w:val="24"/>
      <w:szCs w:val="20"/>
    </w:rPr>
  </w:style>
  <w:style w:type="paragraph" w:customStyle="1" w:styleId="BodyText2">
    <w:name w:val="Body Text2"/>
    <w:basedOn w:val="Norml"/>
    <w:uiPriority w:val="99"/>
    <w:rsid w:val="00EE3B94"/>
    <w:pPr>
      <w:tabs>
        <w:tab w:val="left" w:pos="284"/>
      </w:tabs>
    </w:pPr>
    <w:rPr>
      <w:sz w:val="24"/>
      <w:szCs w:val="20"/>
    </w:rPr>
  </w:style>
  <w:style w:type="paragraph" w:customStyle="1" w:styleId="Tblzat-tartalom1">
    <w:name w:val="Táblázat-tartalom1"/>
    <w:basedOn w:val="Norml"/>
    <w:uiPriority w:val="99"/>
    <w:rsid w:val="00EE3B94"/>
    <w:pPr>
      <w:tabs>
        <w:tab w:val="center" w:pos="4536"/>
        <w:tab w:val="right" w:pos="9072"/>
      </w:tabs>
      <w:spacing w:before="20" w:after="20"/>
    </w:pPr>
    <w:rPr>
      <w:rFonts w:ascii="Garamond" w:hAnsi="Garamond" w:cs="Garamond"/>
      <w:b/>
      <w:bCs/>
    </w:rPr>
  </w:style>
  <w:style w:type="paragraph" w:customStyle="1" w:styleId="felsorols20">
    <w:name w:val="felsorolás2"/>
    <w:basedOn w:val="Norml"/>
    <w:uiPriority w:val="99"/>
    <w:qFormat/>
    <w:rsid w:val="00EE3B94"/>
    <w:pPr>
      <w:tabs>
        <w:tab w:val="left" w:pos="792"/>
      </w:tabs>
      <w:spacing w:before="120" w:after="0"/>
      <w:ind w:left="792" w:hanging="396"/>
      <w:jc w:val="left"/>
    </w:pPr>
    <w:rPr>
      <w:rFonts w:ascii="Garamond" w:hAnsi="Garamond" w:cs="Garamond"/>
      <w:sz w:val="24"/>
    </w:rPr>
  </w:style>
  <w:style w:type="paragraph" w:customStyle="1" w:styleId="tblzattrzsszveg">
    <w:name w:val="táblázat törzs szöveg"/>
    <w:basedOn w:val="Norml"/>
    <w:uiPriority w:val="99"/>
    <w:rsid w:val="00EE3B94"/>
    <w:pPr>
      <w:spacing w:before="0" w:after="0"/>
      <w:jc w:val="left"/>
    </w:pPr>
    <w:rPr>
      <w:rFonts w:ascii="Garamond" w:hAnsi="Garamond" w:cs="Garamond"/>
      <w:sz w:val="24"/>
    </w:rPr>
  </w:style>
  <w:style w:type="paragraph" w:customStyle="1" w:styleId="Dtum1">
    <w:name w:val="Dátum1"/>
    <w:basedOn w:val="Norml"/>
    <w:next w:val="Norml"/>
    <w:uiPriority w:val="99"/>
    <w:rsid w:val="00EE3B94"/>
    <w:pPr>
      <w:spacing w:before="960" w:after="240" w:line="360" w:lineRule="auto"/>
    </w:pPr>
    <w:rPr>
      <w:rFonts w:ascii="Garamond" w:hAnsi="Garamond" w:cs="Garamond"/>
      <w:sz w:val="24"/>
    </w:rPr>
  </w:style>
  <w:style w:type="paragraph" w:customStyle="1" w:styleId="alrs2">
    <w:name w:val="aláírás 2"/>
    <w:basedOn w:val="Norml"/>
    <w:uiPriority w:val="99"/>
    <w:rsid w:val="00EE3B94"/>
    <w:pPr>
      <w:tabs>
        <w:tab w:val="left" w:pos="5500"/>
      </w:tabs>
      <w:spacing w:before="840" w:after="240"/>
      <w:jc w:val="center"/>
    </w:pPr>
    <w:rPr>
      <w:rFonts w:ascii="Garamond" w:hAnsi="Garamond" w:cs="Garamond"/>
      <w:sz w:val="24"/>
    </w:rPr>
  </w:style>
  <w:style w:type="paragraph" w:customStyle="1" w:styleId="bullet1">
    <w:name w:val="bullet 1"/>
    <w:basedOn w:val="Norml"/>
    <w:uiPriority w:val="99"/>
    <w:rsid w:val="00EE3B94"/>
    <w:pPr>
      <w:tabs>
        <w:tab w:val="left" w:pos="1134"/>
      </w:tabs>
      <w:spacing w:before="0" w:after="0"/>
      <w:ind w:left="1134" w:hanging="567"/>
    </w:pPr>
    <w:rPr>
      <w:rFonts w:ascii="Garamond" w:hAnsi="Garamond" w:cs="Garamond"/>
      <w:sz w:val="24"/>
    </w:rPr>
  </w:style>
  <w:style w:type="paragraph" w:customStyle="1" w:styleId="Char1CharCharCharCharCharCharCharCharCharCharCharCharCharCharCharCharCharCharCharCharChar">
    <w:name w:val="Char1 Char Char Char Char Char Char Char Char Char Char Char Char Char Char Char Char Char Char Char Char Char"/>
    <w:basedOn w:val="Norml"/>
    <w:uiPriority w:val="99"/>
    <w:rsid w:val="00EE3B94"/>
    <w:pPr>
      <w:spacing w:before="0" w:after="160" w:line="240" w:lineRule="exact"/>
      <w:jc w:val="left"/>
    </w:pPr>
    <w:rPr>
      <w:szCs w:val="20"/>
      <w:lang w:val="en-US"/>
    </w:rPr>
  </w:style>
  <w:style w:type="paragraph" w:customStyle="1" w:styleId="Char1CharCharCharCharCharCharCharCharCharCharCharCharCharChar">
    <w:name w:val="Char1 Char Char Char Char Char Char Char Char Char Char Char Char Char Char"/>
    <w:basedOn w:val="Norml"/>
    <w:uiPriority w:val="99"/>
    <w:rsid w:val="00EE3B94"/>
    <w:pPr>
      <w:spacing w:before="0" w:after="160" w:line="240" w:lineRule="exact"/>
      <w:jc w:val="left"/>
    </w:pPr>
    <w:rPr>
      <w:szCs w:val="20"/>
      <w:lang w:val="en-US"/>
    </w:rPr>
  </w:style>
  <w:style w:type="paragraph" w:customStyle="1" w:styleId="Stlus2">
    <w:name w:val="Stílus2"/>
    <w:basedOn w:val="Norml"/>
    <w:next w:val="Norml"/>
    <w:uiPriority w:val="99"/>
    <w:rsid w:val="00EE3B94"/>
    <w:pPr>
      <w:spacing w:before="360" w:after="240"/>
    </w:pPr>
    <w:rPr>
      <w:rFonts w:ascii="Arial" w:hAnsi="Arial" w:cs="Arial"/>
      <w:i/>
    </w:rPr>
  </w:style>
  <w:style w:type="paragraph" w:customStyle="1" w:styleId="CharChar1CharChar">
    <w:name w:val="Char Char1 Char Char"/>
    <w:basedOn w:val="Norml"/>
    <w:uiPriority w:val="99"/>
    <w:rsid w:val="00EE3B94"/>
    <w:pPr>
      <w:spacing w:before="0" w:after="160" w:line="240" w:lineRule="exact"/>
      <w:jc w:val="left"/>
    </w:pPr>
    <w:rPr>
      <w:szCs w:val="20"/>
      <w:lang w:val="en-US"/>
    </w:rPr>
  </w:style>
  <w:style w:type="paragraph" w:customStyle="1" w:styleId="Char1CharChar">
    <w:name w:val="Char1 Char Char"/>
    <w:basedOn w:val="Norml"/>
    <w:uiPriority w:val="99"/>
    <w:rsid w:val="00EE3B94"/>
    <w:pPr>
      <w:pageBreakBefore/>
      <w:spacing w:before="0" w:after="160" w:line="240" w:lineRule="exact"/>
      <w:jc w:val="left"/>
    </w:pPr>
    <w:rPr>
      <w:szCs w:val="20"/>
      <w:lang w:val="en-US"/>
    </w:rPr>
  </w:style>
  <w:style w:type="paragraph" w:customStyle="1" w:styleId="Char1CharCharCharCharChar">
    <w:name w:val="Char1 Char Char Char Char Char"/>
    <w:basedOn w:val="Norml"/>
    <w:uiPriority w:val="99"/>
    <w:rsid w:val="00EE3B94"/>
    <w:pPr>
      <w:pageBreakBefore/>
      <w:spacing w:before="0" w:after="160" w:line="240" w:lineRule="exact"/>
      <w:jc w:val="left"/>
    </w:pPr>
    <w:rPr>
      <w:szCs w:val="20"/>
      <w:lang w:val="en-US"/>
    </w:rPr>
  </w:style>
  <w:style w:type="paragraph" w:customStyle="1" w:styleId="Char1CharCharCharCharCharCharCharCharChar1CharChar">
    <w:name w:val="Char1 Char Char Char Char Char Char Char Char Char1 Char Char"/>
    <w:basedOn w:val="Norml"/>
    <w:uiPriority w:val="99"/>
    <w:rsid w:val="00EE3B94"/>
    <w:pPr>
      <w:spacing w:before="0" w:after="160" w:line="240" w:lineRule="exact"/>
      <w:jc w:val="left"/>
    </w:pPr>
    <w:rPr>
      <w:szCs w:val="20"/>
      <w:lang w:val="en-US"/>
    </w:rPr>
  </w:style>
  <w:style w:type="paragraph" w:customStyle="1" w:styleId="Char1CharCharCharCharCharChar1">
    <w:name w:val="Char1 Char Char Char Char Char Char1"/>
    <w:basedOn w:val="Norml"/>
    <w:uiPriority w:val="99"/>
    <w:rsid w:val="00EE3B94"/>
    <w:pPr>
      <w:spacing w:before="0" w:after="160" w:line="240" w:lineRule="exact"/>
      <w:jc w:val="left"/>
    </w:pPr>
    <w:rPr>
      <w:szCs w:val="20"/>
      <w:lang w:val="en-US"/>
    </w:rPr>
  </w:style>
  <w:style w:type="paragraph" w:customStyle="1" w:styleId="Char1CharCharCharCharCharChar1CharCharChar">
    <w:name w:val="Char1 Char Char Char Char Char Char1 Char Char Char"/>
    <w:basedOn w:val="Norml"/>
    <w:uiPriority w:val="99"/>
    <w:rsid w:val="00EE3B94"/>
    <w:pPr>
      <w:spacing w:before="0" w:after="160" w:line="240" w:lineRule="exact"/>
      <w:jc w:val="left"/>
    </w:pPr>
    <w:rPr>
      <w:szCs w:val="20"/>
      <w:lang w:val="en-US"/>
    </w:rPr>
  </w:style>
  <w:style w:type="paragraph" w:customStyle="1" w:styleId="Char1CharCharCharCharChar1">
    <w:name w:val="Char1 Char Char Char Char Char1"/>
    <w:basedOn w:val="Norml"/>
    <w:uiPriority w:val="99"/>
    <w:rsid w:val="00EE3B94"/>
    <w:pPr>
      <w:spacing w:before="0" w:after="160" w:line="240" w:lineRule="exact"/>
      <w:jc w:val="left"/>
    </w:pPr>
    <w:rPr>
      <w:szCs w:val="20"/>
      <w:lang w:val="en-US"/>
    </w:rPr>
  </w:style>
  <w:style w:type="paragraph" w:customStyle="1" w:styleId="Char1CharCharCharCharCharCharCharChar">
    <w:name w:val="Char1 Char Char Char Char Char Char Char Char"/>
    <w:basedOn w:val="Norml"/>
    <w:uiPriority w:val="99"/>
    <w:rsid w:val="00EE3B94"/>
    <w:pPr>
      <w:pageBreakBefore/>
      <w:spacing w:before="0" w:after="160" w:line="240" w:lineRule="exact"/>
      <w:jc w:val="left"/>
    </w:pPr>
    <w:rPr>
      <w:szCs w:val="20"/>
      <w:lang w:val="en-US"/>
    </w:rPr>
  </w:style>
  <w:style w:type="paragraph" w:customStyle="1" w:styleId="Char1CharChar1">
    <w:name w:val="Char1 Char Char1"/>
    <w:basedOn w:val="Norml"/>
    <w:uiPriority w:val="99"/>
    <w:rsid w:val="00EE3B94"/>
    <w:pPr>
      <w:spacing w:before="0" w:after="160" w:line="240" w:lineRule="exact"/>
      <w:jc w:val="left"/>
    </w:pPr>
    <w:rPr>
      <w:szCs w:val="20"/>
      <w:lang w:val="en-US"/>
    </w:rPr>
  </w:style>
  <w:style w:type="paragraph" w:customStyle="1" w:styleId="Char1CharCharCharCharCharCharCharCharCharCharChar">
    <w:name w:val="Char1 Char Char Char Char Char Char Char Char Char Char Char"/>
    <w:basedOn w:val="Norml"/>
    <w:uiPriority w:val="99"/>
    <w:rsid w:val="00EE3B94"/>
    <w:pPr>
      <w:pageBreakBefore/>
      <w:spacing w:before="0" w:after="160" w:line="240" w:lineRule="exact"/>
      <w:jc w:val="left"/>
    </w:pPr>
    <w:rPr>
      <w:szCs w:val="20"/>
      <w:lang w:val="en-US"/>
    </w:rPr>
  </w:style>
  <w:style w:type="paragraph" w:customStyle="1" w:styleId="Char1CharCharCharCharCharCharCharCharChar">
    <w:name w:val="Char1 Char Char Char Char Char Char Char Char Char"/>
    <w:basedOn w:val="Norml"/>
    <w:uiPriority w:val="99"/>
    <w:rsid w:val="00EE3B94"/>
    <w:pPr>
      <w:pageBreakBefore/>
      <w:spacing w:before="0" w:after="160" w:line="240" w:lineRule="exact"/>
      <w:jc w:val="left"/>
    </w:pPr>
    <w:rPr>
      <w:szCs w:val="20"/>
      <w:lang w:val="en-US"/>
    </w:rPr>
  </w:style>
  <w:style w:type="paragraph" w:customStyle="1" w:styleId="Char1CharCharCharCharChar2">
    <w:name w:val="Char1 Char Char Char Char Char2"/>
    <w:basedOn w:val="Norml"/>
    <w:uiPriority w:val="99"/>
    <w:rsid w:val="00EE3B94"/>
    <w:pPr>
      <w:spacing w:before="0" w:after="160" w:line="240" w:lineRule="exact"/>
      <w:jc w:val="left"/>
    </w:pPr>
    <w:rPr>
      <w:szCs w:val="20"/>
      <w:lang w:val="en-US"/>
    </w:rPr>
  </w:style>
  <w:style w:type="paragraph" w:customStyle="1" w:styleId="Char1CharCharCharCharChar1CharCharChar">
    <w:name w:val="Char1 Char Char Char Char Char1 Char Char Char"/>
    <w:basedOn w:val="Norml"/>
    <w:uiPriority w:val="99"/>
    <w:rsid w:val="00EE3B94"/>
    <w:pPr>
      <w:spacing w:before="0" w:after="160" w:line="240" w:lineRule="exact"/>
      <w:jc w:val="left"/>
    </w:pPr>
    <w:rPr>
      <w:szCs w:val="20"/>
      <w:lang w:val="en-US"/>
    </w:rPr>
  </w:style>
  <w:style w:type="paragraph" w:customStyle="1" w:styleId="Char1CharCharCharCharCharCharCharCharCharCharChar1">
    <w:name w:val="Char1 Char Char Char Char Char Char Char Char Char Char Char1"/>
    <w:basedOn w:val="Norml"/>
    <w:uiPriority w:val="99"/>
    <w:rsid w:val="00EE3B94"/>
    <w:pPr>
      <w:pageBreakBefore/>
      <w:spacing w:before="0" w:after="160" w:line="240" w:lineRule="exact"/>
      <w:jc w:val="left"/>
    </w:pPr>
    <w:rPr>
      <w:szCs w:val="20"/>
      <w:lang w:val="en-US"/>
    </w:rPr>
  </w:style>
  <w:style w:type="paragraph" w:customStyle="1" w:styleId="Char1CharCharCharCharCharCharCharChar1">
    <w:name w:val="Char1 Char Char Char Char Char Char Char Char1"/>
    <w:basedOn w:val="Norml"/>
    <w:uiPriority w:val="99"/>
    <w:rsid w:val="00EE3B94"/>
    <w:pPr>
      <w:spacing w:before="0" w:after="160" w:line="240" w:lineRule="exact"/>
      <w:jc w:val="left"/>
    </w:pPr>
    <w:rPr>
      <w:szCs w:val="20"/>
      <w:lang w:val="en-US"/>
    </w:rPr>
  </w:style>
  <w:style w:type="paragraph" w:customStyle="1" w:styleId="Char1CharCharCharCharChar1CharCharChar1">
    <w:name w:val="Char1 Char Char Char Char Char1 Char Char Char1"/>
    <w:basedOn w:val="Norml"/>
    <w:uiPriority w:val="99"/>
    <w:rsid w:val="00EE3B94"/>
    <w:pPr>
      <w:spacing w:before="0" w:after="160" w:line="240" w:lineRule="exact"/>
      <w:jc w:val="left"/>
    </w:pPr>
    <w:rPr>
      <w:szCs w:val="20"/>
      <w:lang w:val="en-US"/>
    </w:rPr>
  </w:style>
  <w:style w:type="paragraph" w:customStyle="1" w:styleId="Char1CharCharCharCharCharCharCharChar1CharCharCharCharCharChar3CharCharCharCharCharChar">
    <w:name w:val="Char1 Char Char Char Char Char Char Char Char1 Char Char Char Char Char Char3 Char Char Char Char Char Char"/>
    <w:basedOn w:val="Norml"/>
    <w:uiPriority w:val="99"/>
    <w:rsid w:val="00EE3B94"/>
    <w:pPr>
      <w:spacing w:before="0" w:after="160" w:line="240" w:lineRule="exact"/>
      <w:jc w:val="left"/>
    </w:pPr>
    <w:rPr>
      <w:lang w:val="en-US"/>
    </w:rPr>
  </w:style>
  <w:style w:type="paragraph" w:customStyle="1" w:styleId="CharCharCharCharCharCharChar1CharCharCharCharCharCharCharCharCharChar1">
    <w:name w:val="Char Char Char Char Char Char Char1 Char Char Char Char Char Char Char Char Char Char1"/>
    <w:basedOn w:val="Norml"/>
    <w:uiPriority w:val="99"/>
    <w:rsid w:val="00EE3B94"/>
    <w:pPr>
      <w:spacing w:before="0" w:after="160" w:line="240" w:lineRule="exact"/>
      <w:jc w:val="left"/>
    </w:pPr>
    <w:rPr>
      <w:szCs w:val="20"/>
      <w:lang w:val="en-US"/>
    </w:rPr>
  </w:style>
  <w:style w:type="paragraph" w:customStyle="1" w:styleId="Char1CharCharCharCharCharCharCharChar1CharCharCharCharCharChar3CharCharCharCharCharCharCharCharChar">
    <w:name w:val="Char1 Char Char Char Char Char Char Char Char1 Char Char Char Char Char Char3 Char Char Char Char Char Char Char Char Char"/>
    <w:basedOn w:val="Norml"/>
    <w:uiPriority w:val="99"/>
    <w:rsid w:val="00EE3B94"/>
    <w:pPr>
      <w:spacing w:before="0" w:after="160" w:line="240" w:lineRule="exact"/>
      <w:jc w:val="left"/>
    </w:pPr>
    <w:rPr>
      <w:szCs w:val="20"/>
      <w:lang w:val="en-US"/>
    </w:rPr>
  </w:style>
  <w:style w:type="paragraph" w:customStyle="1" w:styleId="Char1CharCharCharCharChar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Char Char Char Char Char"/>
    <w:basedOn w:val="Norml"/>
    <w:uiPriority w:val="99"/>
    <w:rsid w:val="00EE3B94"/>
    <w:pPr>
      <w:spacing w:before="0" w:after="160" w:line="240" w:lineRule="exact"/>
      <w:jc w:val="left"/>
    </w:pPr>
    <w:rPr>
      <w:szCs w:val="20"/>
      <w:lang w:val="en-US"/>
    </w:rPr>
  </w:style>
  <w:style w:type="paragraph" w:customStyle="1" w:styleId="Char1CharCharCharCharCharCharCharCharCharCharChar1CharCharChar2CharCharChar">
    <w:name w:val="Char1 Char Char Char Char Char Char Char Char Char Char Char1 Char Char Char2 Char Char Char"/>
    <w:basedOn w:val="Norml"/>
    <w:uiPriority w:val="99"/>
    <w:rsid w:val="00EE3B94"/>
    <w:pPr>
      <w:spacing w:before="0" w:after="160" w:line="240" w:lineRule="exact"/>
      <w:jc w:val="left"/>
    </w:pPr>
    <w:rPr>
      <w:lang w:val="en-US"/>
    </w:rPr>
  </w:style>
  <w:style w:type="paragraph" w:customStyle="1" w:styleId="Char1CharCharCharCharCharCharCharChar1CharCharCharCharCharChar3CharCharCharCharCharCharCharCharChar1">
    <w:name w:val="Char1 Char Char Char Char Char Char Char Char1 Char Char Char Char Char Char3 Char Char Char Char Char Char Char Char Char1"/>
    <w:basedOn w:val="Norml"/>
    <w:uiPriority w:val="99"/>
    <w:rsid w:val="00EE3B94"/>
    <w:pPr>
      <w:spacing w:before="0" w:after="160" w:line="240" w:lineRule="exact"/>
      <w:jc w:val="left"/>
    </w:pPr>
    <w:rPr>
      <w:szCs w:val="20"/>
      <w:lang w:val="en-US"/>
    </w:rPr>
  </w:style>
  <w:style w:type="paragraph" w:styleId="HTML-kntformzott">
    <w:name w:val="HTML Preformatted"/>
    <w:basedOn w:val="Norml"/>
    <w:link w:val="HTML-kntformzottChar"/>
    <w:uiPriority w:val="99"/>
    <w:rsid w:val="00EE3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Cs w:val="20"/>
    </w:rPr>
  </w:style>
  <w:style w:type="character" w:customStyle="1" w:styleId="HTML-kntformzottChar">
    <w:name w:val="HTML-ként formázott Char"/>
    <w:basedOn w:val="Bekezdsalapbettpusa"/>
    <w:link w:val="HTML-kntformzott"/>
    <w:uiPriority w:val="99"/>
    <w:rsid w:val="00EE3B94"/>
    <w:rPr>
      <w:rFonts w:ascii="Courier New" w:eastAsia="Times New Roman" w:hAnsi="Courier New" w:cs="Courier New"/>
      <w:sz w:val="20"/>
      <w:szCs w:val="20"/>
      <w:lang w:eastAsia="zh-CN"/>
    </w:rPr>
  </w:style>
  <w:style w:type="paragraph" w:customStyle="1" w:styleId="Char1CharCharCharCharCharCharCharChar1CharCharCharCharCharChar3CharCharCharCharCharCharCharCharChar3">
    <w:name w:val="Char1 Char Char Char Char Char Char Char Char1 Char Char Char Char Char Char3 Char Char Char Char Char Char Char Char Char3"/>
    <w:basedOn w:val="Norml"/>
    <w:uiPriority w:val="99"/>
    <w:rsid w:val="00EE3B94"/>
    <w:pPr>
      <w:spacing w:before="0" w:after="160" w:line="240" w:lineRule="exact"/>
      <w:jc w:val="left"/>
    </w:pPr>
    <w:rPr>
      <w:szCs w:val="20"/>
      <w:lang w:val="en-US"/>
    </w:rPr>
  </w:style>
  <w:style w:type="paragraph" w:customStyle="1" w:styleId="CharCharChar2CharCharCharCharCharCharCharCharCharCharChar">
    <w:name w:val="Char Char Char2 Char Char Char Char Char Char Char Char Char Char Char"/>
    <w:basedOn w:val="Norml"/>
    <w:uiPriority w:val="99"/>
    <w:rsid w:val="00EE3B94"/>
    <w:pPr>
      <w:spacing w:before="0" w:after="160" w:line="240" w:lineRule="exact"/>
      <w:jc w:val="left"/>
    </w:pPr>
    <w:rPr>
      <w:szCs w:val="20"/>
      <w:lang w:val="en-US"/>
    </w:rPr>
  </w:style>
  <w:style w:type="paragraph" w:customStyle="1" w:styleId="Char1CharCharCharCharCharCharCharChar1CharCharCharChar">
    <w:name w:val="Char1 Char Char Char Char Char Char Char Char1 Char Char Char Char"/>
    <w:basedOn w:val="Norml"/>
    <w:uiPriority w:val="99"/>
    <w:rsid w:val="00EE3B94"/>
    <w:pPr>
      <w:spacing w:before="0" w:after="160" w:line="240" w:lineRule="exact"/>
      <w:jc w:val="left"/>
    </w:pPr>
    <w:rPr>
      <w:szCs w:val="20"/>
      <w:lang w:val="en-US"/>
    </w:rPr>
  </w:style>
  <w:style w:type="paragraph" w:customStyle="1" w:styleId="Char1CharCharCharCharCharCharCharChar1CharCharCharCharCharChar3CharCharCharCharCharCharCharCharChar3Char">
    <w:name w:val="Char1 Char Char Char Char Char Char Char Char1 Char Char Char Char Char Char3 Char Char Char Char Char Char Char Char Char3 Char"/>
    <w:basedOn w:val="Norml"/>
    <w:uiPriority w:val="99"/>
    <w:rsid w:val="00EE3B94"/>
    <w:pPr>
      <w:spacing w:before="0" w:after="160" w:line="240" w:lineRule="exact"/>
      <w:jc w:val="left"/>
    </w:pPr>
    <w:rPr>
      <w:szCs w:val="20"/>
      <w:lang w:val="en-US"/>
    </w:rPr>
  </w:style>
  <w:style w:type="paragraph" w:customStyle="1" w:styleId="Char1CharCharCharCharCharCharCharCharCharCharCharCharCharCharCharCharCharCharCharCharCharCharCharChar">
    <w:name w:val="Char1 Char Char Char Char Char Char Char Char Char Char Char Char Char Char Char Char Char Char Char Char Char Char Char Char"/>
    <w:basedOn w:val="Norml"/>
    <w:uiPriority w:val="99"/>
    <w:rsid w:val="00EE3B94"/>
    <w:pPr>
      <w:spacing w:before="0" w:after="160" w:line="240" w:lineRule="exact"/>
      <w:jc w:val="left"/>
    </w:pPr>
    <w:rPr>
      <w:szCs w:val="20"/>
      <w:lang w:val="en-US"/>
    </w:rPr>
  </w:style>
  <w:style w:type="paragraph" w:customStyle="1" w:styleId="Char2CharCharCharCharCharCharCharCharCharCharCharCharCharCharCharCharCharCharCharCharCharCharCharCharCharChar2CharCharCharChar">
    <w:name w:val="Char2 Char Char Char Char Char Char Char Char Char Char Char Char Char Char Char Char Char Char Char Char Char Char Char Char Char Char2 Char Char Char Char"/>
    <w:basedOn w:val="Norml"/>
    <w:uiPriority w:val="99"/>
    <w:rsid w:val="00EE3B94"/>
    <w:pPr>
      <w:spacing w:before="0" w:after="160" w:line="240" w:lineRule="exact"/>
      <w:jc w:val="left"/>
    </w:pPr>
    <w:rPr>
      <w:szCs w:val="20"/>
      <w:lang w:val="en-US"/>
    </w:rPr>
  </w:style>
  <w:style w:type="paragraph" w:customStyle="1" w:styleId="Char1CharCharCharCharCharCharCharChar1CharCharCharCharCharChar3CharCharCharCharCharCharCharCharChar3CharCharChar">
    <w:name w:val="Char1 Char Char Char Char Char Char Char Char1 Char Char Char Char Char Char3 Char Char Char Char Char Char Char Char Char3 Char Char Char"/>
    <w:basedOn w:val="Norml"/>
    <w:uiPriority w:val="99"/>
    <w:rsid w:val="00EE3B94"/>
    <w:pPr>
      <w:spacing w:before="0" w:after="160" w:line="240" w:lineRule="exact"/>
      <w:jc w:val="left"/>
    </w:pPr>
    <w:rPr>
      <w:szCs w:val="20"/>
      <w:lang w:val="en-US"/>
    </w:rPr>
  </w:style>
  <w:style w:type="paragraph" w:customStyle="1" w:styleId="DefaultParagraphFontParaCharCharCharCharCharChar">
    <w:name w:val="Default Paragraph Font Para Char Char Char Char Char Char"/>
    <w:basedOn w:val="Norml"/>
    <w:uiPriority w:val="99"/>
    <w:rsid w:val="00EE3B94"/>
    <w:pPr>
      <w:spacing w:before="0" w:after="160" w:line="240" w:lineRule="exact"/>
      <w:jc w:val="left"/>
    </w:pPr>
    <w:rPr>
      <w:szCs w:val="20"/>
      <w:lang w:val="en-US"/>
    </w:rPr>
  </w:style>
  <w:style w:type="paragraph" w:customStyle="1" w:styleId="Char1CharCharCharCharChar2CharCharChar1Char1CharChar1CharCharChar2CharCharCharCharCharCharCharCharCharCharCharCharCharCharCharCharChar3Char">
    <w:name w:val="Char1 Char Char Char Char Char2 Char Char Char1 Char1 Char Char1 Char Char Char2 Char Char Char Char Char Char Char Char Char Char Char Char Char Char Char Char Char3 Char"/>
    <w:basedOn w:val="Norml"/>
    <w:uiPriority w:val="99"/>
    <w:rsid w:val="00EE3B94"/>
    <w:pPr>
      <w:spacing w:before="0" w:after="160" w:line="240" w:lineRule="exact"/>
      <w:jc w:val="left"/>
    </w:pPr>
    <w:rPr>
      <w:szCs w:val="20"/>
      <w:lang w:val="en-US"/>
    </w:rPr>
  </w:style>
  <w:style w:type="paragraph" w:customStyle="1" w:styleId="Char1CharCharCharCharCharCharCharChar1CharCharCharCharCharChar1CharCharChar">
    <w:name w:val="Char1 Char Char Char Char Char Char Char Char1 Char Char Char Char Char Char1 Char Char Char"/>
    <w:basedOn w:val="Norml"/>
    <w:uiPriority w:val="99"/>
    <w:rsid w:val="00EE3B94"/>
    <w:pPr>
      <w:spacing w:before="0" w:after="160" w:line="240" w:lineRule="exact"/>
      <w:jc w:val="left"/>
    </w:pPr>
    <w:rPr>
      <w:lang w:val="en-US"/>
    </w:rPr>
  </w:style>
  <w:style w:type="paragraph" w:customStyle="1" w:styleId="Char1CharCharChar">
    <w:name w:val="Char1 Char Char Char"/>
    <w:basedOn w:val="Norml"/>
    <w:uiPriority w:val="99"/>
    <w:rsid w:val="00EE3B94"/>
    <w:pPr>
      <w:spacing w:before="0" w:after="160" w:line="240" w:lineRule="exact"/>
      <w:jc w:val="left"/>
    </w:pPr>
    <w:rPr>
      <w:szCs w:val="20"/>
      <w:lang w:val="en-US"/>
    </w:rPr>
  </w:style>
  <w:style w:type="paragraph" w:customStyle="1" w:styleId="Char1CharCharCharCharCharCharCharCharCharCharCharCharCharCharCharCharCharCharCharChar">
    <w:name w:val="Char1 Char Char Char Char Char Char Char Char Char Char Char Char Char Char Char Char Char Char Char Char"/>
    <w:basedOn w:val="Norml"/>
    <w:uiPriority w:val="99"/>
    <w:rsid w:val="00EE3B94"/>
    <w:pPr>
      <w:spacing w:before="0" w:after="160" w:line="240" w:lineRule="exact"/>
      <w:jc w:val="left"/>
    </w:pPr>
    <w:rPr>
      <w:szCs w:val="20"/>
      <w:lang w:val="en-US"/>
    </w:rPr>
  </w:style>
  <w:style w:type="paragraph" w:customStyle="1" w:styleId="Char1CharCharCharCharChar2CharCharChar1Char1CharChar1CharCharChar2CharCharCharCharCharCharCharCharCharCharCharCharCharCharCharCharChar1">
    <w:name w:val="Char1 Char Char Char Char Char2 Char Char Char1 Char1 Char Char1 Char Char Char2 Char Char Char Char Char Char Char Char Char Char Char Char Char Char Char Char Char1"/>
    <w:basedOn w:val="Norml"/>
    <w:uiPriority w:val="99"/>
    <w:rsid w:val="00EE3B94"/>
    <w:pPr>
      <w:spacing w:before="0" w:after="160" w:line="240" w:lineRule="exact"/>
      <w:jc w:val="left"/>
    </w:pPr>
    <w:rPr>
      <w:lang w:val="en-US"/>
    </w:rPr>
  </w:style>
  <w:style w:type="paragraph" w:customStyle="1" w:styleId="Char1CharCharCharCharChar2CharCharChar1Char1CharChar1CharCharChar2CharCharCharCharCharCharCharCharCharCharCharCharCharCharCharCharChar">
    <w:name w:val="Char1 Char Char Char Char Char2 Char Char Char1 Char1 Char Char1 Char Char Char2 Char Char Char Char Char Char Char Char Char Char Char Char Char Char Char Char Char"/>
    <w:basedOn w:val="Norml"/>
    <w:uiPriority w:val="99"/>
    <w:rsid w:val="00EE3B94"/>
    <w:pPr>
      <w:spacing w:before="0" w:after="160" w:line="240" w:lineRule="exact"/>
      <w:jc w:val="left"/>
    </w:pPr>
    <w:rPr>
      <w:szCs w:val="20"/>
      <w:lang w:val="en-US"/>
    </w:rPr>
  </w:style>
  <w:style w:type="paragraph" w:customStyle="1" w:styleId="Char1CharCharCharCharChar2CharCharChar1Char1CharChar1CharCharChar2CharCharCharCharCharCharCharCharCharCharCharCharCharCharCharCharChar2">
    <w:name w:val="Char1 Char Char Char Char Char2 Char Char Char1 Char1 Char Char1 Char Char Char2 Char Char Char Char Char Char Char Char Char Char Char Char Char Char Char Char Char2"/>
    <w:basedOn w:val="Norml"/>
    <w:uiPriority w:val="99"/>
    <w:rsid w:val="00EE3B94"/>
    <w:pPr>
      <w:spacing w:before="0" w:after="160" w:line="240" w:lineRule="exact"/>
      <w:jc w:val="left"/>
    </w:pPr>
    <w:rPr>
      <w:lang w:val="en-US"/>
    </w:rPr>
  </w:style>
  <w:style w:type="paragraph" w:customStyle="1" w:styleId="K2">
    <w:name w:val="K2"/>
    <w:basedOn w:val="Norml"/>
    <w:uiPriority w:val="99"/>
    <w:rsid w:val="00EE3B94"/>
    <w:pPr>
      <w:keepNext/>
      <w:spacing w:before="120" w:after="160" w:line="240" w:lineRule="exact"/>
    </w:pPr>
    <w:rPr>
      <w:rFonts w:ascii="Tahoma" w:hAnsi="Tahoma" w:cs="Tahoma"/>
      <w:color w:val="800000"/>
      <w:szCs w:val="20"/>
      <w:lang w:val="en-US"/>
    </w:rPr>
  </w:style>
  <w:style w:type="paragraph" w:customStyle="1" w:styleId="Char1CharCharCharCharChar2CharCharChar1Char1CharChar1CharCharChar2CharCharCharCharCharCharCharCharCharCharCharCharCharCharChar">
    <w:name w:val="Char1 Char Char Char Char Char2 Char Char Char1 Char1 Char Char1 Char Char Char2 Char Char Char Char Char Char Char Char Char Char Char Char Char Char Char"/>
    <w:basedOn w:val="Norml"/>
    <w:uiPriority w:val="99"/>
    <w:rsid w:val="00EE3B94"/>
    <w:pPr>
      <w:spacing w:before="0" w:after="160" w:line="240" w:lineRule="exact"/>
      <w:jc w:val="left"/>
    </w:pPr>
    <w:rPr>
      <w:lang w:val="en-US"/>
    </w:rPr>
  </w:style>
  <w:style w:type="paragraph" w:customStyle="1" w:styleId="Char1CharCharCharCharCharCharCharCharCharCharCharCharCharCharCharCharCharChar">
    <w:name w:val="Char1 Char Char Char Char Char Char Char Char Char Char Char Char Char Char Char Char Char Char"/>
    <w:basedOn w:val="Norml"/>
    <w:uiPriority w:val="99"/>
    <w:rsid w:val="00EE3B94"/>
    <w:pPr>
      <w:spacing w:before="0" w:after="160" w:line="240" w:lineRule="exact"/>
      <w:jc w:val="left"/>
    </w:pPr>
    <w:rPr>
      <w:szCs w:val="20"/>
      <w:lang w:val="en-US"/>
    </w:rPr>
  </w:style>
  <w:style w:type="paragraph" w:customStyle="1" w:styleId="Char1CharCharCharCharCharCharCharChar1CharCharCharCharCharChar1CharCharCharChar">
    <w:name w:val="Char1 Char Char Char Char Char Char Char Char1 Char Char Char Char Char Char1 Char Char Char Char"/>
    <w:basedOn w:val="Norml"/>
    <w:uiPriority w:val="99"/>
    <w:rsid w:val="00EE3B94"/>
    <w:pPr>
      <w:spacing w:before="0" w:after="160" w:line="240" w:lineRule="exact"/>
      <w:jc w:val="left"/>
    </w:pPr>
    <w:rPr>
      <w:lang w:val="en-US"/>
    </w:rPr>
  </w:style>
  <w:style w:type="paragraph" w:customStyle="1" w:styleId="Char1CharCharCharCharCharCharCharChar1CharCharCharCharCharChar3CharCharCharCharCharCharChar">
    <w:name w:val="Char1 Char Char Char Char Char Char Char Char1 Char Char Char Char Char Char3 Char Char Char Char Char Char Char"/>
    <w:basedOn w:val="Norml"/>
    <w:uiPriority w:val="99"/>
    <w:rsid w:val="00EE3B94"/>
    <w:pPr>
      <w:spacing w:before="0" w:after="160" w:line="240" w:lineRule="exact"/>
      <w:jc w:val="left"/>
    </w:pPr>
    <w:rPr>
      <w:szCs w:val="20"/>
      <w:lang w:val="en-US"/>
    </w:rPr>
  </w:style>
  <w:style w:type="paragraph" w:customStyle="1" w:styleId="Char">
    <w:name w:val="Char"/>
    <w:basedOn w:val="Norml"/>
    <w:uiPriority w:val="99"/>
    <w:rsid w:val="00EE3B94"/>
    <w:pPr>
      <w:spacing w:before="0" w:after="160" w:line="240" w:lineRule="exact"/>
      <w:jc w:val="left"/>
    </w:pPr>
    <w:rPr>
      <w:szCs w:val="20"/>
      <w:lang w:val="en-US"/>
    </w:rPr>
  </w:style>
  <w:style w:type="paragraph" w:customStyle="1" w:styleId="bullet10">
    <w:name w:val="bullet1"/>
    <w:basedOn w:val="Norml"/>
    <w:uiPriority w:val="99"/>
    <w:rsid w:val="00EE3B94"/>
    <w:pPr>
      <w:spacing w:before="0" w:after="0"/>
      <w:ind w:left="1134" w:hanging="567"/>
    </w:pPr>
    <w:rPr>
      <w:rFonts w:ascii="Garamond" w:hAnsi="Garamond" w:cs="Garamond"/>
      <w:sz w:val="24"/>
    </w:rPr>
  </w:style>
  <w:style w:type="paragraph" w:customStyle="1" w:styleId="Char1CharCharCharCharChar2CharCharChar1Char1CharChar1CharCharChar2CharCharCharCharCharCharCharCharCharCharCharCharCharCharCharCharChar2CharCharCharCharCharCharCharCharChar">
    <w:name w:val="Char1 Char Char Char Char Char2 Char Char Char1 Char1 Char Char1 Char Char Char2 Char Char Char Char Char Char Char Char Char Char Char Char Char Char Char Char Char2 Char Char Char Char Char Char Char Char Char"/>
    <w:basedOn w:val="Norml"/>
    <w:uiPriority w:val="99"/>
    <w:rsid w:val="00EE3B94"/>
    <w:pPr>
      <w:spacing w:before="0" w:after="160" w:line="240" w:lineRule="exact"/>
      <w:jc w:val="left"/>
    </w:pPr>
    <w:rPr>
      <w:lang w:val="en-US"/>
    </w:rPr>
  </w:style>
  <w:style w:type="paragraph" w:customStyle="1" w:styleId="Felsorols41">
    <w:name w:val="Felsorolás 41"/>
    <w:basedOn w:val="Norml"/>
    <w:uiPriority w:val="99"/>
    <w:rsid w:val="00EE3B94"/>
    <w:pPr>
      <w:numPr>
        <w:numId w:val="6"/>
      </w:numPr>
      <w:tabs>
        <w:tab w:val="left" w:pos="720"/>
        <w:tab w:val="left" w:pos="1209"/>
      </w:tabs>
      <w:overflowPunct w:val="0"/>
      <w:autoSpaceDE w:val="0"/>
      <w:spacing w:before="0" w:after="0"/>
      <w:ind w:left="1209" w:firstLine="0"/>
      <w:jc w:val="left"/>
      <w:textAlignment w:val="baseline"/>
    </w:pPr>
    <w:rPr>
      <w:szCs w:val="20"/>
    </w:rPr>
  </w:style>
  <w:style w:type="paragraph" w:customStyle="1" w:styleId="xmsonormal">
    <w:name w:val="x_msonormal"/>
    <w:basedOn w:val="Norml"/>
    <w:uiPriority w:val="99"/>
    <w:rsid w:val="00EE3B94"/>
    <w:pPr>
      <w:spacing w:before="280" w:after="280"/>
      <w:jc w:val="left"/>
    </w:pPr>
    <w:rPr>
      <w:sz w:val="24"/>
    </w:rPr>
  </w:style>
  <w:style w:type="paragraph" w:customStyle="1" w:styleId="Char2CharCharCharCharCharCharCharCharCharCharCharCharCharCharCharCharCharCharCharCharCharCharCharCharCharChar2CharCharCharCharCharChar4CharCharCharCharChar">
    <w:name w:val="Char2 Char Char Char Char Char Char Char Char Char Char Char Char Char Char Char Char Char Char Char Char Char Char Char Char Char Char2 Char Char Char Char Char Char4 Char Char Char Char Char"/>
    <w:basedOn w:val="Norml"/>
    <w:uiPriority w:val="99"/>
    <w:rsid w:val="00EE3B94"/>
    <w:pPr>
      <w:spacing w:before="0" w:after="160" w:line="240" w:lineRule="exact"/>
      <w:jc w:val="left"/>
    </w:pPr>
    <w:rPr>
      <w:lang w:val="en-US"/>
    </w:rPr>
  </w:style>
  <w:style w:type="paragraph" w:customStyle="1" w:styleId="Felsorols10">
    <w:name w:val="Felsorolás 1."/>
    <w:basedOn w:val="Norml"/>
    <w:uiPriority w:val="99"/>
    <w:rsid w:val="00EE3B94"/>
    <w:pPr>
      <w:keepLines/>
      <w:tabs>
        <w:tab w:val="num" w:pos="717"/>
      </w:tabs>
      <w:ind w:left="717" w:hanging="360"/>
    </w:pPr>
  </w:style>
  <w:style w:type="paragraph" w:customStyle="1" w:styleId="Char1CharCharCharCharCharChar1CharCharCharCharCharCharCharCharCharCharCharCharCharCharChar1CharCharCharCharCharCharCharCharCharCharCharCharCharCharCharCharCharChar">
    <w:name w:val="Char1 Char Char Char Char Char Char1 Char Char Char Char Char Char Char Char Char Char Char Char Char Char Char1 Char Char Char Char Char Char Char Char Char Char Char Char Char Char Char Char Char Char"/>
    <w:basedOn w:val="Norml"/>
    <w:uiPriority w:val="99"/>
    <w:rsid w:val="00EE3B94"/>
    <w:pPr>
      <w:spacing w:before="0" w:after="160" w:line="240" w:lineRule="exact"/>
      <w:jc w:val="left"/>
    </w:pPr>
    <w:rPr>
      <w:szCs w:val="20"/>
      <w:lang w:val="en-US"/>
    </w:rPr>
  </w:style>
  <w:style w:type="paragraph" w:styleId="Vltozat">
    <w:name w:val="Revision"/>
    <w:uiPriority w:val="99"/>
    <w:rsid w:val="00EE3B94"/>
    <w:pPr>
      <w:suppressAutoHyphens/>
      <w:spacing w:after="0" w:line="240" w:lineRule="auto"/>
    </w:pPr>
    <w:rPr>
      <w:rFonts w:ascii="Verdana" w:eastAsia="Times New Roman" w:hAnsi="Verdana" w:cs="Verdana"/>
      <w:sz w:val="20"/>
      <w:szCs w:val="24"/>
      <w:lang w:eastAsia="zh-CN"/>
    </w:rPr>
  </w:style>
  <w:style w:type="paragraph" w:customStyle="1" w:styleId="Csakszveg1">
    <w:name w:val="Csak szöveg1"/>
    <w:basedOn w:val="Norml"/>
    <w:uiPriority w:val="99"/>
    <w:rsid w:val="00EE3B94"/>
    <w:pPr>
      <w:spacing w:before="0" w:after="0"/>
      <w:jc w:val="left"/>
    </w:pPr>
    <w:rPr>
      <w:rFonts w:ascii="Consolas" w:eastAsia="Calibri" w:hAnsi="Consolas" w:cs="Consolas"/>
      <w:sz w:val="21"/>
      <w:szCs w:val="21"/>
    </w:rPr>
  </w:style>
  <w:style w:type="paragraph" w:styleId="Tartalomjegyzkcmsora">
    <w:name w:val="TOC Heading"/>
    <w:basedOn w:val="Cmsor1"/>
    <w:next w:val="Norml"/>
    <w:uiPriority w:val="39"/>
    <w:qFormat/>
    <w:rsid w:val="00EE3B94"/>
    <w:pPr>
      <w:numPr>
        <w:numId w:val="0"/>
      </w:numPr>
      <w:spacing w:before="480" w:after="0" w:line="276" w:lineRule="auto"/>
      <w:jc w:val="left"/>
    </w:pPr>
    <w:rPr>
      <w:rFonts w:ascii="Cambria" w:hAnsi="Cambria" w:cs="Times New Roman"/>
      <w:caps w:val="0"/>
      <w:color w:val="365F91"/>
      <w:sz w:val="28"/>
      <w:szCs w:val="28"/>
    </w:rPr>
  </w:style>
  <w:style w:type="paragraph" w:styleId="TJ4">
    <w:name w:val="toc 4"/>
    <w:basedOn w:val="Trgymutat"/>
    <w:uiPriority w:val="39"/>
    <w:rsid w:val="00EE3B94"/>
    <w:pPr>
      <w:suppressLineNumbers w:val="0"/>
      <w:spacing w:before="0" w:after="0"/>
      <w:ind w:left="600"/>
      <w:jc w:val="left"/>
    </w:pPr>
    <w:rPr>
      <w:rFonts w:asciiTheme="minorHAnsi" w:hAnsiTheme="minorHAnsi" w:cs="Verdana"/>
      <w:sz w:val="18"/>
      <w:szCs w:val="18"/>
    </w:rPr>
  </w:style>
  <w:style w:type="paragraph" w:styleId="TJ5">
    <w:name w:val="toc 5"/>
    <w:basedOn w:val="Trgymutat"/>
    <w:uiPriority w:val="39"/>
    <w:rsid w:val="00EE3B94"/>
    <w:pPr>
      <w:suppressLineNumbers w:val="0"/>
      <w:spacing w:before="0" w:after="0"/>
      <w:ind w:left="800"/>
      <w:jc w:val="left"/>
    </w:pPr>
    <w:rPr>
      <w:rFonts w:asciiTheme="minorHAnsi" w:hAnsiTheme="minorHAnsi" w:cs="Verdana"/>
      <w:sz w:val="18"/>
      <w:szCs w:val="18"/>
    </w:rPr>
  </w:style>
  <w:style w:type="paragraph" w:styleId="TJ6">
    <w:name w:val="toc 6"/>
    <w:basedOn w:val="Trgymutat"/>
    <w:uiPriority w:val="39"/>
    <w:rsid w:val="00EE3B94"/>
    <w:pPr>
      <w:suppressLineNumbers w:val="0"/>
      <w:spacing w:before="0" w:after="0"/>
      <w:ind w:left="1000"/>
      <w:jc w:val="left"/>
    </w:pPr>
    <w:rPr>
      <w:rFonts w:asciiTheme="minorHAnsi" w:hAnsiTheme="minorHAnsi" w:cs="Verdana"/>
      <w:sz w:val="18"/>
      <w:szCs w:val="18"/>
    </w:rPr>
  </w:style>
  <w:style w:type="paragraph" w:styleId="TJ7">
    <w:name w:val="toc 7"/>
    <w:basedOn w:val="Trgymutat"/>
    <w:uiPriority w:val="39"/>
    <w:rsid w:val="00EE3B94"/>
    <w:pPr>
      <w:suppressLineNumbers w:val="0"/>
      <w:spacing w:before="0" w:after="0"/>
      <w:ind w:left="1200"/>
      <w:jc w:val="left"/>
    </w:pPr>
    <w:rPr>
      <w:rFonts w:asciiTheme="minorHAnsi" w:hAnsiTheme="minorHAnsi" w:cs="Verdana"/>
      <w:sz w:val="18"/>
      <w:szCs w:val="18"/>
    </w:rPr>
  </w:style>
  <w:style w:type="paragraph" w:styleId="TJ8">
    <w:name w:val="toc 8"/>
    <w:basedOn w:val="Trgymutat"/>
    <w:uiPriority w:val="39"/>
    <w:rsid w:val="00EE3B94"/>
    <w:pPr>
      <w:suppressLineNumbers w:val="0"/>
      <w:spacing w:before="0" w:after="0"/>
      <w:ind w:left="1400"/>
      <w:jc w:val="left"/>
    </w:pPr>
    <w:rPr>
      <w:rFonts w:asciiTheme="minorHAnsi" w:hAnsiTheme="minorHAnsi" w:cs="Verdana"/>
      <w:sz w:val="18"/>
      <w:szCs w:val="18"/>
    </w:rPr>
  </w:style>
  <w:style w:type="paragraph" w:styleId="TJ9">
    <w:name w:val="toc 9"/>
    <w:basedOn w:val="Trgymutat"/>
    <w:uiPriority w:val="39"/>
    <w:rsid w:val="00EE3B94"/>
    <w:pPr>
      <w:suppressLineNumbers w:val="0"/>
      <w:spacing w:before="0" w:after="0"/>
      <w:ind w:left="1600"/>
      <w:jc w:val="left"/>
    </w:pPr>
    <w:rPr>
      <w:rFonts w:asciiTheme="minorHAnsi" w:hAnsiTheme="minorHAnsi" w:cs="Verdana"/>
      <w:sz w:val="18"/>
      <w:szCs w:val="18"/>
    </w:rPr>
  </w:style>
  <w:style w:type="paragraph" w:customStyle="1" w:styleId="Tartalomjegyzk10">
    <w:name w:val="Tartalomjegyzék 10"/>
    <w:basedOn w:val="Trgymutat"/>
    <w:uiPriority w:val="99"/>
    <w:rsid w:val="00EE3B94"/>
    <w:pPr>
      <w:tabs>
        <w:tab w:val="right" w:leader="dot" w:pos="7091"/>
      </w:tabs>
      <w:ind w:left="2547"/>
    </w:pPr>
  </w:style>
  <w:style w:type="paragraph" w:customStyle="1" w:styleId="Tblzattartalom">
    <w:name w:val="Táblázattartalom"/>
    <w:basedOn w:val="Norml"/>
    <w:uiPriority w:val="99"/>
    <w:rsid w:val="00EE3B94"/>
    <w:pPr>
      <w:suppressLineNumbers/>
    </w:pPr>
  </w:style>
  <w:style w:type="paragraph" w:customStyle="1" w:styleId="Tblzatfejlc">
    <w:name w:val="Táblázatfejléc"/>
    <w:basedOn w:val="Tblzattartalom"/>
    <w:uiPriority w:val="99"/>
    <w:rsid w:val="00EE3B94"/>
    <w:pPr>
      <w:jc w:val="center"/>
    </w:pPr>
    <w:rPr>
      <w:b/>
      <w:bCs/>
    </w:rPr>
  </w:style>
  <w:style w:type="paragraph" w:customStyle="1" w:styleId="Kerettartalom">
    <w:name w:val="Kerettartalom"/>
    <w:basedOn w:val="Szvegtrzs"/>
    <w:uiPriority w:val="99"/>
    <w:rsid w:val="00EE3B94"/>
  </w:style>
  <w:style w:type="paragraph" w:styleId="Felsorols22">
    <w:name w:val="List Bullet 2"/>
    <w:basedOn w:val="Norml"/>
    <w:uiPriority w:val="99"/>
    <w:rsid w:val="00EE3B94"/>
    <w:pPr>
      <w:keepLines/>
      <w:tabs>
        <w:tab w:val="num" w:pos="1123"/>
      </w:tabs>
      <w:suppressAutoHyphens w:val="0"/>
      <w:spacing w:before="0" w:after="120"/>
      <w:ind w:left="1123" w:hanging="414"/>
    </w:pPr>
    <w:rPr>
      <w:rFonts w:cs="Times New Roman"/>
      <w:lang w:eastAsia="hu-HU"/>
    </w:rPr>
  </w:style>
  <w:style w:type="character" w:customStyle="1" w:styleId="CharChar3">
    <w:name w:val="Char Char3"/>
    <w:uiPriority w:val="99"/>
    <w:locked/>
    <w:rsid w:val="00EE3B94"/>
    <w:rPr>
      <w:rFonts w:ascii="Arial" w:hAnsi="Arial" w:cs="Times New Roman"/>
      <w:lang w:val="en-GB" w:eastAsia="hu-HU" w:bidi="ar-SA"/>
    </w:rPr>
  </w:style>
  <w:style w:type="paragraph" w:customStyle="1" w:styleId="Listaszerbekezds1">
    <w:name w:val="Listaszerű bekezdés1"/>
    <w:basedOn w:val="Norml"/>
    <w:link w:val="ListParagraphChar"/>
    <w:uiPriority w:val="99"/>
    <w:rsid w:val="00EE3B94"/>
    <w:pPr>
      <w:suppressAutoHyphens w:val="0"/>
      <w:spacing w:before="0" w:after="200" w:line="276" w:lineRule="auto"/>
      <w:ind w:left="720"/>
      <w:contextualSpacing/>
      <w:jc w:val="left"/>
    </w:pPr>
    <w:rPr>
      <w:rFonts w:ascii="Calibri" w:hAnsi="Calibri" w:cs="Times New Roman"/>
      <w:sz w:val="22"/>
      <w:szCs w:val="22"/>
      <w:lang w:eastAsia="en-US"/>
    </w:rPr>
  </w:style>
  <w:style w:type="character" w:customStyle="1" w:styleId="ListParagraphChar">
    <w:name w:val="List Paragraph Char"/>
    <w:link w:val="Listaszerbekezds1"/>
    <w:uiPriority w:val="99"/>
    <w:locked/>
    <w:rsid w:val="00EE3B94"/>
    <w:rPr>
      <w:rFonts w:ascii="Calibri" w:eastAsia="Times New Roman" w:hAnsi="Calibri" w:cs="Times New Roman"/>
    </w:rPr>
  </w:style>
  <w:style w:type="paragraph" w:styleId="Felsorols30">
    <w:name w:val="List Bullet 3"/>
    <w:basedOn w:val="Norml"/>
    <w:uiPriority w:val="99"/>
    <w:rsid w:val="00EE3B94"/>
    <w:pPr>
      <w:numPr>
        <w:numId w:val="10"/>
      </w:numPr>
      <w:tabs>
        <w:tab w:val="num" w:pos="926"/>
      </w:tabs>
      <w:suppressAutoHyphens w:val="0"/>
      <w:spacing w:before="0" w:after="200" w:line="276" w:lineRule="auto"/>
      <w:ind w:left="926"/>
      <w:jc w:val="left"/>
    </w:pPr>
    <w:rPr>
      <w:rFonts w:ascii="Calibri" w:hAnsi="Calibri" w:cs="Times New Roman"/>
      <w:sz w:val="22"/>
      <w:szCs w:val="22"/>
      <w:lang w:eastAsia="en-US"/>
    </w:rPr>
  </w:style>
  <w:style w:type="paragraph" w:styleId="Nincstrkz">
    <w:name w:val="No Spacing"/>
    <w:link w:val="NincstrkzChar"/>
    <w:uiPriority w:val="99"/>
    <w:qFormat/>
    <w:rsid w:val="00EE3B94"/>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99"/>
    <w:rsid w:val="00EE3B94"/>
    <w:rPr>
      <w:rFonts w:eastAsiaTheme="minorEastAsia"/>
      <w:lang w:eastAsia="hu-HU"/>
    </w:rPr>
  </w:style>
  <w:style w:type="paragraph" w:customStyle="1" w:styleId="CharChar2">
    <w:name w:val="Char Char2"/>
    <w:basedOn w:val="Norml"/>
    <w:uiPriority w:val="99"/>
    <w:rsid w:val="00EE3B94"/>
    <w:pPr>
      <w:pageBreakBefore/>
      <w:spacing w:after="160" w:line="240" w:lineRule="exact"/>
    </w:pPr>
    <w:rPr>
      <w:szCs w:val="20"/>
      <w:lang w:val="en-US"/>
    </w:rPr>
  </w:style>
  <w:style w:type="paragraph" w:customStyle="1" w:styleId="CharCharChar2CharCharCharCharCharCharCharCharCharCharChar1">
    <w:name w:val="Char Char Char2 Char Char Char Char Char Char Char Char Char Char Char1"/>
    <w:basedOn w:val="Norml"/>
    <w:uiPriority w:val="99"/>
    <w:rsid w:val="00EE3B94"/>
    <w:pPr>
      <w:spacing w:before="0" w:after="160" w:line="240" w:lineRule="exact"/>
      <w:jc w:val="left"/>
    </w:pPr>
    <w:rPr>
      <w:szCs w:val="20"/>
      <w:lang w:val="en-US"/>
    </w:rPr>
  </w:style>
  <w:style w:type="paragraph" w:styleId="Cm">
    <w:name w:val="Title"/>
    <w:basedOn w:val="Norml"/>
    <w:next w:val="Norml"/>
    <w:link w:val="CmChar"/>
    <w:uiPriority w:val="99"/>
    <w:qFormat/>
    <w:rsid w:val="00EE3B94"/>
    <w:pPr>
      <w:spacing w:before="240"/>
      <w:jc w:val="center"/>
      <w:outlineLvl w:val="0"/>
    </w:pPr>
    <w:rPr>
      <w:rFonts w:ascii="Cambria" w:hAnsi="Cambria" w:cs="Times New Roman"/>
      <w:b/>
      <w:bCs/>
      <w:kern w:val="28"/>
      <w:sz w:val="32"/>
      <w:szCs w:val="32"/>
    </w:rPr>
  </w:style>
  <w:style w:type="character" w:customStyle="1" w:styleId="CmChar">
    <w:name w:val="Cím Char"/>
    <w:basedOn w:val="Bekezdsalapbettpusa"/>
    <w:link w:val="Cm"/>
    <w:uiPriority w:val="99"/>
    <w:rsid w:val="00EE3B94"/>
    <w:rPr>
      <w:rFonts w:ascii="Cambria" w:eastAsia="Times New Roman" w:hAnsi="Cambria" w:cs="Times New Roman"/>
      <w:b/>
      <w:bCs/>
      <w:kern w:val="28"/>
      <w:sz w:val="32"/>
      <w:szCs w:val="32"/>
      <w:lang w:eastAsia="zh-CN"/>
    </w:rPr>
  </w:style>
  <w:style w:type="paragraph" w:customStyle="1" w:styleId="Listaszerbekezds2">
    <w:name w:val="Listaszerű bekezdés2"/>
    <w:basedOn w:val="Norml"/>
    <w:rsid w:val="00EE3B94"/>
    <w:pPr>
      <w:suppressAutoHyphens w:val="0"/>
      <w:spacing w:before="0" w:after="200" w:line="276" w:lineRule="auto"/>
      <w:ind w:left="720"/>
      <w:jc w:val="left"/>
    </w:pPr>
    <w:rPr>
      <w:rFonts w:ascii="Arial" w:hAnsi="Arial" w:cs="Calibri"/>
      <w:color w:val="000000"/>
      <w:szCs w:val="20"/>
      <w:lang w:eastAsia="en-US"/>
    </w:rPr>
  </w:style>
  <w:style w:type="paragraph" w:customStyle="1" w:styleId="Listaszerbekezds3">
    <w:name w:val="Listaszerű bekezdés3"/>
    <w:basedOn w:val="Norml"/>
    <w:rsid w:val="00EE3B94"/>
    <w:pPr>
      <w:suppressAutoHyphens w:val="0"/>
      <w:spacing w:before="0" w:after="200" w:line="276" w:lineRule="auto"/>
      <w:ind w:left="720"/>
      <w:jc w:val="left"/>
    </w:pPr>
    <w:rPr>
      <w:rFonts w:ascii="Arial" w:hAnsi="Arial" w:cs="Calibri"/>
      <w:color w:val="000000"/>
      <w:szCs w:val="20"/>
      <w:lang w:eastAsia="en-US"/>
    </w:rPr>
  </w:style>
  <w:style w:type="paragraph" w:customStyle="1" w:styleId="Default">
    <w:name w:val="Default"/>
    <w:rsid w:val="00EE3B94"/>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Cmsor11">
    <w:name w:val="Címsor 11"/>
    <w:basedOn w:val="Cmsor1"/>
    <w:next w:val="Norml1"/>
    <w:uiPriority w:val="99"/>
    <w:rsid w:val="00EE3B94"/>
    <w:pPr>
      <w:keepLines w:val="0"/>
      <w:numPr>
        <w:numId w:val="0"/>
      </w:numPr>
      <w:tabs>
        <w:tab w:val="left" w:pos="397"/>
      </w:tabs>
      <w:suppressAutoHyphens w:val="0"/>
      <w:spacing w:before="240" w:line="280" w:lineRule="atLeast"/>
      <w:ind w:left="717" w:hanging="360"/>
      <w:jc w:val="left"/>
    </w:pPr>
    <w:rPr>
      <w:rFonts w:ascii="Arial" w:hAnsi="Arial" w:cs="Times New Roman"/>
      <w:b w:val="0"/>
      <w:bCs w:val="0"/>
      <w:kern w:val="0"/>
      <w:sz w:val="30"/>
      <w:szCs w:val="20"/>
      <w:lang w:eastAsia="hu-HU"/>
    </w:rPr>
  </w:style>
  <w:style w:type="paragraph" w:customStyle="1" w:styleId="Norml1">
    <w:name w:val="Normál1"/>
    <w:basedOn w:val="Norml"/>
    <w:link w:val="Norml1Char"/>
    <w:rsid w:val="00EE3B94"/>
    <w:pPr>
      <w:suppressAutoHyphens w:val="0"/>
      <w:spacing w:after="120" w:line="280" w:lineRule="atLeast"/>
    </w:pPr>
    <w:rPr>
      <w:rFonts w:ascii="Franklin Gothic Book" w:hAnsi="Franklin Gothic Book" w:cs="Times New Roman"/>
      <w:szCs w:val="20"/>
      <w:lang w:eastAsia="hu-HU"/>
    </w:rPr>
  </w:style>
  <w:style w:type="character" w:customStyle="1" w:styleId="Norml1Char">
    <w:name w:val="Normál1 Char"/>
    <w:link w:val="Norml1"/>
    <w:locked/>
    <w:rsid w:val="00EE3B94"/>
    <w:rPr>
      <w:rFonts w:ascii="Franklin Gothic Book" w:eastAsia="Times New Roman" w:hAnsi="Franklin Gothic Book" w:cs="Times New Roman"/>
      <w:sz w:val="20"/>
      <w:szCs w:val="20"/>
      <w:lang w:eastAsia="hu-HU"/>
    </w:rPr>
  </w:style>
  <w:style w:type="paragraph" w:styleId="Trgymutat1">
    <w:name w:val="index 1"/>
    <w:basedOn w:val="Norml"/>
    <w:next w:val="Norml"/>
    <w:autoRedefine/>
    <w:uiPriority w:val="99"/>
    <w:semiHidden/>
    <w:unhideWhenUsed/>
    <w:rsid w:val="006E058A"/>
    <w:pPr>
      <w:spacing w:before="0" w:after="0"/>
      <w:ind w:left="200" w:hanging="200"/>
    </w:pPr>
  </w:style>
  <w:style w:type="paragraph" w:styleId="Trgymutat3">
    <w:name w:val="index 3"/>
    <w:basedOn w:val="Norml"/>
    <w:next w:val="Norml"/>
    <w:autoRedefine/>
    <w:uiPriority w:val="99"/>
    <w:semiHidden/>
    <w:unhideWhenUsed/>
    <w:rsid w:val="00313ABF"/>
    <w:pPr>
      <w:spacing w:before="0" w:after="0"/>
      <w:ind w:left="600" w:hanging="200"/>
    </w:pPr>
  </w:style>
  <w:style w:type="paragraph" w:customStyle="1" w:styleId="kcmsor1">
    <w:name w:val="ökó címsor 1"/>
    <w:basedOn w:val="Norml"/>
    <w:qFormat/>
    <w:rsid w:val="00AE502D"/>
    <w:pPr>
      <w:keepNext/>
      <w:numPr>
        <w:numId w:val="2"/>
      </w:numPr>
      <w:suppressAutoHyphens w:val="0"/>
      <w:spacing w:before="0" w:after="120"/>
      <w:jc w:val="left"/>
      <w:outlineLvl w:val="0"/>
    </w:pPr>
    <w:rPr>
      <w:rFonts w:ascii="Garamond" w:hAnsi="Garamond" w:cs="Arial"/>
      <w:b/>
      <w:caps/>
      <w:sz w:val="28"/>
      <w:szCs w:val="28"/>
      <w:lang w:eastAsia="hu-HU"/>
    </w:rPr>
  </w:style>
  <w:style w:type="paragraph" w:customStyle="1" w:styleId="kcmsor2">
    <w:name w:val="ökó címsor 2"/>
    <w:basedOn w:val="kcmsor1"/>
    <w:qFormat/>
    <w:rsid w:val="00AE502D"/>
    <w:pPr>
      <w:numPr>
        <w:ilvl w:val="1"/>
        <w:numId w:val="21"/>
      </w:numPr>
      <w:ind w:left="567" w:hanging="567"/>
      <w:outlineLvl w:val="1"/>
    </w:pPr>
    <w:rPr>
      <w:caps w:val="0"/>
    </w:rPr>
  </w:style>
  <w:style w:type="character" w:customStyle="1" w:styleId="LbjegyzetszvegChar1">
    <w:name w:val="Lábjegyzetszöveg Char1"/>
    <w:aliases w:val="Footnote Char,Char1 Char"/>
    <w:basedOn w:val="Bekezdsalapbettpusa"/>
    <w:uiPriority w:val="99"/>
    <w:locked/>
    <w:rsid w:val="00E36499"/>
    <w:rPr>
      <w:rFonts w:ascii="Verdana" w:eastAsia="Times New Roman" w:hAnsi="Verdana" w:cs="Verdana"/>
      <w:sz w:val="20"/>
      <w:szCs w:val="20"/>
      <w:lang w:val="en-US" w:eastAsia="zh-CN"/>
    </w:rPr>
  </w:style>
  <w:style w:type="character" w:customStyle="1" w:styleId="apple-converted-space">
    <w:name w:val="apple-converted-space"/>
    <w:basedOn w:val="Bekezdsalapbettpusa"/>
    <w:rsid w:val="000B09AB"/>
  </w:style>
  <w:style w:type="character" w:customStyle="1" w:styleId="UnresolvedMention">
    <w:name w:val="Unresolved Mention"/>
    <w:basedOn w:val="Bekezdsalapbettpusa"/>
    <w:uiPriority w:val="99"/>
    <w:semiHidden/>
    <w:unhideWhenUsed/>
    <w:rsid w:val="002208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2232">
      <w:bodyDiv w:val="1"/>
      <w:marLeft w:val="0"/>
      <w:marRight w:val="0"/>
      <w:marTop w:val="0"/>
      <w:marBottom w:val="0"/>
      <w:divBdr>
        <w:top w:val="none" w:sz="0" w:space="0" w:color="auto"/>
        <w:left w:val="none" w:sz="0" w:space="0" w:color="auto"/>
        <w:bottom w:val="none" w:sz="0" w:space="0" w:color="auto"/>
        <w:right w:val="none" w:sz="0" w:space="0" w:color="auto"/>
      </w:divBdr>
    </w:div>
    <w:div w:id="144519119">
      <w:bodyDiv w:val="1"/>
      <w:marLeft w:val="0"/>
      <w:marRight w:val="0"/>
      <w:marTop w:val="0"/>
      <w:marBottom w:val="0"/>
      <w:divBdr>
        <w:top w:val="none" w:sz="0" w:space="0" w:color="auto"/>
        <w:left w:val="none" w:sz="0" w:space="0" w:color="auto"/>
        <w:bottom w:val="none" w:sz="0" w:space="0" w:color="auto"/>
        <w:right w:val="none" w:sz="0" w:space="0" w:color="auto"/>
      </w:divBdr>
    </w:div>
    <w:div w:id="186604217">
      <w:bodyDiv w:val="1"/>
      <w:marLeft w:val="0"/>
      <w:marRight w:val="0"/>
      <w:marTop w:val="0"/>
      <w:marBottom w:val="0"/>
      <w:divBdr>
        <w:top w:val="none" w:sz="0" w:space="0" w:color="auto"/>
        <w:left w:val="none" w:sz="0" w:space="0" w:color="auto"/>
        <w:bottom w:val="none" w:sz="0" w:space="0" w:color="auto"/>
        <w:right w:val="none" w:sz="0" w:space="0" w:color="auto"/>
      </w:divBdr>
      <w:divsChild>
        <w:div w:id="331765182">
          <w:marLeft w:val="0"/>
          <w:marRight w:val="0"/>
          <w:marTop w:val="0"/>
          <w:marBottom w:val="0"/>
          <w:divBdr>
            <w:top w:val="none" w:sz="0" w:space="0" w:color="auto"/>
            <w:left w:val="none" w:sz="0" w:space="0" w:color="auto"/>
            <w:bottom w:val="none" w:sz="0" w:space="0" w:color="auto"/>
            <w:right w:val="none" w:sz="0" w:space="0" w:color="auto"/>
          </w:divBdr>
        </w:div>
      </w:divsChild>
    </w:div>
    <w:div w:id="220142892">
      <w:bodyDiv w:val="1"/>
      <w:marLeft w:val="0"/>
      <w:marRight w:val="0"/>
      <w:marTop w:val="0"/>
      <w:marBottom w:val="0"/>
      <w:divBdr>
        <w:top w:val="none" w:sz="0" w:space="0" w:color="auto"/>
        <w:left w:val="none" w:sz="0" w:space="0" w:color="auto"/>
        <w:bottom w:val="none" w:sz="0" w:space="0" w:color="auto"/>
        <w:right w:val="none" w:sz="0" w:space="0" w:color="auto"/>
      </w:divBdr>
    </w:div>
    <w:div w:id="417674119">
      <w:bodyDiv w:val="1"/>
      <w:marLeft w:val="0"/>
      <w:marRight w:val="0"/>
      <w:marTop w:val="0"/>
      <w:marBottom w:val="0"/>
      <w:divBdr>
        <w:top w:val="none" w:sz="0" w:space="0" w:color="auto"/>
        <w:left w:val="none" w:sz="0" w:space="0" w:color="auto"/>
        <w:bottom w:val="none" w:sz="0" w:space="0" w:color="auto"/>
        <w:right w:val="none" w:sz="0" w:space="0" w:color="auto"/>
      </w:divBdr>
    </w:div>
    <w:div w:id="475151745">
      <w:bodyDiv w:val="1"/>
      <w:marLeft w:val="0"/>
      <w:marRight w:val="0"/>
      <w:marTop w:val="0"/>
      <w:marBottom w:val="0"/>
      <w:divBdr>
        <w:top w:val="none" w:sz="0" w:space="0" w:color="auto"/>
        <w:left w:val="none" w:sz="0" w:space="0" w:color="auto"/>
        <w:bottom w:val="none" w:sz="0" w:space="0" w:color="auto"/>
        <w:right w:val="none" w:sz="0" w:space="0" w:color="auto"/>
      </w:divBdr>
    </w:div>
    <w:div w:id="480579511">
      <w:bodyDiv w:val="1"/>
      <w:marLeft w:val="0"/>
      <w:marRight w:val="0"/>
      <w:marTop w:val="0"/>
      <w:marBottom w:val="0"/>
      <w:divBdr>
        <w:top w:val="none" w:sz="0" w:space="0" w:color="auto"/>
        <w:left w:val="none" w:sz="0" w:space="0" w:color="auto"/>
        <w:bottom w:val="none" w:sz="0" w:space="0" w:color="auto"/>
        <w:right w:val="none" w:sz="0" w:space="0" w:color="auto"/>
      </w:divBdr>
    </w:div>
    <w:div w:id="558908595">
      <w:bodyDiv w:val="1"/>
      <w:marLeft w:val="0"/>
      <w:marRight w:val="0"/>
      <w:marTop w:val="0"/>
      <w:marBottom w:val="0"/>
      <w:divBdr>
        <w:top w:val="none" w:sz="0" w:space="0" w:color="auto"/>
        <w:left w:val="none" w:sz="0" w:space="0" w:color="auto"/>
        <w:bottom w:val="none" w:sz="0" w:space="0" w:color="auto"/>
        <w:right w:val="none" w:sz="0" w:space="0" w:color="auto"/>
      </w:divBdr>
    </w:div>
    <w:div w:id="661784303">
      <w:bodyDiv w:val="1"/>
      <w:marLeft w:val="0"/>
      <w:marRight w:val="0"/>
      <w:marTop w:val="0"/>
      <w:marBottom w:val="0"/>
      <w:divBdr>
        <w:top w:val="none" w:sz="0" w:space="0" w:color="auto"/>
        <w:left w:val="none" w:sz="0" w:space="0" w:color="auto"/>
        <w:bottom w:val="none" w:sz="0" w:space="0" w:color="auto"/>
        <w:right w:val="none" w:sz="0" w:space="0" w:color="auto"/>
      </w:divBdr>
    </w:div>
    <w:div w:id="730470756">
      <w:bodyDiv w:val="1"/>
      <w:marLeft w:val="0"/>
      <w:marRight w:val="0"/>
      <w:marTop w:val="0"/>
      <w:marBottom w:val="0"/>
      <w:divBdr>
        <w:top w:val="none" w:sz="0" w:space="0" w:color="auto"/>
        <w:left w:val="none" w:sz="0" w:space="0" w:color="auto"/>
        <w:bottom w:val="none" w:sz="0" w:space="0" w:color="auto"/>
        <w:right w:val="none" w:sz="0" w:space="0" w:color="auto"/>
      </w:divBdr>
    </w:div>
    <w:div w:id="752166183">
      <w:bodyDiv w:val="1"/>
      <w:marLeft w:val="0"/>
      <w:marRight w:val="0"/>
      <w:marTop w:val="0"/>
      <w:marBottom w:val="0"/>
      <w:divBdr>
        <w:top w:val="none" w:sz="0" w:space="0" w:color="auto"/>
        <w:left w:val="none" w:sz="0" w:space="0" w:color="auto"/>
        <w:bottom w:val="none" w:sz="0" w:space="0" w:color="auto"/>
        <w:right w:val="none" w:sz="0" w:space="0" w:color="auto"/>
      </w:divBdr>
    </w:div>
    <w:div w:id="869152052">
      <w:bodyDiv w:val="1"/>
      <w:marLeft w:val="0"/>
      <w:marRight w:val="0"/>
      <w:marTop w:val="0"/>
      <w:marBottom w:val="0"/>
      <w:divBdr>
        <w:top w:val="none" w:sz="0" w:space="0" w:color="auto"/>
        <w:left w:val="none" w:sz="0" w:space="0" w:color="auto"/>
        <w:bottom w:val="none" w:sz="0" w:space="0" w:color="auto"/>
        <w:right w:val="none" w:sz="0" w:space="0" w:color="auto"/>
      </w:divBdr>
    </w:div>
    <w:div w:id="870336929">
      <w:bodyDiv w:val="1"/>
      <w:marLeft w:val="0"/>
      <w:marRight w:val="0"/>
      <w:marTop w:val="0"/>
      <w:marBottom w:val="0"/>
      <w:divBdr>
        <w:top w:val="none" w:sz="0" w:space="0" w:color="auto"/>
        <w:left w:val="none" w:sz="0" w:space="0" w:color="auto"/>
        <w:bottom w:val="none" w:sz="0" w:space="0" w:color="auto"/>
        <w:right w:val="none" w:sz="0" w:space="0" w:color="auto"/>
      </w:divBdr>
    </w:div>
    <w:div w:id="954673653">
      <w:bodyDiv w:val="1"/>
      <w:marLeft w:val="0"/>
      <w:marRight w:val="0"/>
      <w:marTop w:val="0"/>
      <w:marBottom w:val="0"/>
      <w:divBdr>
        <w:top w:val="none" w:sz="0" w:space="0" w:color="auto"/>
        <w:left w:val="none" w:sz="0" w:space="0" w:color="auto"/>
        <w:bottom w:val="none" w:sz="0" w:space="0" w:color="auto"/>
        <w:right w:val="none" w:sz="0" w:space="0" w:color="auto"/>
      </w:divBdr>
    </w:div>
    <w:div w:id="982468108">
      <w:bodyDiv w:val="1"/>
      <w:marLeft w:val="0"/>
      <w:marRight w:val="0"/>
      <w:marTop w:val="0"/>
      <w:marBottom w:val="0"/>
      <w:divBdr>
        <w:top w:val="none" w:sz="0" w:space="0" w:color="auto"/>
        <w:left w:val="none" w:sz="0" w:space="0" w:color="auto"/>
        <w:bottom w:val="none" w:sz="0" w:space="0" w:color="auto"/>
        <w:right w:val="none" w:sz="0" w:space="0" w:color="auto"/>
      </w:divBdr>
    </w:div>
    <w:div w:id="1055081194">
      <w:bodyDiv w:val="1"/>
      <w:marLeft w:val="0"/>
      <w:marRight w:val="0"/>
      <w:marTop w:val="0"/>
      <w:marBottom w:val="0"/>
      <w:divBdr>
        <w:top w:val="none" w:sz="0" w:space="0" w:color="auto"/>
        <w:left w:val="none" w:sz="0" w:space="0" w:color="auto"/>
        <w:bottom w:val="none" w:sz="0" w:space="0" w:color="auto"/>
        <w:right w:val="none" w:sz="0" w:space="0" w:color="auto"/>
      </w:divBdr>
    </w:div>
    <w:div w:id="1073623607">
      <w:bodyDiv w:val="1"/>
      <w:marLeft w:val="0"/>
      <w:marRight w:val="0"/>
      <w:marTop w:val="0"/>
      <w:marBottom w:val="0"/>
      <w:divBdr>
        <w:top w:val="none" w:sz="0" w:space="0" w:color="auto"/>
        <w:left w:val="none" w:sz="0" w:space="0" w:color="auto"/>
        <w:bottom w:val="none" w:sz="0" w:space="0" w:color="auto"/>
        <w:right w:val="none" w:sz="0" w:space="0" w:color="auto"/>
      </w:divBdr>
    </w:div>
    <w:div w:id="1110662737">
      <w:bodyDiv w:val="1"/>
      <w:marLeft w:val="0"/>
      <w:marRight w:val="0"/>
      <w:marTop w:val="0"/>
      <w:marBottom w:val="0"/>
      <w:divBdr>
        <w:top w:val="none" w:sz="0" w:space="0" w:color="auto"/>
        <w:left w:val="none" w:sz="0" w:space="0" w:color="auto"/>
        <w:bottom w:val="none" w:sz="0" w:space="0" w:color="auto"/>
        <w:right w:val="none" w:sz="0" w:space="0" w:color="auto"/>
      </w:divBdr>
    </w:div>
    <w:div w:id="1136680722">
      <w:bodyDiv w:val="1"/>
      <w:marLeft w:val="0"/>
      <w:marRight w:val="0"/>
      <w:marTop w:val="0"/>
      <w:marBottom w:val="0"/>
      <w:divBdr>
        <w:top w:val="none" w:sz="0" w:space="0" w:color="auto"/>
        <w:left w:val="none" w:sz="0" w:space="0" w:color="auto"/>
        <w:bottom w:val="none" w:sz="0" w:space="0" w:color="auto"/>
        <w:right w:val="none" w:sz="0" w:space="0" w:color="auto"/>
      </w:divBdr>
    </w:div>
    <w:div w:id="1176118670">
      <w:bodyDiv w:val="1"/>
      <w:marLeft w:val="0"/>
      <w:marRight w:val="0"/>
      <w:marTop w:val="0"/>
      <w:marBottom w:val="0"/>
      <w:divBdr>
        <w:top w:val="none" w:sz="0" w:space="0" w:color="auto"/>
        <w:left w:val="none" w:sz="0" w:space="0" w:color="auto"/>
        <w:bottom w:val="none" w:sz="0" w:space="0" w:color="auto"/>
        <w:right w:val="none" w:sz="0" w:space="0" w:color="auto"/>
      </w:divBdr>
    </w:div>
    <w:div w:id="1178495946">
      <w:bodyDiv w:val="1"/>
      <w:marLeft w:val="0"/>
      <w:marRight w:val="0"/>
      <w:marTop w:val="0"/>
      <w:marBottom w:val="0"/>
      <w:divBdr>
        <w:top w:val="none" w:sz="0" w:space="0" w:color="auto"/>
        <w:left w:val="none" w:sz="0" w:space="0" w:color="auto"/>
        <w:bottom w:val="none" w:sz="0" w:space="0" w:color="auto"/>
        <w:right w:val="none" w:sz="0" w:space="0" w:color="auto"/>
      </w:divBdr>
    </w:div>
    <w:div w:id="1216552085">
      <w:bodyDiv w:val="1"/>
      <w:marLeft w:val="0"/>
      <w:marRight w:val="0"/>
      <w:marTop w:val="0"/>
      <w:marBottom w:val="0"/>
      <w:divBdr>
        <w:top w:val="none" w:sz="0" w:space="0" w:color="auto"/>
        <w:left w:val="none" w:sz="0" w:space="0" w:color="auto"/>
        <w:bottom w:val="none" w:sz="0" w:space="0" w:color="auto"/>
        <w:right w:val="none" w:sz="0" w:space="0" w:color="auto"/>
      </w:divBdr>
    </w:div>
    <w:div w:id="1358392333">
      <w:bodyDiv w:val="1"/>
      <w:marLeft w:val="0"/>
      <w:marRight w:val="0"/>
      <w:marTop w:val="0"/>
      <w:marBottom w:val="0"/>
      <w:divBdr>
        <w:top w:val="none" w:sz="0" w:space="0" w:color="auto"/>
        <w:left w:val="none" w:sz="0" w:space="0" w:color="auto"/>
        <w:bottom w:val="none" w:sz="0" w:space="0" w:color="auto"/>
        <w:right w:val="none" w:sz="0" w:space="0" w:color="auto"/>
      </w:divBdr>
    </w:div>
    <w:div w:id="1455324558">
      <w:bodyDiv w:val="1"/>
      <w:marLeft w:val="0"/>
      <w:marRight w:val="0"/>
      <w:marTop w:val="0"/>
      <w:marBottom w:val="0"/>
      <w:divBdr>
        <w:top w:val="none" w:sz="0" w:space="0" w:color="auto"/>
        <w:left w:val="none" w:sz="0" w:space="0" w:color="auto"/>
        <w:bottom w:val="none" w:sz="0" w:space="0" w:color="auto"/>
        <w:right w:val="none" w:sz="0" w:space="0" w:color="auto"/>
      </w:divBdr>
    </w:div>
    <w:div w:id="1461266510">
      <w:bodyDiv w:val="1"/>
      <w:marLeft w:val="0"/>
      <w:marRight w:val="0"/>
      <w:marTop w:val="0"/>
      <w:marBottom w:val="0"/>
      <w:divBdr>
        <w:top w:val="none" w:sz="0" w:space="0" w:color="auto"/>
        <w:left w:val="none" w:sz="0" w:space="0" w:color="auto"/>
        <w:bottom w:val="none" w:sz="0" w:space="0" w:color="auto"/>
        <w:right w:val="none" w:sz="0" w:space="0" w:color="auto"/>
      </w:divBdr>
    </w:div>
    <w:div w:id="1524435750">
      <w:bodyDiv w:val="1"/>
      <w:marLeft w:val="0"/>
      <w:marRight w:val="0"/>
      <w:marTop w:val="0"/>
      <w:marBottom w:val="0"/>
      <w:divBdr>
        <w:top w:val="none" w:sz="0" w:space="0" w:color="auto"/>
        <w:left w:val="none" w:sz="0" w:space="0" w:color="auto"/>
        <w:bottom w:val="none" w:sz="0" w:space="0" w:color="auto"/>
        <w:right w:val="none" w:sz="0" w:space="0" w:color="auto"/>
      </w:divBdr>
    </w:div>
    <w:div w:id="1536236956">
      <w:bodyDiv w:val="1"/>
      <w:marLeft w:val="0"/>
      <w:marRight w:val="0"/>
      <w:marTop w:val="0"/>
      <w:marBottom w:val="0"/>
      <w:divBdr>
        <w:top w:val="none" w:sz="0" w:space="0" w:color="auto"/>
        <w:left w:val="none" w:sz="0" w:space="0" w:color="auto"/>
        <w:bottom w:val="none" w:sz="0" w:space="0" w:color="auto"/>
        <w:right w:val="none" w:sz="0" w:space="0" w:color="auto"/>
      </w:divBdr>
    </w:div>
    <w:div w:id="1554343055">
      <w:bodyDiv w:val="1"/>
      <w:marLeft w:val="0"/>
      <w:marRight w:val="0"/>
      <w:marTop w:val="0"/>
      <w:marBottom w:val="0"/>
      <w:divBdr>
        <w:top w:val="none" w:sz="0" w:space="0" w:color="auto"/>
        <w:left w:val="none" w:sz="0" w:space="0" w:color="auto"/>
        <w:bottom w:val="none" w:sz="0" w:space="0" w:color="auto"/>
        <w:right w:val="none" w:sz="0" w:space="0" w:color="auto"/>
      </w:divBdr>
    </w:div>
    <w:div w:id="1566262494">
      <w:bodyDiv w:val="1"/>
      <w:marLeft w:val="0"/>
      <w:marRight w:val="0"/>
      <w:marTop w:val="0"/>
      <w:marBottom w:val="0"/>
      <w:divBdr>
        <w:top w:val="none" w:sz="0" w:space="0" w:color="auto"/>
        <w:left w:val="none" w:sz="0" w:space="0" w:color="auto"/>
        <w:bottom w:val="none" w:sz="0" w:space="0" w:color="auto"/>
        <w:right w:val="none" w:sz="0" w:space="0" w:color="auto"/>
      </w:divBdr>
    </w:div>
    <w:div w:id="1582761896">
      <w:bodyDiv w:val="1"/>
      <w:marLeft w:val="0"/>
      <w:marRight w:val="0"/>
      <w:marTop w:val="0"/>
      <w:marBottom w:val="0"/>
      <w:divBdr>
        <w:top w:val="none" w:sz="0" w:space="0" w:color="auto"/>
        <w:left w:val="none" w:sz="0" w:space="0" w:color="auto"/>
        <w:bottom w:val="none" w:sz="0" w:space="0" w:color="auto"/>
        <w:right w:val="none" w:sz="0" w:space="0" w:color="auto"/>
      </w:divBdr>
    </w:div>
    <w:div w:id="1594777345">
      <w:bodyDiv w:val="1"/>
      <w:marLeft w:val="0"/>
      <w:marRight w:val="0"/>
      <w:marTop w:val="0"/>
      <w:marBottom w:val="0"/>
      <w:divBdr>
        <w:top w:val="none" w:sz="0" w:space="0" w:color="auto"/>
        <w:left w:val="none" w:sz="0" w:space="0" w:color="auto"/>
        <w:bottom w:val="none" w:sz="0" w:space="0" w:color="auto"/>
        <w:right w:val="none" w:sz="0" w:space="0" w:color="auto"/>
      </w:divBdr>
    </w:div>
    <w:div w:id="1638024791">
      <w:bodyDiv w:val="1"/>
      <w:marLeft w:val="0"/>
      <w:marRight w:val="0"/>
      <w:marTop w:val="0"/>
      <w:marBottom w:val="0"/>
      <w:divBdr>
        <w:top w:val="none" w:sz="0" w:space="0" w:color="auto"/>
        <w:left w:val="none" w:sz="0" w:space="0" w:color="auto"/>
        <w:bottom w:val="none" w:sz="0" w:space="0" w:color="auto"/>
        <w:right w:val="none" w:sz="0" w:space="0" w:color="auto"/>
      </w:divBdr>
    </w:div>
    <w:div w:id="1690911903">
      <w:bodyDiv w:val="1"/>
      <w:marLeft w:val="0"/>
      <w:marRight w:val="0"/>
      <w:marTop w:val="0"/>
      <w:marBottom w:val="0"/>
      <w:divBdr>
        <w:top w:val="none" w:sz="0" w:space="0" w:color="auto"/>
        <w:left w:val="none" w:sz="0" w:space="0" w:color="auto"/>
        <w:bottom w:val="none" w:sz="0" w:space="0" w:color="auto"/>
        <w:right w:val="none" w:sz="0" w:space="0" w:color="auto"/>
      </w:divBdr>
    </w:div>
    <w:div w:id="1723943007">
      <w:bodyDiv w:val="1"/>
      <w:marLeft w:val="0"/>
      <w:marRight w:val="0"/>
      <w:marTop w:val="0"/>
      <w:marBottom w:val="0"/>
      <w:divBdr>
        <w:top w:val="none" w:sz="0" w:space="0" w:color="auto"/>
        <w:left w:val="none" w:sz="0" w:space="0" w:color="auto"/>
        <w:bottom w:val="none" w:sz="0" w:space="0" w:color="auto"/>
        <w:right w:val="none" w:sz="0" w:space="0" w:color="auto"/>
      </w:divBdr>
    </w:div>
    <w:div w:id="1733119644">
      <w:bodyDiv w:val="1"/>
      <w:marLeft w:val="0"/>
      <w:marRight w:val="0"/>
      <w:marTop w:val="0"/>
      <w:marBottom w:val="0"/>
      <w:divBdr>
        <w:top w:val="none" w:sz="0" w:space="0" w:color="auto"/>
        <w:left w:val="none" w:sz="0" w:space="0" w:color="auto"/>
        <w:bottom w:val="none" w:sz="0" w:space="0" w:color="auto"/>
        <w:right w:val="none" w:sz="0" w:space="0" w:color="auto"/>
      </w:divBdr>
      <w:divsChild>
        <w:div w:id="1831172714">
          <w:marLeft w:val="0"/>
          <w:marRight w:val="0"/>
          <w:marTop w:val="0"/>
          <w:marBottom w:val="0"/>
          <w:divBdr>
            <w:top w:val="none" w:sz="0" w:space="0" w:color="auto"/>
            <w:left w:val="none" w:sz="0" w:space="0" w:color="auto"/>
            <w:bottom w:val="none" w:sz="0" w:space="0" w:color="auto"/>
            <w:right w:val="none" w:sz="0" w:space="0" w:color="auto"/>
          </w:divBdr>
        </w:div>
      </w:divsChild>
    </w:div>
    <w:div w:id="1753503548">
      <w:bodyDiv w:val="1"/>
      <w:marLeft w:val="0"/>
      <w:marRight w:val="0"/>
      <w:marTop w:val="0"/>
      <w:marBottom w:val="0"/>
      <w:divBdr>
        <w:top w:val="none" w:sz="0" w:space="0" w:color="auto"/>
        <w:left w:val="none" w:sz="0" w:space="0" w:color="auto"/>
        <w:bottom w:val="none" w:sz="0" w:space="0" w:color="auto"/>
        <w:right w:val="none" w:sz="0" w:space="0" w:color="auto"/>
      </w:divBdr>
    </w:div>
    <w:div w:id="1756127078">
      <w:bodyDiv w:val="1"/>
      <w:marLeft w:val="0"/>
      <w:marRight w:val="0"/>
      <w:marTop w:val="0"/>
      <w:marBottom w:val="0"/>
      <w:divBdr>
        <w:top w:val="none" w:sz="0" w:space="0" w:color="auto"/>
        <w:left w:val="none" w:sz="0" w:space="0" w:color="auto"/>
        <w:bottom w:val="none" w:sz="0" w:space="0" w:color="auto"/>
        <w:right w:val="none" w:sz="0" w:space="0" w:color="auto"/>
      </w:divBdr>
    </w:div>
    <w:div w:id="1758554236">
      <w:bodyDiv w:val="1"/>
      <w:marLeft w:val="0"/>
      <w:marRight w:val="0"/>
      <w:marTop w:val="0"/>
      <w:marBottom w:val="0"/>
      <w:divBdr>
        <w:top w:val="none" w:sz="0" w:space="0" w:color="auto"/>
        <w:left w:val="none" w:sz="0" w:space="0" w:color="auto"/>
        <w:bottom w:val="none" w:sz="0" w:space="0" w:color="auto"/>
        <w:right w:val="none" w:sz="0" w:space="0" w:color="auto"/>
      </w:divBdr>
    </w:div>
    <w:div w:id="1767849617">
      <w:bodyDiv w:val="1"/>
      <w:marLeft w:val="0"/>
      <w:marRight w:val="0"/>
      <w:marTop w:val="0"/>
      <w:marBottom w:val="0"/>
      <w:divBdr>
        <w:top w:val="none" w:sz="0" w:space="0" w:color="auto"/>
        <w:left w:val="none" w:sz="0" w:space="0" w:color="auto"/>
        <w:bottom w:val="none" w:sz="0" w:space="0" w:color="auto"/>
        <w:right w:val="none" w:sz="0" w:space="0" w:color="auto"/>
      </w:divBdr>
    </w:div>
    <w:div w:id="1803385231">
      <w:bodyDiv w:val="1"/>
      <w:marLeft w:val="0"/>
      <w:marRight w:val="0"/>
      <w:marTop w:val="0"/>
      <w:marBottom w:val="0"/>
      <w:divBdr>
        <w:top w:val="none" w:sz="0" w:space="0" w:color="auto"/>
        <w:left w:val="none" w:sz="0" w:space="0" w:color="auto"/>
        <w:bottom w:val="none" w:sz="0" w:space="0" w:color="auto"/>
        <w:right w:val="none" w:sz="0" w:space="0" w:color="auto"/>
      </w:divBdr>
    </w:div>
    <w:div w:id="1829246452">
      <w:bodyDiv w:val="1"/>
      <w:marLeft w:val="0"/>
      <w:marRight w:val="0"/>
      <w:marTop w:val="0"/>
      <w:marBottom w:val="0"/>
      <w:divBdr>
        <w:top w:val="none" w:sz="0" w:space="0" w:color="auto"/>
        <w:left w:val="none" w:sz="0" w:space="0" w:color="auto"/>
        <w:bottom w:val="none" w:sz="0" w:space="0" w:color="auto"/>
        <w:right w:val="none" w:sz="0" w:space="0" w:color="auto"/>
      </w:divBdr>
    </w:div>
    <w:div w:id="1829705299">
      <w:bodyDiv w:val="1"/>
      <w:marLeft w:val="0"/>
      <w:marRight w:val="0"/>
      <w:marTop w:val="0"/>
      <w:marBottom w:val="0"/>
      <w:divBdr>
        <w:top w:val="none" w:sz="0" w:space="0" w:color="auto"/>
        <w:left w:val="none" w:sz="0" w:space="0" w:color="auto"/>
        <w:bottom w:val="none" w:sz="0" w:space="0" w:color="auto"/>
        <w:right w:val="none" w:sz="0" w:space="0" w:color="auto"/>
      </w:divBdr>
    </w:div>
    <w:div w:id="1895771009">
      <w:bodyDiv w:val="1"/>
      <w:marLeft w:val="0"/>
      <w:marRight w:val="0"/>
      <w:marTop w:val="0"/>
      <w:marBottom w:val="0"/>
      <w:divBdr>
        <w:top w:val="none" w:sz="0" w:space="0" w:color="auto"/>
        <w:left w:val="none" w:sz="0" w:space="0" w:color="auto"/>
        <w:bottom w:val="none" w:sz="0" w:space="0" w:color="auto"/>
        <w:right w:val="none" w:sz="0" w:space="0" w:color="auto"/>
      </w:divBdr>
    </w:div>
    <w:div w:id="1912035661">
      <w:bodyDiv w:val="1"/>
      <w:marLeft w:val="0"/>
      <w:marRight w:val="0"/>
      <w:marTop w:val="0"/>
      <w:marBottom w:val="0"/>
      <w:divBdr>
        <w:top w:val="none" w:sz="0" w:space="0" w:color="auto"/>
        <w:left w:val="none" w:sz="0" w:space="0" w:color="auto"/>
        <w:bottom w:val="none" w:sz="0" w:space="0" w:color="auto"/>
        <w:right w:val="none" w:sz="0" w:space="0" w:color="auto"/>
      </w:divBdr>
    </w:div>
    <w:div w:id="2039970267">
      <w:bodyDiv w:val="1"/>
      <w:marLeft w:val="0"/>
      <w:marRight w:val="0"/>
      <w:marTop w:val="0"/>
      <w:marBottom w:val="0"/>
      <w:divBdr>
        <w:top w:val="none" w:sz="0" w:space="0" w:color="auto"/>
        <w:left w:val="none" w:sz="0" w:space="0" w:color="auto"/>
        <w:bottom w:val="none" w:sz="0" w:space="0" w:color="auto"/>
        <w:right w:val="none" w:sz="0" w:space="0" w:color="auto"/>
      </w:divBdr>
    </w:div>
    <w:div w:id="2052341213">
      <w:bodyDiv w:val="1"/>
      <w:marLeft w:val="0"/>
      <w:marRight w:val="0"/>
      <w:marTop w:val="0"/>
      <w:marBottom w:val="0"/>
      <w:divBdr>
        <w:top w:val="none" w:sz="0" w:space="0" w:color="auto"/>
        <w:left w:val="none" w:sz="0" w:space="0" w:color="auto"/>
        <w:bottom w:val="none" w:sz="0" w:space="0" w:color="auto"/>
        <w:right w:val="none" w:sz="0" w:space="0" w:color="auto"/>
      </w:divBdr>
    </w:div>
    <w:div w:id="2087145102">
      <w:bodyDiv w:val="1"/>
      <w:marLeft w:val="0"/>
      <w:marRight w:val="0"/>
      <w:marTop w:val="0"/>
      <w:marBottom w:val="0"/>
      <w:divBdr>
        <w:top w:val="none" w:sz="0" w:space="0" w:color="auto"/>
        <w:left w:val="none" w:sz="0" w:space="0" w:color="auto"/>
        <w:bottom w:val="none" w:sz="0" w:space="0" w:color="auto"/>
        <w:right w:val="none" w:sz="0" w:space="0" w:color="auto"/>
      </w:divBdr>
    </w:div>
    <w:div w:id="2112238148">
      <w:bodyDiv w:val="1"/>
      <w:marLeft w:val="0"/>
      <w:marRight w:val="0"/>
      <w:marTop w:val="0"/>
      <w:marBottom w:val="0"/>
      <w:divBdr>
        <w:top w:val="none" w:sz="0" w:space="0" w:color="auto"/>
        <w:left w:val="none" w:sz="0" w:space="0" w:color="auto"/>
        <w:bottom w:val="none" w:sz="0" w:space="0" w:color="auto"/>
        <w:right w:val="none" w:sz="0" w:space="0" w:color="auto"/>
      </w:divBdr>
    </w:div>
    <w:div w:id="212908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kfih.go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kfih.gov.hu/" TargetMode="External"/><Relationship Id="rId5" Type="http://schemas.openxmlformats.org/officeDocument/2006/relationships/webSettings" Target="webSettings.xml"/><Relationship Id="rId10" Type="http://schemas.openxmlformats.org/officeDocument/2006/relationships/hyperlink" Target="http://intellitext.h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F92BE-C4C1-440F-872D-DEDE060A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6669</Words>
  <Characters>46020</Characters>
  <Application>Microsoft Office Word</Application>
  <DocSecurity>0</DocSecurity>
  <Lines>383</Lines>
  <Paragraphs>105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Lencsés-Bársonyi Krisztina</dc:creator>
  <cp:lastModifiedBy>Adri</cp:lastModifiedBy>
  <cp:revision>3</cp:revision>
  <cp:lastPrinted>2016-11-30T09:35:00Z</cp:lastPrinted>
  <dcterms:created xsi:type="dcterms:W3CDTF">2018-11-16T14:40:00Z</dcterms:created>
  <dcterms:modified xsi:type="dcterms:W3CDTF">2018-11-16T14:40:00Z</dcterms:modified>
</cp:coreProperties>
</file>